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6" w:rsidRDefault="00E83562">
      <w:pPr>
        <w:pStyle w:val="Standard"/>
        <w:ind w:left="3969"/>
      </w:pPr>
      <w:r>
        <w:rPr>
          <w:rFonts w:cs="Times New Roman"/>
          <w:b/>
        </w:rPr>
        <w:t xml:space="preserve">                                   </w:t>
      </w:r>
      <w:r w:rsidR="00C12D5A">
        <w:rPr>
          <w:rFonts w:cs="Times New Roman"/>
          <w:b/>
        </w:rPr>
        <w:t>УТВЪРЖДАВАМ:</w:t>
      </w:r>
      <w:r w:rsidR="00C12D5A">
        <w:rPr>
          <w:rFonts w:cs="Times New Roman"/>
          <w:b/>
          <w:lang w:val="en-US"/>
        </w:rPr>
        <w:t xml:space="preserve"> </w:t>
      </w:r>
    </w:p>
    <w:p w:rsidR="00F10516" w:rsidRDefault="00E83562">
      <w:pPr>
        <w:pStyle w:val="Standard"/>
        <w:ind w:left="3969"/>
      </w:pPr>
      <w:r>
        <w:rPr>
          <w:rFonts w:cs="Times New Roman"/>
          <w:b/>
        </w:rPr>
        <w:t xml:space="preserve">                                   </w:t>
      </w:r>
      <w:r w:rsidR="00C12D5A">
        <w:rPr>
          <w:rFonts w:cs="Times New Roman"/>
          <w:b/>
        </w:rPr>
        <w:t xml:space="preserve">ДИМИТЪР </w:t>
      </w:r>
      <w:r>
        <w:rPr>
          <w:rFonts w:cs="Times New Roman"/>
          <w:b/>
        </w:rPr>
        <w:t>ЗДРАВКОВ</w:t>
      </w:r>
      <w:r w:rsidR="00C12D5A">
        <w:rPr>
          <w:rFonts w:cs="Times New Roman"/>
          <w:b/>
        </w:rPr>
        <w:tab/>
      </w:r>
      <w:r w:rsidR="00C12D5A">
        <w:rPr>
          <w:rFonts w:cs="Times New Roman"/>
          <w:b/>
          <w:bCs/>
        </w:rPr>
        <w:tab/>
      </w:r>
    </w:p>
    <w:p w:rsidR="00F10516" w:rsidRDefault="00E83562">
      <w:pPr>
        <w:pStyle w:val="Standard"/>
        <w:ind w:left="3969"/>
        <w:rPr>
          <w:rFonts w:cs="Times New Roman"/>
          <w:b/>
          <w:bCs/>
        </w:rPr>
      </w:pPr>
      <w:r>
        <w:rPr>
          <w:rFonts w:cs="Times New Roman"/>
          <w:b/>
          <w:bCs/>
        </w:rPr>
        <w:t xml:space="preserve">                                   </w:t>
      </w:r>
      <w:r w:rsidR="00C12D5A">
        <w:rPr>
          <w:rFonts w:cs="Times New Roman"/>
          <w:b/>
          <w:bCs/>
        </w:rPr>
        <w:t xml:space="preserve">КМЕТ НА ОБЩИНА </w:t>
      </w:r>
      <w:r>
        <w:rPr>
          <w:rFonts w:cs="Times New Roman"/>
          <w:b/>
          <w:bCs/>
        </w:rPr>
        <w:t>САДОВО</w:t>
      </w:r>
    </w:p>
    <w:p w:rsidR="00F10516" w:rsidRDefault="00E83562" w:rsidP="00E83562">
      <w:pPr>
        <w:pStyle w:val="Standard"/>
        <w:ind w:left="3969"/>
        <w:rPr>
          <w:rFonts w:cs="Times New Roman"/>
          <w:b/>
          <w:bCs/>
        </w:rPr>
      </w:pPr>
      <w:r>
        <w:rPr>
          <w:rFonts w:cs="Times New Roman"/>
          <w:b/>
          <w:bCs/>
        </w:rPr>
        <w:t xml:space="preserve">                                   </w:t>
      </w:r>
    </w:p>
    <w:p w:rsidR="00E83562" w:rsidRDefault="00E83562" w:rsidP="00E83562">
      <w:pPr>
        <w:pStyle w:val="Standard"/>
        <w:ind w:left="3969"/>
        <w:rPr>
          <w:rFonts w:cs="Times New Roman"/>
          <w:b/>
          <w:bCs/>
        </w:rPr>
      </w:pPr>
    </w:p>
    <w:p w:rsidR="00E83562" w:rsidRDefault="00E83562" w:rsidP="00E83562">
      <w:pPr>
        <w:pStyle w:val="Standard"/>
        <w:ind w:left="3969"/>
        <w:rPr>
          <w:rFonts w:cs="Times New Roman"/>
          <w:b/>
          <w:caps/>
          <w:sz w:val="40"/>
          <w:szCs w:val="40"/>
          <w:lang w:eastAsia="ar-SA"/>
        </w:rPr>
      </w:pPr>
    </w:p>
    <w:p w:rsidR="002E3FC9" w:rsidRDefault="002E3FC9">
      <w:pPr>
        <w:pStyle w:val="Standard"/>
        <w:shd w:val="clear" w:color="auto" w:fill="FFFFFF"/>
        <w:jc w:val="center"/>
        <w:rPr>
          <w:rFonts w:cs="Times New Roman"/>
          <w:b/>
          <w:caps/>
          <w:sz w:val="40"/>
          <w:szCs w:val="40"/>
          <w:lang w:eastAsia="ar-SA"/>
        </w:rPr>
      </w:pPr>
    </w:p>
    <w:p w:rsidR="002E3FC9" w:rsidRDefault="002E3FC9">
      <w:pPr>
        <w:pStyle w:val="Standard"/>
        <w:shd w:val="clear" w:color="auto" w:fill="FFFFFF"/>
        <w:jc w:val="center"/>
        <w:rPr>
          <w:rFonts w:cs="Times New Roman"/>
          <w:b/>
          <w:caps/>
          <w:sz w:val="40"/>
          <w:szCs w:val="40"/>
          <w:lang w:eastAsia="ar-SA"/>
        </w:rPr>
      </w:pPr>
    </w:p>
    <w:p w:rsidR="00F10516" w:rsidRDefault="00C12D5A">
      <w:pPr>
        <w:pStyle w:val="Standard"/>
        <w:shd w:val="clear" w:color="auto" w:fill="FFFFFF"/>
        <w:jc w:val="center"/>
        <w:rPr>
          <w:rFonts w:cs="Times New Roman"/>
          <w:b/>
          <w:caps/>
          <w:sz w:val="40"/>
          <w:szCs w:val="40"/>
          <w:lang w:eastAsia="ar-SA"/>
        </w:rPr>
      </w:pPr>
      <w:r>
        <w:rPr>
          <w:rFonts w:cs="Times New Roman"/>
          <w:b/>
          <w:caps/>
          <w:sz w:val="40"/>
          <w:szCs w:val="40"/>
          <w:lang w:eastAsia="ar-SA"/>
        </w:rPr>
        <w:t>д  о  к  у  м  е  н  т  а  ц  и  я</w:t>
      </w:r>
    </w:p>
    <w:p w:rsidR="00F10516" w:rsidRDefault="00F10516">
      <w:pPr>
        <w:pStyle w:val="Standard"/>
        <w:shd w:val="clear" w:color="auto" w:fill="FFFFFF"/>
        <w:ind w:left="720" w:right="563"/>
        <w:jc w:val="center"/>
        <w:rPr>
          <w:rFonts w:cs="Times New Roman"/>
          <w:b/>
          <w:caps/>
          <w:sz w:val="40"/>
          <w:szCs w:val="40"/>
          <w:lang w:eastAsia="ar-SA"/>
        </w:rPr>
      </w:pPr>
    </w:p>
    <w:p w:rsidR="00F10516" w:rsidRDefault="00700A07">
      <w:pPr>
        <w:pStyle w:val="Standard"/>
        <w:shd w:val="clear" w:color="auto" w:fill="FFFFFF"/>
        <w:ind w:left="720" w:right="563"/>
        <w:jc w:val="center"/>
        <w:rPr>
          <w:rFonts w:cs="Times New Roman"/>
          <w:bCs/>
          <w:sz w:val="28"/>
          <w:szCs w:val="28"/>
          <w:lang w:eastAsia="ar-SA"/>
        </w:rPr>
      </w:pPr>
      <w:r>
        <w:rPr>
          <w:rFonts w:cs="Times New Roman"/>
          <w:bCs/>
          <w:sz w:val="28"/>
          <w:szCs w:val="28"/>
          <w:lang w:eastAsia="ar-SA"/>
        </w:rPr>
        <w:t>ЗА</w:t>
      </w:r>
    </w:p>
    <w:p w:rsidR="00F10516" w:rsidRDefault="00F10516">
      <w:pPr>
        <w:pStyle w:val="Standard"/>
        <w:shd w:val="clear" w:color="auto" w:fill="FFFFFF"/>
        <w:ind w:left="720" w:right="563"/>
        <w:jc w:val="center"/>
        <w:rPr>
          <w:rFonts w:cs="Times New Roman"/>
          <w:sz w:val="28"/>
          <w:szCs w:val="28"/>
          <w:lang w:eastAsia="ar-SA"/>
        </w:rPr>
      </w:pPr>
    </w:p>
    <w:p w:rsidR="002A5955" w:rsidRDefault="002A5955" w:rsidP="00700A07">
      <w:pPr>
        <w:pStyle w:val="ab"/>
        <w:shd w:val="clear" w:color="auto" w:fill="FFFFFF"/>
        <w:ind w:right="363"/>
        <w:rPr>
          <w:bCs/>
          <w:sz w:val="28"/>
          <w:szCs w:val="28"/>
          <w:lang w:val="bg-BG" w:eastAsia="ar-SA"/>
        </w:rPr>
      </w:pPr>
    </w:p>
    <w:p w:rsidR="00F10516" w:rsidRPr="00A01D96" w:rsidRDefault="00700A07" w:rsidP="00700A07">
      <w:pPr>
        <w:pStyle w:val="ab"/>
        <w:shd w:val="clear" w:color="auto" w:fill="FFFFFF"/>
        <w:ind w:right="363"/>
        <w:rPr>
          <w:bCs/>
          <w:sz w:val="28"/>
          <w:szCs w:val="28"/>
          <w:lang w:val="bg-BG" w:eastAsia="ar-SA"/>
        </w:rPr>
      </w:pPr>
      <w:r>
        <w:rPr>
          <w:bCs/>
          <w:sz w:val="28"/>
          <w:szCs w:val="28"/>
          <w:lang w:eastAsia="ar-SA"/>
        </w:rPr>
        <w:t xml:space="preserve">ОБЩЕСТВЕНА ПОРЪЧКА С ПРЕДМЕТ </w:t>
      </w:r>
      <w:r w:rsidRPr="003325B5">
        <w:rPr>
          <w:rFonts w:ascii="Times New Roman" w:hAnsi="Times New Roman"/>
          <w:i/>
          <w:sz w:val="28"/>
          <w:szCs w:val="28"/>
        </w:rPr>
        <w:t>„</w:t>
      </w:r>
      <w:r w:rsidRPr="003325B5">
        <w:rPr>
          <w:rFonts w:ascii="Times New Roman" w:hAnsi="Times New Roman"/>
          <w:i/>
          <w:sz w:val="28"/>
          <w:szCs w:val="28"/>
          <w:shd w:val="clear" w:color="auto" w:fill="FFFFFF"/>
          <w:lang w:val="en-US"/>
        </w:rPr>
        <w:t xml:space="preserve">Доставка на </w:t>
      </w:r>
      <w:r w:rsidR="00B938FE">
        <w:rPr>
          <w:rFonts w:ascii="Times New Roman" w:hAnsi="Times New Roman"/>
          <w:i/>
          <w:sz w:val="28"/>
          <w:szCs w:val="28"/>
          <w:shd w:val="clear" w:color="auto" w:fill="FFFFFF"/>
          <w:lang w:val="bg-BG"/>
        </w:rPr>
        <w:t xml:space="preserve">хранителни </w:t>
      </w:r>
      <w:r w:rsidR="00C258BF">
        <w:rPr>
          <w:rFonts w:ascii="Times New Roman" w:hAnsi="Times New Roman"/>
          <w:i/>
          <w:sz w:val="28"/>
          <w:szCs w:val="28"/>
          <w:shd w:val="clear" w:color="auto" w:fill="FFFFFF"/>
          <w:lang w:val="bg-BG"/>
        </w:rPr>
        <w:t>пр</w:t>
      </w:r>
      <w:r w:rsidR="00C258BF">
        <w:rPr>
          <w:rFonts w:ascii="Times New Roman" w:hAnsi="Times New Roman"/>
          <w:i/>
          <w:sz w:val="28"/>
          <w:szCs w:val="28"/>
          <w:shd w:val="clear" w:color="auto" w:fill="FFFFFF"/>
          <w:lang w:val="bg-BG"/>
        </w:rPr>
        <w:t>о</w:t>
      </w:r>
      <w:r w:rsidR="00C258BF">
        <w:rPr>
          <w:rFonts w:ascii="Times New Roman" w:hAnsi="Times New Roman"/>
          <w:i/>
          <w:sz w:val="28"/>
          <w:szCs w:val="28"/>
          <w:shd w:val="clear" w:color="auto" w:fill="FFFFFF"/>
          <w:lang w:val="bg-BG"/>
        </w:rPr>
        <w:t>дукти</w:t>
      </w:r>
      <w:r w:rsidR="00B938FE">
        <w:rPr>
          <w:rFonts w:ascii="Times New Roman" w:hAnsi="Times New Roman"/>
          <w:i/>
          <w:sz w:val="28"/>
          <w:szCs w:val="28"/>
          <w:shd w:val="clear" w:color="auto" w:fill="FFFFFF"/>
          <w:lang w:val="bg-BG"/>
        </w:rPr>
        <w:t xml:space="preserve"> за нуждите на общинските детски градини</w:t>
      </w:r>
      <w:r w:rsidR="000B2160">
        <w:rPr>
          <w:rFonts w:ascii="Times New Roman" w:hAnsi="Times New Roman"/>
          <w:i/>
          <w:sz w:val="28"/>
          <w:szCs w:val="28"/>
          <w:shd w:val="clear" w:color="auto" w:fill="FFFFFF"/>
          <w:lang w:val="bg-BG"/>
        </w:rPr>
        <w:t xml:space="preserve"> и ясла</w:t>
      </w:r>
      <w:r w:rsidR="00B938FE">
        <w:rPr>
          <w:rFonts w:ascii="Times New Roman" w:hAnsi="Times New Roman"/>
          <w:i/>
          <w:sz w:val="28"/>
          <w:szCs w:val="28"/>
          <w:shd w:val="clear" w:color="auto" w:fill="FFFFFF"/>
          <w:lang w:val="bg-BG"/>
        </w:rPr>
        <w:t xml:space="preserve"> на територията на община Садово, на ЦНСТ </w:t>
      </w:r>
      <w:r w:rsidR="00C129B6">
        <w:rPr>
          <w:rFonts w:ascii="Times New Roman" w:hAnsi="Times New Roman"/>
          <w:i/>
          <w:sz w:val="28"/>
          <w:szCs w:val="28"/>
          <w:shd w:val="clear" w:color="auto" w:fill="FFFFFF"/>
          <w:lang w:val="bg-BG"/>
        </w:rPr>
        <w:t xml:space="preserve">в </w:t>
      </w:r>
      <w:r w:rsidR="00B938FE">
        <w:rPr>
          <w:rFonts w:ascii="Times New Roman" w:hAnsi="Times New Roman"/>
          <w:i/>
          <w:sz w:val="28"/>
          <w:szCs w:val="28"/>
          <w:shd w:val="clear" w:color="auto" w:fill="FFFFFF"/>
          <w:lang w:val="bg-BG"/>
        </w:rPr>
        <w:t>село Ахматово и на проект „</w:t>
      </w:r>
      <w:r w:rsidR="001068ED">
        <w:rPr>
          <w:rFonts w:ascii="Times New Roman" w:hAnsi="Times New Roman"/>
          <w:i/>
          <w:sz w:val="28"/>
          <w:szCs w:val="28"/>
          <w:shd w:val="clear" w:color="auto" w:fill="FFFFFF"/>
          <w:lang w:val="bg-BG"/>
        </w:rPr>
        <w:t xml:space="preserve">Осигуряване на топъл </w:t>
      </w:r>
      <w:r w:rsidR="00B938FE">
        <w:rPr>
          <w:rFonts w:ascii="Times New Roman" w:hAnsi="Times New Roman"/>
          <w:i/>
          <w:sz w:val="28"/>
          <w:szCs w:val="28"/>
          <w:shd w:val="clear" w:color="auto" w:fill="FFFFFF"/>
          <w:lang w:val="bg-BG"/>
        </w:rPr>
        <w:t>обяд</w:t>
      </w:r>
      <w:r w:rsidR="001068ED">
        <w:rPr>
          <w:rFonts w:ascii="Times New Roman" w:hAnsi="Times New Roman"/>
          <w:i/>
          <w:sz w:val="28"/>
          <w:szCs w:val="28"/>
          <w:shd w:val="clear" w:color="auto" w:fill="FFFFFF"/>
          <w:lang w:val="bg-BG"/>
        </w:rPr>
        <w:t xml:space="preserve"> в община Садово</w:t>
      </w:r>
      <w:r w:rsidR="00B938FE">
        <w:rPr>
          <w:rFonts w:ascii="Times New Roman" w:hAnsi="Times New Roman"/>
          <w:i/>
          <w:sz w:val="28"/>
          <w:szCs w:val="28"/>
          <w:shd w:val="clear" w:color="auto" w:fill="FFFFFF"/>
          <w:lang w:val="bg-BG"/>
        </w:rPr>
        <w:t>”</w:t>
      </w:r>
      <w:r>
        <w:rPr>
          <w:bCs/>
          <w:sz w:val="28"/>
          <w:szCs w:val="28"/>
          <w:lang w:eastAsia="ar-SA"/>
        </w:rPr>
        <w:t xml:space="preserve">, ВЪЗЛАГАНА ЧРЕЗ ПРОВЕЖДАНЕ НА </w:t>
      </w:r>
      <w:r w:rsidR="00A01D96">
        <w:rPr>
          <w:bCs/>
          <w:sz w:val="28"/>
          <w:szCs w:val="28"/>
          <w:lang w:val="bg-BG" w:eastAsia="ar-SA"/>
        </w:rPr>
        <w:t>ОТКРИТА ПРОЦЕДУРА</w:t>
      </w:r>
    </w:p>
    <w:p w:rsidR="00F10516" w:rsidRDefault="00F10516">
      <w:pPr>
        <w:pStyle w:val="Standard"/>
        <w:shd w:val="clear" w:color="auto" w:fill="FFFFFF"/>
        <w:jc w:val="center"/>
        <w:rPr>
          <w:rFonts w:cs="Times New Roman"/>
          <w:b/>
          <w:sz w:val="28"/>
          <w:szCs w:val="28"/>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F10516">
      <w:pPr>
        <w:pStyle w:val="Standard"/>
        <w:shd w:val="clear" w:color="auto" w:fill="FFFFFF"/>
        <w:jc w:val="center"/>
        <w:rPr>
          <w:rFonts w:cs="Times New Roman"/>
          <w:b/>
          <w:sz w:val="26"/>
          <w:szCs w:val="26"/>
          <w:lang w:eastAsia="bg-BG"/>
        </w:rPr>
      </w:pPr>
    </w:p>
    <w:p w:rsidR="00F10516" w:rsidRDefault="003325B5">
      <w:pPr>
        <w:pStyle w:val="Standard"/>
        <w:shd w:val="clear" w:color="auto" w:fill="FFFFFF"/>
        <w:jc w:val="center"/>
      </w:pPr>
      <w:r>
        <w:t xml:space="preserve">Община Садово, </w:t>
      </w:r>
      <w:r w:rsidR="0014420F">
        <w:t>юни</w:t>
      </w:r>
      <w:r>
        <w:t xml:space="preserve"> 201</w:t>
      </w:r>
      <w:r w:rsidR="004341B6">
        <w:t>9</w:t>
      </w:r>
      <w:r>
        <w:t xml:space="preserve"> година</w:t>
      </w:r>
    </w:p>
    <w:p w:rsidR="00F10516" w:rsidRDefault="00F10516">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FC637A" w:rsidRDefault="00FC637A">
      <w:pPr>
        <w:pStyle w:val="Standard"/>
        <w:shd w:val="clear" w:color="auto" w:fill="FFFFFF"/>
        <w:spacing w:after="144"/>
        <w:ind w:firstLine="284"/>
        <w:jc w:val="center"/>
        <w:rPr>
          <w:rFonts w:cs="Times New Roman"/>
          <w:b/>
          <w:lang w:eastAsia="bg-BG"/>
        </w:rPr>
      </w:pPr>
    </w:p>
    <w:p w:rsidR="002A5955" w:rsidRDefault="002A5955" w:rsidP="00C17439">
      <w:pPr>
        <w:pStyle w:val="10"/>
        <w:keepNext w:val="0"/>
        <w:tabs>
          <w:tab w:val="clear" w:pos="615"/>
          <w:tab w:val="left" w:pos="708"/>
        </w:tabs>
        <w:spacing w:after="144"/>
        <w:ind w:left="0" w:firstLine="284"/>
        <w:outlineLvl w:val="9"/>
      </w:pPr>
    </w:p>
    <w:p w:rsidR="002A5955" w:rsidRDefault="002A5955" w:rsidP="00C17439">
      <w:pPr>
        <w:pStyle w:val="10"/>
        <w:keepNext w:val="0"/>
        <w:tabs>
          <w:tab w:val="clear" w:pos="615"/>
          <w:tab w:val="left" w:pos="708"/>
        </w:tabs>
        <w:spacing w:after="144"/>
        <w:ind w:left="0" w:firstLine="284"/>
        <w:outlineLvl w:val="9"/>
      </w:pPr>
    </w:p>
    <w:p w:rsidR="002A5955" w:rsidRDefault="002A5955" w:rsidP="00C17439">
      <w:pPr>
        <w:pStyle w:val="10"/>
        <w:keepNext w:val="0"/>
        <w:tabs>
          <w:tab w:val="clear" w:pos="615"/>
          <w:tab w:val="left" w:pos="708"/>
        </w:tabs>
        <w:spacing w:after="144"/>
        <w:ind w:left="0" w:firstLine="284"/>
        <w:outlineLvl w:val="9"/>
      </w:pPr>
    </w:p>
    <w:p w:rsidR="00F10516" w:rsidRPr="00C17439" w:rsidRDefault="009E4E38" w:rsidP="00C17439">
      <w:pPr>
        <w:pStyle w:val="10"/>
        <w:keepNext w:val="0"/>
        <w:tabs>
          <w:tab w:val="clear" w:pos="615"/>
          <w:tab w:val="left" w:pos="708"/>
        </w:tabs>
        <w:spacing w:after="144"/>
        <w:ind w:left="0" w:firstLine="284"/>
        <w:outlineLvl w:val="9"/>
        <w:rPr>
          <w:strike/>
        </w:rPr>
      </w:pPr>
      <w:r>
        <w:tab/>
      </w:r>
      <w:r w:rsidR="00C12D5A" w:rsidRPr="00C17439">
        <w:t xml:space="preserve">В деня на  публикуване на Обявлението в Регистъра на обществените поръчки (РОП), </w:t>
      </w:r>
      <w:r w:rsidR="008B4CB8" w:rsidRPr="00C17439">
        <w:t>в</w:t>
      </w:r>
      <w:r w:rsidR="00C12D5A" w:rsidRPr="00C17439">
        <w:t>ъзложителят публикува в профила на купувача</w:t>
      </w:r>
      <w:r w:rsidR="00A83618" w:rsidRPr="00C17439">
        <w:t xml:space="preserve"> документацията за обществената поръчка като предоставя неограничен пълен, безплатен и пряк достъп до </w:t>
      </w:r>
      <w:r w:rsidR="00ED10FC" w:rsidRPr="00C17439">
        <w:t>нея</w:t>
      </w:r>
      <w:r w:rsidR="008B4CB8" w:rsidRPr="00C17439">
        <w:t>.</w:t>
      </w:r>
    </w:p>
    <w:p w:rsidR="00F10516" w:rsidRPr="00C17439" w:rsidRDefault="00C12D5A" w:rsidP="009E4E38">
      <w:pPr>
        <w:pStyle w:val="Standard"/>
        <w:shd w:val="clear" w:color="auto" w:fill="FFFFFF"/>
        <w:spacing w:after="144"/>
        <w:ind w:firstLine="709"/>
        <w:jc w:val="both"/>
        <w:rPr>
          <w:rFonts w:cs="Times New Roman"/>
        </w:rPr>
      </w:pPr>
      <w:r w:rsidRPr="00C17439">
        <w:rPr>
          <w:rFonts w:cs="Times New Roman"/>
          <w:b/>
        </w:rPr>
        <w:t>Документацията</w:t>
      </w:r>
      <w:r w:rsidR="00683A28" w:rsidRPr="00C17439">
        <w:rPr>
          <w:rFonts w:cs="Times New Roman"/>
          <w:b/>
        </w:rPr>
        <w:t xml:space="preserve"> </w:t>
      </w:r>
      <w:r w:rsidRPr="00C17439">
        <w:rPr>
          <w:rFonts w:cs="Times New Roman"/>
          <w:b/>
        </w:rPr>
        <w:t>е безплатна и всеки участник може да я изтегли от „Профила на купувача”, за да изготви своята оферта!</w:t>
      </w:r>
    </w:p>
    <w:p w:rsidR="00683A28" w:rsidRPr="00C17439" w:rsidRDefault="00683A28" w:rsidP="00C17439">
      <w:pPr>
        <w:pStyle w:val="Standard"/>
        <w:shd w:val="clear" w:color="auto" w:fill="FFFFFF"/>
        <w:spacing w:after="144"/>
        <w:ind w:firstLine="284"/>
        <w:jc w:val="both"/>
        <w:rPr>
          <w:rFonts w:cs="Times New Roman"/>
          <w:b/>
          <w:lang w:eastAsia="bg-BG"/>
        </w:rPr>
      </w:pPr>
    </w:p>
    <w:p w:rsidR="00F10516" w:rsidRPr="00C17439" w:rsidRDefault="00C12D5A" w:rsidP="00AB48B9">
      <w:pPr>
        <w:pStyle w:val="Standard"/>
        <w:shd w:val="clear" w:color="auto" w:fill="FFFFFF"/>
        <w:spacing w:after="144"/>
        <w:ind w:firstLine="284"/>
        <w:jc w:val="center"/>
        <w:rPr>
          <w:rFonts w:cs="Times New Roman"/>
        </w:rPr>
      </w:pPr>
      <w:r w:rsidRPr="00C17439">
        <w:rPr>
          <w:rFonts w:cs="Times New Roman"/>
          <w:b/>
          <w:lang w:eastAsia="bg-BG"/>
        </w:rPr>
        <w:t>УКАЗАНИЯ</w:t>
      </w:r>
      <w:r w:rsidR="00F11A5E" w:rsidRPr="00C17439">
        <w:rPr>
          <w:rFonts w:cs="Times New Roman"/>
          <w:b/>
          <w:lang w:eastAsia="bg-BG"/>
        </w:rPr>
        <w:t xml:space="preserve"> </w:t>
      </w:r>
      <w:r w:rsidRPr="00C17439">
        <w:rPr>
          <w:rFonts w:cs="Times New Roman"/>
          <w:b/>
          <w:lang w:eastAsia="bg-BG"/>
        </w:rPr>
        <w:t xml:space="preserve">ЗА ПОДГОТОВКА НА ОФЕРТАТА, </w:t>
      </w:r>
      <w:r w:rsidR="00AB48B9">
        <w:rPr>
          <w:rFonts w:cs="Times New Roman"/>
          <w:b/>
          <w:lang w:eastAsia="bg-BG"/>
        </w:rPr>
        <w:t xml:space="preserve">ОБРАЗЦИ, </w:t>
      </w:r>
      <w:r w:rsidRPr="00C17439">
        <w:rPr>
          <w:rFonts w:cs="Times New Roman"/>
          <w:b/>
          <w:lang w:eastAsia="bg-BG"/>
        </w:rPr>
        <w:t>РЕД И УСЛОВИЯ ЗА ПРОВЕЖДАНЕ НА</w:t>
      </w:r>
      <w:r w:rsidR="00AB48B9">
        <w:rPr>
          <w:rFonts w:cs="Times New Roman"/>
          <w:b/>
          <w:lang w:eastAsia="bg-BG"/>
        </w:rPr>
        <w:t xml:space="preserve"> ПРОЦЕДУРАТА</w:t>
      </w:r>
      <w:r w:rsidRPr="00C17439">
        <w:rPr>
          <w:rFonts w:cs="Times New Roman"/>
          <w:b/>
          <w:lang w:eastAsia="bg-BG"/>
        </w:rPr>
        <w:t xml:space="preserve"> ЗА ВЪЗЛАГАНЕ НА ОБЩЕСТВЕНА ПОРЪЧКА</w:t>
      </w:r>
    </w:p>
    <w:p w:rsidR="00F10516" w:rsidRPr="00C17439" w:rsidRDefault="00F10516" w:rsidP="00C17439">
      <w:pPr>
        <w:pStyle w:val="Standard"/>
        <w:shd w:val="clear" w:color="auto" w:fill="FFFFFF"/>
        <w:tabs>
          <w:tab w:val="left" w:pos="0"/>
          <w:tab w:val="left" w:pos="720"/>
        </w:tabs>
        <w:spacing w:after="144"/>
        <w:ind w:firstLine="284"/>
        <w:jc w:val="both"/>
        <w:rPr>
          <w:rFonts w:cs="Times New Roman"/>
          <w:lang w:eastAsia="bg-BG"/>
        </w:rPr>
      </w:pPr>
    </w:p>
    <w:p w:rsidR="00BD7A35" w:rsidRPr="00C17439" w:rsidRDefault="00321759" w:rsidP="00D22763">
      <w:pPr>
        <w:pStyle w:val="m"/>
        <w:ind w:firstLine="709"/>
      </w:pPr>
      <w:r w:rsidRPr="00C17439">
        <w:t>Тези указания определят общите правила за подготовката на офертата и изискванията към участниците в публично състезание по реда на Законa за обществените поръчки (ЗОП)</w:t>
      </w:r>
      <w:bookmarkStart w:id="0" w:name="to_paragraph_id29684631"/>
      <w:bookmarkEnd w:id="0"/>
      <w:r w:rsidRPr="00C17439">
        <w:t xml:space="preserve"> </w:t>
      </w:r>
      <w:bookmarkStart w:id="1" w:name="to_paragraph_id37718768"/>
      <w:bookmarkStart w:id="2" w:name="to_paragraph_id39873775"/>
      <w:bookmarkStart w:id="3" w:name="to_paragraph_id40258879"/>
      <w:bookmarkEnd w:id="1"/>
      <w:bookmarkEnd w:id="2"/>
      <w:bookmarkEnd w:id="3"/>
      <w:r w:rsidR="00BD7A35" w:rsidRPr="00C17439">
        <w:t xml:space="preserve">Обн., ДВ, </w:t>
      </w:r>
      <w:hyperlink r:id="rId8" w:history="1">
        <w:r w:rsidR="00BD7A35" w:rsidRPr="00C17439">
          <w:rPr>
            <w:rStyle w:val="af0"/>
          </w:rPr>
          <w:t>бр. 13</w:t>
        </w:r>
      </w:hyperlink>
      <w:r w:rsidR="00BD7A35" w:rsidRPr="00C17439">
        <w:t xml:space="preserve"> от 16.02.2016 г., в сила от 15.04.2016 г., доп., </w:t>
      </w:r>
      <w:hyperlink r:id="rId9" w:history="1">
        <w:r w:rsidR="00BD7A35" w:rsidRPr="00C17439">
          <w:rPr>
            <w:rStyle w:val="af0"/>
          </w:rPr>
          <w:t>бр. 34</w:t>
        </w:r>
      </w:hyperlink>
      <w:r w:rsidR="00BD7A35" w:rsidRPr="00C17439">
        <w:t xml:space="preserve"> от 3.05.2016 г., изм. и доп., </w:t>
      </w:r>
      <w:hyperlink r:id="rId10" w:history="1">
        <w:r w:rsidR="00BD7A35" w:rsidRPr="00C17439">
          <w:rPr>
            <w:rStyle w:val="af0"/>
          </w:rPr>
          <w:t>бр. 63</w:t>
        </w:r>
      </w:hyperlink>
      <w:r w:rsidR="00BD7A35" w:rsidRPr="00C17439">
        <w:t xml:space="preserve"> от 4.08.2017 г., в сила от 30.06.2017 г., изм., </w:t>
      </w:r>
      <w:hyperlink r:id="rId11" w:history="1">
        <w:r w:rsidR="00BD7A35" w:rsidRPr="00C17439">
          <w:rPr>
            <w:rStyle w:val="af0"/>
          </w:rPr>
          <w:t>бр. 85</w:t>
        </w:r>
      </w:hyperlink>
      <w:r w:rsidR="00BD7A35" w:rsidRPr="00C17439">
        <w:t xml:space="preserve"> от 24.10.2017 г., доп., </w:t>
      </w:r>
      <w:hyperlink r:id="rId12" w:history="1">
        <w:r w:rsidR="00BD7A35" w:rsidRPr="00C17439">
          <w:rPr>
            <w:rStyle w:val="af0"/>
          </w:rPr>
          <w:t>бр. 96</w:t>
        </w:r>
      </w:hyperlink>
      <w:r w:rsidR="00BD7A35" w:rsidRPr="00C17439">
        <w:t xml:space="preserve"> от 1.12.2017 г., в сила от 1.01.2018 г., изм. и доп., </w:t>
      </w:r>
      <w:hyperlink r:id="rId13" w:history="1">
        <w:r w:rsidR="00BD7A35" w:rsidRPr="00C17439">
          <w:rPr>
            <w:rStyle w:val="af0"/>
          </w:rPr>
          <w:t>бр. 102</w:t>
        </w:r>
      </w:hyperlink>
      <w:r w:rsidR="00BD7A35" w:rsidRPr="00C17439">
        <w:t xml:space="preserve"> от 22.12.2017 г., в сила от 22.12.2017 г., изм., </w:t>
      </w:r>
      <w:hyperlink r:id="rId14" w:history="1">
        <w:r w:rsidR="00BD7A35" w:rsidRPr="00C17439">
          <w:rPr>
            <w:rStyle w:val="af0"/>
          </w:rPr>
          <w:t>бр. 7</w:t>
        </w:r>
      </w:hyperlink>
      <w:r w:rsidR="00BD7A35" w:rsidRPr="00C17439">
        <w:t xml:space="preserve"> от 19.01.2018 г., изм. и доп., </w:t>
      </w:r>
      <w:hyperlink r:id="rId15" w:history="1">
        <w:r w:rsidR="00BD7A35" w:rsidRPr="00C17439">
          <w:rPr>
            <w:rStyle w:val="af0"/>
          </w:rPr>
          <w:t>бр. 15</w:t>
        </w:r>
      </w:hyperlink>
      <w:r w:rsidR="00BD7A35" w:rsidRPr="00C17439">
        <w:t xml:space="preserve"> от 16.02.2018 г., в сила от 16.02.2018 г., доп., </w:t>
      </w:r>
      <w:hyperlink r:id="rId16" w:history="1">
        <w:r w:rsidR="00BD7A35" w:rsidRPr="00C17439">
          <w:rPr>
            <w:rStyle w:val="af0"/>
          </w:rPr>
          <w:t>бр. 17</w:t>
        </w:r>
      </w:hyperlink>
      <w:r w:rsidR="00BD7A35" w:rsidRPr="00C17439">
        <w:t xml:space="preserve"> от 23.02.2018 г., в сила от 23.02.2018 г., </w:t>
      </w:r>
      <w:hyperlink r:id="rId17" w:history="1">
        <w:r w:rsidR="00BD7A35" w:rsidRPr="00C17439">
          <w:rPr>
            <w:rStyle w:val="af0"/>
          </w:rPr>
          <w:t>бр. 24</w:t>
        </w:r>
      </w:hyperlink>
      <w:r w:rsidR="00BD7A35" w:rsidRPr="00C17439">
        <w:t xml:space="preserve"> от 16.03.2018 г., в сила от 23.05.2018 г., </w:t>
      </w:r>
      <w:hyperlink r:id="rId18" w:history="1">
        <w:r w:rsidR="00BD7A35" w:rsidRPr="00C17439">
          <w:rPr>
            <w:rStyle w:val="af0"/>
          </w:rPr>
          <w:t>бр. 30</w:t>
        </w:r>
      </w:hyperlink>
      <w:r w:rsidR="00BD7A35" w:rsidRPr="00C17439">
        <w:t xml:space="preserve"> от 3.04.2018 г., изм. и доп., </w:t>
      </w:r>
      <w:hyperlink r:id="rId19" w:history="1">
        <w:r w:rsidR="00BD7A35" w:rsidRPr="00C17439">
          <w:rPr>
            <w:rStyle w:val="af0"/>
          </w:rPr>
          <w:t>бр. 49</w:t>
        </w:r>
      </w:hyperlink>
      <w:r w:rsidR="00BD7A35" w:rsidRPr="00C17439">
        <w:t xml:space="preserve"> от 12.06.2018 г., изм., </w:t>
      </w:r>
      <w:hyperlink r:id="rId20" w:history="1">
        <w:r w:rsidR="00BD7A35" w:rsidRPr="00C17439">
          <w:rPr>
            <w:rStyle w:val="af0"/>
          </w:rPr>
          <w:t>бр. 77</w:t>
        </w:r>
      </w:hyperlink>
      <w:r w:rsidR="00BD7A35" w:rsidRPr="00C17439">
        <w:t xml:space="preserve"> от 18.09.2018 г., в сила от 1.01.2019 г., доп., </w:t>
      </w:r>
      <w:hyperlink r:id="rId21" w:history="1">
        <w:r w:rsidR="00BD7A35" w:rsidRPr="00C17439">
          <w:rPr>
            <w:rStyle w:val="af0"/>
          </w:rPr>
          <w:t>бр. 80</w:t>
        </w:r>
      </w:hyperlink>
      <w:r w:rsidR="00BD7A35" w:rsidRPr="00C17439">
        <w:t xml:space="preserve"> от 28.09.2018 г., в сила от 28.09.2018 г., изм. и доп., </w:t>
      </w:r>
      <w:hyperlink r:id="rId22" w:history="1">
        <w:r w:rsidR="00BD7A35" w:rsidRPr="00C17439">
          <w:rPr>
            <w:rStyle w:val="af0"/>
          </w:rPr>
          <w:t>бр. 86</w:t>
        </w:r>
      </w:hyperlink>
      <w:r w:rsidR="00BD7A35" w:rsidRPr="00C17439">
        <w:t xml:space="preserve"> от 18.10.2018 г., в сила от 1.03.2019 г., изм., </w:t>
      </w:r>
      <w:hyperlink r:id="rId23" w:history="1">
        <w:r w:rsidR="00BD7A35" w:rsidRPr="00C17439">
          <w:rPr>
            <w:rStyle w:val="af0"/>
          </w:rPr>
          <w:t>бр. 102</w:t>
        </w:r>
      </w:hyperlink>
      <w:r w:rsidR="00BD7A35" w:rsidRPr="00C17439">
        <w:t xml:space="preserve"> от 11.12.2018 г., в сила от 1.01.2019 г., </w:t>
      </w:r>
      <w:hyperlink r:id="rId24" w:history="1">
        <w:r w:rsidR="00BD7A35" w:rsidRPr="00C17439">
          <w:rPr>
            <w:rStyle w:val="af0"/>
          </w:rPr>
          <w:t>бр. 105</w:t>
        </w:r>
      </w:hyperlink>
      <w:r w:rsidR="00BD7A35" w:rsidRPr="00C17439">
        <w:t xml:space="preserve"> от 18.12.2018 г., в сила от 1.01.2019 г., изм. и доп., бр. 17 от 26.02.2019 г.</w:t>
      </w:r>
    </w:p>
    <w:p w:rsidR="00321759" w:rsidRPr="00C17439" w:rsidRDefault="00321759" w:rsidP="00C17439">
      <w:pPr>
        <w:pStyle w:val="m"/>
      </w:pPr>
    </w:p>
    <w:p w:rsidR="000B7BB7" w:rsidRPr="00C17439" w:rsidRDefault="00D22763" w:rsidP="00C17439">
      <w:pPr>
        <w:pStyle w:val="Standard"/>
        <w:shd w:val="clear" w:color="auto" w:fill="FFFFFF"/>
        <w:tabs>
          <w:tab w:val="left" w:pos="0"/>
          <w:tab w:val="left" w:pos="720"/>
        </w:tabs>
        <w:spacing w:after="144"/>
        <w:ind w:firstLine="284"/>
        <w:jc w:val="both"/>
        <w:rPr>
          <w:rFonts w:cs="Times New Roman"/>
          <w:b/>
          <w:lang w:eastAsia="bg-BG"/>
        </w:rPr>
      </w:pPr>
      <w:r>
        <w:rPr>
          <w:rFonts w:eastAsia="Calibri" w:cs="Times New Roman"/>
          <w:b/>
          <w:i/>
          <w:noProof/>
          <w:lang w:eastAsia="en-US"/>
        </w:rPr>
        <w:tab/>
      </w:r>
      <w:r w:rsidR="000B7BB7" w:rsidRPr="00C17439">
        <w:rPr>
          <w:rFonts w:eastAsia="Calibri" w:cs="Times New Roman"/>
          <w:b/>
          <w:i/>
          <w:noProof/>
          <w:lang w:eastAsia="en-US"/>
        </w:rPr>
        <w:t>Общата цел</w:t>
      </w:r>
      <w:r w:rsidR="000B7BB7" w:rsidRPr="00C17439">
        <w:rPr>
          <w:rFonts w:eastAsia="Calibri" w:cs="Times New Roman"/>
          <w:noProof/>
          <w:lang w:eastAsia="en-US"/>
        </w:rPr>
        <w:t xml:space="preserve"> на настоящата обществена поръчка е да се осигури необходимата периодична доставка на хранителни продукти за нуждите на детските градини в селата Катуница, Караджово, Моминско, Кочево, Чешнегирово, Болярци, Поповица, Милево, Богданица, детската градина в град Садово и яслата в село Катуница, както и за нуждите на Център за настаняване от семеен тип на пълнолетни лица с умствена изостаналост в село Ахматово и за нуждите на проект </w:t>
      </w:r>
      <w:r w:rsidR="000B7BB7" w:rsidRPr="00C17439">
        <w:rPr>
          <w:rFonts w:cs="Times New Roman"/>
          <w:shd w:val="clear" w:color="auto" w:fill="FFFFFF"/>
        </w:rPr>
        <w:t>„Осигуряване на топъл обяд в община Садово” с бенефициент община Садово.</w:t>
      </w:r>
    </w:p>
    <w:p w:rsidR="00321759" w:rsidRPr="00C17439" w:rsidRDefault="00321759" w:rsidP="00FE7678">
      <w:pPr>
        <w:pStyle w:val="Standard"/>
        <w:keepNext/>
        <w:spacing w:after="144"/>
        <w:ind w:firstLine="284"/>
        <w:jc w:val="center"/>
        <w:rPr>
          <w:rFonts w:cs="Times New Roman"/>
          <w:b/>
          <w:lang w:eastAsia="bg-BG"/>
        </w:rPr>
      </w:pPr>
      <w:r w:rsidRPr="00C17439">
        <w:rPr>
          <w:rFonts w:cs="Times New Roman"/>
          <w:b/>
          <w:lang w:eastAsia="bg-BG"/>
        </w:rPr>
        <w:t>ВЪЗЛОЖИТЕЛ</w:t>
      </w:r>
    </w:p>
    <w:p w:rsidR="00321759" w:rsidRPr="00C17439" w:rsidRDefault="00321759" w:rsidP="00C17439">
      <w:pPr>
        <w:pStyle w:val="Standard"/>
        <w:spacing w:after="144"/>
        <w:ind w:firstLine="284"/>
        <w:jc w:val="both"/>
        <w:rPr>
          <w:rFonts w:cs="Times New Roman"/>
          <w:lang w:eastAsia="bg-BG"/>
        </w:rPr>
      </w:pPr>
      <w:r w:rsidRPr="00C17439">
        <w:rPr>
          <w:rFonts w:cs="Times New Roman"/>
          <w:lang w:eastAsia="bg-BG"/>
        </w:rPr>
        <w:t xml:space="preserve">Възложител на настоящата поръчка е кметът на община Садово. Община Садово е с административен адрес и контакти: </w:t>
      </w:r>
    </w:p>
    <w:p w:rsidR="00321759" w:rsidRPr="00C17439" w:rsidRDefault="00321759" w:rsidP="00C17439">
      <w:pPr>
        <w:ind w:right="-235" w:firstLine="284"/>
        <w:jc w:val="both"/>
        <w:rPr>
          <w:rFonts w:cs="Times New Roman"/>
          <w:lang w:eastAsia="ar-SA"/>
        </w:rPr>
      </w:pPr>
      <w:r w:rsidRPr="00C17439">
        <w:rPr>
          <w:rFonts w:cs="Times New Roman"/>
          <w:lang w:eastAsia="ar-SA"/>
        </w:rPr>
        <w:t>гр. Садово, област Пловдив</w:t>
      </w:r>
    </w:p>
    <w:p w:rsidR="00321759" w:rsidRPr="00C17439" w:rsidRDefault="00321759" w:rsidP="00C17439">
      <w:pPr>
        <w:ind w:right="-1" w:firstLine="284"/>
        <w:jc w:val="both"/>
        <w:rPr>
          <w:rFonts w:cs="Times New Roman"/>
        </w:rPr>
      </w:pPr>
      <w:r w:rsidRPr="00C17439">
        <w:rPr>
          <w:rFonts w:cs="Times New Roman"/>
          <w:bCs/>
        </w:rPr>
        <w:t>ул. „Иван Вазов” № 2</w:t>
      </w:r>
      <w:r w:rsidRPr="00C17439">
        <w:rPr>
          <w:rFonts w:cs="Times New Roman"/>
          <w:bCs/>
          <w:color w:val="000000"/>
        </w:rPr>
        <w:t xml:space="preserve"> </w:t>
      </w:r>
    </w:p>
    <w:p w:rsidR="00321759" w:rsidRPr="00C17439" w:rsidRDefault="00321759" w:rsidP="00C17439">
      <w:pPr>
        <w:ind w:right="-235" w:firstLine="284"/>
        <w:jc w:val="both"/>
        <w:rPr>
          <w:rFonts w:cs="Times New Roman"/>
        </w:rPr>
      </w:pPr>
      <w:r w:rsidRPr="00C17439">
        <w:rPr>
          <w:rFonts w:cs="Times New Roman"/>
          <w:bCs/>
          <w:color w:val="000000"/>
        </w:rPr>
        <w:t>телефон:</w:t>
      </w:r>
      <w:r w:rsidRPr="00C17439">
        <w:rPr>
          <w:rFonts w:cs="Times New Roman"/>
        </w:rPr>
        <w:t xml:space="preserve"> 03118/26 01</w:t>
      </w:r>
    </w:p>
    <w:p w:rsidR="00321759" w:rsidRPr="00C17439" w:rsidRDefault="00321759" w:rsidP="00C17439">
      <w:pPr>
        <w:ind w:right="-235" w:firstLine="284"/>
        <w:jc w:val="both"/>
        <w:rPr>
          <w:rFonts w:cs="Times New Roman"/>
          <w:bCs/>
          <w:color w:val="000000"/>
        </w:rPr>
      </w:pPr>
      <w:r w:rsidRPr="00C17439">
        <w:rPr>
          <w:rFonts w:cs="Times New Roman"/>
          <w:bCs/>
          <w:color w:val="000000"/>
        </w:rPr>
        <w:t>факс: 03118/25 00</w:t>
      </w:r>
    </w:p>
    <w:p w:rsidR="00321759" w:rsidRPr="00C17439" w:rsidRDefault="00321759" w:rsidP="00C17439">
      <w:pPr>
        <w:pStyle w:val="ab"/>
        <w:tabs>
          <w:tab w:val="left" w:pos="-600"/>
          <w:tab w:val="left" w:pos="0"/>
        </w:tabs>
        <w:ind w:firstLine="284"/>
        <w:rPr>
          <w:rFonts w:ascii="Times New Roman" w:hAnsi="Times New Roman"/>
          <w:sz w:val="24"/>
          <w:szCs w:val="24"/>
        </w:rPr>
      </w:pPr>
      <w:r w:rsidRPr="00C17439">
        <w:rPr>
          <w:rFonts w:ascii="Times New Roman" w:hAnsi="Times New Roman"/>
          <w:bCs/>
          <w:sz w:val="24"/>
          <w:szCs w:val="24"/>
          <w:lang w:val="en-US"/>
        </w:rPr>
        <w:t>e-mail:</w:t>
      </w:r>
      <w:r w:rsidRPr="00C17439">
        <w:rPr>
          <w:rFonts w:ascii="Times New Roman" w:hAnsi="Times New Roman"/>
          <w:sz w:val="24"/>
          <w:szCs w:val="24"/>
        </w:rPr>
        <w:t xml:space="preserve"> </w:t>
      </w:r>
      <w:hyperlink r:id="rId25" w:history="1">
        <w:r w:rsidRPr="00C17439">
          <w:rPr>
            <w:rStyle w:val="af0"/>
            <w:rFonts w:ascii="Times New Roman" w:hAnsi="Times New Roman"/>
            <w:sz w:val="24"/>
            <w:szCs w:val="24"/>
            <w:lang w:val="en-US"/>
          </w:rPr>
          <w:t>obsadowo@</w:t>
        </w:r>
      </w:hyperlink>
      <w:r w:rsidRPr="00C17439">
        <w:rPr>
          <w:rStyle w:val="af0"/>
          <w:rFonts w:ascii="Times New Roman" w:hAnsi="Times New Roman"/>
          <w:sz w:val="24"/>
          <w:szCs w:val="24"/>
          <w:lang w:val="en-US"/>
        </w:rPr>
        <w:t>abv.bg</w:t>
      </w:r>
      <w:r w:rsidRPr="00C17439">
        <w:rPr>
          <w:rFonts w:ascii="Times New Roman" w:hAnsi="Times New Roman"/>
          <w:sz w:val="24"/>
          <w:szCs w:val="24"/>
          <w:lang w:val="bg-BG"/>
        </w:rPr>
        <w:t xml:space="preserve"> </w:t>
      </w:r>
    </w:p>
    <w:p w:rsidR="00321759" w:rsidRPr="00C17439" w:rsidRDefault="00321759" w:rsidP="00C17439">
      <w:pPr>
        <w:pStyle w:val="Standard"/>
        <w:spacing w:after="144"/>
        <w:ind w:firstLine="284"/>
        <w:jc w:val="both"/>
        <w:rPr>
          <w:rFonts w:cs="Times New Roman"/>
          <w:shd w:val="clear" w:color="auto" w:fill="FFFFFF"/>
          <w:lang w:val="en-US" w:eastAsia="bg-BG"/>
        </w:rPr>
      </w:pPr>
      <w:r w:rsidRPr="00C17439">
        <w:rPr>
          <w:rFonts w:cs="Times New Roman"/>
          <w:shd w:val="clear" w:color="auto" w:fill="FFFFFF"/>
          <w:lang w:eastAsia="bg-BG"/>
        </w:rPr>
        <w:t>Основен електронен адрес на възлагащия орган/възложителя: http://www.sadovo.bg/</w:t>
      </w:r>
    </w:p>
    <w:p w:rsidR="00321759" w:rsidRPr="00C17439" w:rsidRDefault="00321759" w:rsidP="00C17439">
      <w:pPr>
        <w:pStyle w:val="Standard"/>
        <w:spacing w:after="144"/>
        <w:ind w:firstLine="284"/>
        <w:jc w:val="both"/>
        <w:rPr>
          <w:rFonts w:cs="Times New Roman"/>
          <w:lang w:eastAsia="bg-BG"/>
        </w:rPr>
      </w:pPr>
      <w:r w:rsidRPr="00C17439">
        <w:rPr>
          <w:rFonts w:cs="Times New Roman"/>
          <w:shd w:val="clear" w:color="auto" w:fill="FFFFFF"/>
          <w:lang w:eastAsia="bg-BG"/>
        </w:rPr>
        <w:t>Основна страница на п</w:t>
      </w:r>
      <w:r w:rsidRPr="00C17439">
        <w:rPr>
          <w:rFonts w:cs="Times New Roman"/>
          <w:shd w:val="clear" w:color="auto" w:fill="FFFFFF"/>
          <w:lang w:val="en-US" w:eastAsia="bg-BG"/>
        </w:rPr>
        <w:t>роф</w:t>
      </w:r>
      <w:r w:rsidRPr="00C17439">
        <w:rPr>
          <w:rFonts w:cs="Times New Roman"/>
          <w:shd w:val="clear" w:color="auto" w:fill="F5F5F5"/>
          <w:lang w:eastAsia="bg-BG"/>
        </w:rPr>
        <w:t>ила на купувача:</w:t>
      </w:r>
      <w:r w:rsidRPr="00C17439">
        <w:rPr>
          <w:rFonts w:cs="Times New Roman"/>
          <w:kern w:val="0"/>
          <w:lang w:val="en-US" w:eastAsia="en-US" w:bidi="ar-SA"/>
        </w:rPr>
        <w:t xml:space="preserve"> http://sadovo.bg/63894</w:t>
      </w:r>
    </w:p>
    <w:p w:rsidR="002618AA" w:rsidRPr="00C17439" w:rsidRDefault="002618AA" w:rsidP="00C17439">
      <w:pPr>
        <w:pStyle w:val="m"/>
        <w:rPr>
          <w:b/>
          <w:bCs/>
        </w:rPr>
      </w:pPr>
    </w:p>
    <w:p w:rsidR="00F10516" w:rsidRPr="00C17439" w:rsidRDefault="00C12D5A" w:rsidP="00FE7678">
      <w:pPr>
        <w:pStyle w:val="Standard"/>
        <w:spacing w:after="144"/>
        <w:ind w:firstLine="284"/>
        <w:jc w:val="center"/>
        <w:rPr>
          <w:rFonts w:cs="Times New Roman"/>
          <w:b/>
          <w:bCs/>
          <w:lang w:eastAsia="bg-BG"/>
        </w:rPr>
      </w:pPr>
      <w:r w:rsidRPr="00C17439">
        <w:rPr>
          <w:rFonts w:cs="Times New Roman"/>
          <w:b/>
          <w:bCs/>
          <w:lang w:eastAsia="bg-BG"/>
        </w:rPr>
        <w:t>ПРАВНО ОСНОВАНИЕ ЗА ОТКРИВАНЕ НА ПРОЦЕДУРАТА</w:t>
      </w:r>
    </w:p>
    <w:p w:rsidR="00F10516" w:rsidRPr="00C17439" w:rsidRDefault="00C12D5A" w:rsidP="00FE7678">
      <w:pPr>
        <w:pStyle w:val="Standard"/>
        <w:spacing w:after="144"/>
        <w:ind w:firstLine="709"/>
        <w:jc w:val="both"/>
        <w:rPr>
          <w:rFonts w:cs="Times New Roman"/>
        </w:rPr>
      </w:pPr>
      <w:r w:rsidRPr="00C17439">
        <w:rPr>
          <w:rFonts w:cs="Times New Roman"/>
          <w:lang w:eastAsia="bg-BG"/>
        </w:rPr>
        <w:lastRenderedPageBreak/>
        <w:t xml:space="preserve">Възложителят обявява настоящата процедура за възлагане на обществена поръчка на основание </w:t>
      </w:r>
      <w:r w:rsidRPr="00C17439">
        <w:rPr>
          <w:rFonts w:cs="Times New Roman"/>
        </w:rPr>
        <w:t xml:space="preserve">чл. </w:t>
      </w:r>
      <w:r w:rsidR="005E43BA" w:rsidRPr="00C17439">
        <w:rPr>
          <w:rFonts w:cs="Times New Roman"/>
        </w:rPr>
        <w:t>73, ал.1 от ЗОП във връзка с чл.18, ал.1, т.1, чл. 20, ал.1, т.1, буква „б”</w:t>
      </w:r>
      <w:r w:rsidRPr="00C17439">
        <w:rPr>
          <w:rFonts w:cs="Times New Roman"/>
        </w:rPr>
        <w:t xml:space="preserve"> от </w:t>
      </w:r>
      <w:r w:rsidR="00461778" w:rsidRPr="00C17439">
        <w:rPr>
          <w:rFonts w:cs="Times New Roman"/>
        </w:rPr>
        <w:t>Закона за обществените поръчки (</w:t>
      </w:r>
      <w:r w:rsidRPr="00C17439">
        <w:rPr>
          <w:rFonts w:cs="Times New Roman"/>
        </w:rPr>
        <w:t>ЗОП</w:t>
      </w:r>
      <w:r w:rsidR="00461778" w:rsidRPr="00C17439">
        <w:rPr>
          <w:rFonts w:cs="Times New Roman"/>
        </w:rPr>
        <w:t>)</w:t>
      </w:r>
      <w:r w:rsidRPr="00C17439">
        <w:rPr>
          <w:rFonts w:cs="Times New Roman"/>
          <w:lang w:eastAsia="bg-BG"/>
        </w:rPr>
        <w:t>.</w:t>
      </w:r>
    </w:p>
    <w:p w:rsidR="00F10516" w:rsidRPr="00C17439" w:rsidRDefault="00C12D5A" w:rsidP="00FE7678">
      <w:pPr>
        <w:pStyle w:val="Standard"/>
        <w:spacing w:after="144"/>
        <w:ind w:firstLine="709"/>
        <w:jc w:val="both"/>
        <w:rPr>
          <w:rFonts w:cs="Times New Roman"/>
        </w:rPr>
      </w:pPr>
      <w:r w:rsidRPr="00C17439">
        <w:rPr>
          <w:rFonts w:cs="Times New Roman"/>
        </w:rPr>
        <w:t xml:space="preserve">Вид на </w:t>
      </w:r>
      <w:r w:rsidR="00064F0E" w:rsidRPr="00C17439">
        <w:rPr>
          <w:rFonts w:cs="Times New Roman"/>
        </w:rPr>
        <w:t>процедурата и ред на провеждане</w:t>
      </w:r>
      <w:r w:rsidRPr="00C17439">
        <w:rPr>
          <w:rFonts w:cs="Times New Roman"/>
          <w:b/>
        </w:rPr>
        <w:t xml:space="preserve">: </w:t>
      </w:r>
      <w:r w:rsidRPr="00C17439">
        <w:rPr>
          <w:rFonts w:cs="Times New Roman"/>
        </w:rPr>
        <w:t xml:space="preserve">По реда и при условията на </w:t>
      </w:r>
      <w:r w:rsidR="009256C6" w:rsidRPr="00C17439">
        <w:rPr>
          <w:rFonts w:cs="Times New Roman"/>
        </w:rPr>
        <w:t>глава 11-13</w:t>
      </w:r>
      <w:r w:rsidRPr="00C17439">
        <w:rPr>
          <w:rFonts w:cs="Times New Roman"/>
        </w:rPr>
        <w:t xml:space="preserve"> </w:t>
      </w:r>
      <w:r w:rsidR="00064F0E" w:rsidRPr="00C17439">
        <w:rPr>
          <w:rFonts w:cs="Times New Roman"/>
        </w:rPr>
        <w:t xml:space="preserve">на </w:t>
      </w:r>
      <w:r w:rsidRPr="00C17439">
        <w:rPr>
          <w:rFonts w:cs="Times New Roman"/>
        </w:rPr>
        <w:t>ЗОП</w:t>
      </w:r>
      <w:r w:rsidR="009256C6" w:rsidRPr="00C17439">
        <w:rPr>
          <w:rFonts w:cs="Times New Roman"/>
        </w:rPr>
        <w:t>,</w:t>
      </w:r>
      <w:r w:rsidRPr="00C17439">
        <w:rPr>
          <w:rFonts w:cs="Times New Roman"/>
        </w:rPr>
        <w:t xml:space="preserve"> чрез </w:t>
      </w:r>
      <w:r w:rsidR="00461778" w:rsidRPr="00C17439">
        <w:rPr>
          <w:rFonts w:cs="Times New Roman"/>
        </w:rPr>
        <w:t>открита процедура</w:t>
      </w:r>
      <w:r w:rsidRPr="00C17439">
        <w:rPr>
          <w:rFonts w:cs="Times New Roman"/>
        </w:rPr>
        <w:t>.</w:t>
      </w:r>
    </w:p>
    <w:p w:rsidR="00F10516" w:rsidRPr="00C17439" w:rsidRDefault="00C12D5A" w:rsidP="00FE7678">
      <w:pPr>
        <w:pStyle w:val="Standard"/>
        <w:spacing w:after="144"/>
        <w:ind w:firstLine="709"/>
        <w:jc w:val="both"/>
        <w:rPr>
          <w:rFonts w:cs="Times New Roman"/>
          <w:lang w:eastAsia="bg-BG"/>
        </w:rPr>
      </w:pPr>
      <w:r w:rsidRPr="00C17439">
        <w:rPr>
          <w:rFonts w:cs="Times New Roman"/>
          <w:lang w:eastAsia="bg-BG"/>
        </w:rPr>
        <w:t>За нерегламентираните в настоящите указания и документация</w:t>
      </w:r>
      <w:r w:rsidR="002618AA" w:rsidRPr="00C17439">
        <w:rPr>
          <w:rFonts w:cs="Times New Roman"/>
          <w:lang w:eastAsia="bg-BG"/>
        </w:rPr>
        <w:t xml:space="preserve"> </w:t>
      </w:r>
      <w:r w:rsidRPr="00C17439">
        <w:rPr>
          <w:rFonts w:cs="Times New Roman"/>
          <w:lang w:eastAsia="bg-BG"/>
        </w:rPr>
        <w:t>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предмета на поръчката.</w:t>
      </w:r>
    </w:p>
    <w:p w:rsidR="00F10516" w:rsidRPr="00C17439" w:rsidRDefault="00F10516" w:rsidP="00B905CD">
      <w:pPr>
        <w:pStyle w:val="Standard"/>
        <w:shd w:val="clear" w:color="auto" w:fill="FFFFFF"/>
        <w:spacing w:after="144"/>
        <w:ind w:firstLine="284"/>
        <w:jc w:val="center"/>
        <w:rPr>
          <w:rFonts w:cs="Times New Roman"/>
          <w:b/>
          <w:color w:val="000000"/>
          <w:lang w:eastAsia="bg-BG"/>
        </w:rPr>
      </w:pPr>
    </w:p>
    <w:p w:rsidR="00F10516" w:rsidRPr="00C17439" w:rsidRDefault="00C12D5A" w:rsidP="00B905CD">
      <w:pPr>
        <w:pStyle w:val="Standard"/>
        <w:spacing w:after="144"/>
        <w:ind w:firstLine="284"/>
        <w:jc w:val="center"/>
        <w:rPr>
          <w:rFonts w:cs="Times New Roman"/>
          <w:b/>
          <w:bCs/>
          <w:lang w:eastAsia="bg-BG"/>
        </w:rPr>
      </w:pPr>
      <w:r w:rsidRPr="00C17439">
        <w:rPr>
          <w:rFonts w:cs="Times New Roman"/>
          <w:b/>
          <w:bCs/>
          <w:lang w:eastAsia="bg-BG"/>
        </w:rPr>
        <w:t>МОТИВИ ЗА ИЗБОР</w:t>
      </w:r>
      <w:r w:rsidR="00B905CD">
        <w:rPr>
          <w:rFonts w:cs="Times New Roman"/>
          <w:b/>
          <w:bCs/>
          <w:lang w:eastAsia="bg-BG"/>
        </w:rPr>
        <w:t>А</w:t>
      </w:r>
      <w:r w:rsidRPr="00C17439">
        <w:rPr>
          <w:rFonts w:cs="Times New Roman"/>
          <w:b/>
          <w:bCs/>
          <w:lang w:eastAsia="bg-BG"/>
        </w:rPr>
        <w:t xml:space="preserve"> НА ПРОЦЕДУРА ПО ВЪЗЛАГАНЕ НА ПОРЪЧКАТА</w:t>
      </w:r>
    </w:p>
    <w:p w:rsidR="00BB331A" w:rsidRPr="00C17439" w:rsidRDefault="00B905CD" w:rsidP="00C17439">
      <w:pPr>
        <w:pStyle w:val="Standard"/>
        <w:shd w:val="clear" w:color="auto" w:fill="FFFFFF"/>
        <w:tabs>
          <w:tab w:val="left" w:pos="1778"/>
        </w:tabs>
        <w:spacing w:after="144"/>
        <w:ind w:firstLine="284"/>
        <w:jc w:val="both"/>
        <w:rPr>
          <w:rFonts w:cs="Times New Roman"/>
        </w:rPr>
      </w:pPr>
      <w:r>
        <w:rPr>
          <w:rFonts w:cs="Times New Roman"/>
        </w:rPr>
        <w:t xml:space="preserve">          </w:t>
      </w:r>
      <w:r w:rsidR="00C12D5A" w:rsidRPr="00C17439">
        <w:rPr>
          <w:rFonts w:cs="Times New Roman"/>
        </w:rPr>
        <w:t>Възложителите прилагат процедур</w:t>
      </w:r>
      <w:r w:rsidR="003C37FB" w:rsidRPr="00C17439">
        <w:rPr>
          <w:rFonts w:cs="Times New Roman"/>
        </w:rPr>
        <w:t>ата</w:t>
      </w:r>
      <w:r w:rsidR="00C12D5A" w:rsidRPr="00C17439">
        <w:rPr>
          <w:rFonts w:cs="Times New Roman"/>
        </w:rPr>
        <w:t xml:space="preserve"> по чл. 18, ал. 1, т. 1 </w:t>
      </w:r>
      <w:r w:rsidR="00B15522">
        <w:rPr>
          <w:rFonts w:cs="Times New Roman"/>
        </w:rPr>
        <w:t xml:space="preserve">от ЗОП </w:t>
      </w:r>
      <w:r w:rsidR="00C12D5A" w:rsidRPr="00C17439">
        <w:rPr>
          <w:rFonts w:cs="Times New Roman"/>
        </w:rPr>
        <w:t xml:space="preserve">– </w:t>
      </w:r>
      <w:r w:rsidR="003C37FB" w:rsidRPr="00C17439">
        <w:rPr>
          <w:rFonts w:cs="Times New Roman"/>
        </w:rPr>
        <w:t>открита процедура</w:t>
      </w:r>
      <w:r w:rsidR="00C12D5A" w:rsidRPr="00C17439">
        <w:rPr>
          <w:rFonts w:cs="Times New Roman"/>
        </w:rPr>
        <w:t>, когато обществен</w:t>
      </w:r>
      <w:r w:rsidR="003C37FB" w:rsidRPr="00C17439">
        <w:rPr>
          <w:rFonts w:cs="Times New Roman"/>
        </w:rPr>
        <w:t>ата</w:t>
      </w:r>
      <w:r w:rsidR="00C12D5A" w:rsidRPr="00C17439">
        <w:rPr>
          <w:rFonts w:cs="Times New Roman"/>
        </w:rPr>
        <w:t xml:space="preserve"> поръчк</w:t>
      </w:r>
      <w:r w:rsidR="003C37FB" w:rsidRPr="00C17439">
        <w:rPr>
          <w:rFonts w:cs="Times New Roman"/>
        </w:rPr>
        <w:t>а</w:t>
      </w:r>
      <w:r w:rsidR="00C12D5A" w:rsidRPr="00C17439">
        <w:rPr>
          <w:rFonts w:cs="Times New Roman"/>
        </w:rPr>
        <w:t xml:space="preserve"> има прогнозна стойност за </w:t>
      </w:r>
      <w:r w:rsidR="008241A5" w:rsidRPr="00C17439">
        <w:rPr>
          <w:rFonts w:cs="Times New Roman"/>
        </w:rPr>
        <w:t>доставк</w:t>
      </w:r>
      <w:r w:rsidR="00E3021A" w:rsidRPr="00C17439">
        <w:rPr>
          <w:rFonts w:cs="Times New Roman"/>
        </w:rPr>
        <w:t>а по -</w:t>
      </w:r>
      <w:r w:rsidR="00C12D5A" w:rsidRPr="00C17439">
        <w:rPr>
          <w:rFonts w:cs="Times New Roman"/>
        </w:rPr>
        <w:t xml:space="preserve"> </w:t>
      </w:r>
      <w:r w:rsidR="003C37FB" w:rsidRPr="00C17439">
        <w:rPr>
          <w:rFonts w:cs="Times New Roman"/>
        </w:rPr>
        <w:t>голяма или равна</w:t>
      </w:r>
      <w:r w:rsidR="00C12D5A" w:rsidRPr="00C17439">
        <w:rPr>
          <w:rFonts w:cs="Times New Roman"/>
        </w:rPr>
        <w:t xml:space="preserve"> </w:t>
      </w:r>
      <w:r w:rsidR="00E3021A" w:rsidRPr="00C17439">
        <w:rPr>
          <w:rFonts w:cs="Times New Roman"/>
        </w:rPr>
        <w:t xml:space="preserve">на </w:t>
      </w:r>
      <w:r w:rsidR="00F04A1B" w:rsidRPr="00C17439">
        <w:rPr>
          <w:rFonts w:cs="Times New Roman"/>
        </w:rPr>
        <w:t>280 000</w:t>
      </w:r>
      <w:r w:rsidR="00C12D5A" w:rsidRPr="00C17439">
        <w:rPr>
          <w:rFonts w:cs="Times New Roman"/>
        </w:rPr>
        <w:t xml:space="preserve"> лв.</w:t>
      </w:r>
      <w:r w:rsidR="00F04A1B" w:rsidRPr="00C17439">
        <w:rPr>
          <w:rFonts w:cs="Times New Roman"/>
        </w:rPr>
        <w:t xml:space="preserve"> без ДДС.</w:t>
      </w:r>
      <w:r w:rsidR="00C12D5A" w:rsidRPr="00C17439">
        <w:rPr>
          <w:rFonts w:cs="Times New Roman"/>
        </w:rPr>
        <w:t xml:space="preserve"> Прогнозната стойност на настоящата поръчката е в размер на </w:t>
      </w:r>
      <w:r w:rsidR="006F5295">
        <w:rPr>
          <w:rFonts w:cs="Times New Roman"/>
        </w:rPr>
        <w:t>500 000</w:t>
      </w:r>
      <w:r w:rsidR="00BB331A" w:rsidRPr="00C17439">
        <w:rPr>
          <w:rFonts w:cs="Times New Roman"/>
          <w:color w:val="FF0000"/>
        </w:rPr>
        <w:t xml:space="preserve"> </w:t>
      </w:r>
      <w:r w:rsidR="00442DCB" w:rsidRPr="00C17439">
        <w:rPr>
          <w:rFonts w:cs="Times New Roman"/>
        </w:rPr>
        <w:t>лв. без ДДС,</w:t>
      </w:r>
      <w:r w:rsidR="00F04A1B" w:rsidRPr="00C17439">
        <w:rPr>
          <w:rFonts w:cs="Times New Roman"/>
        </w:rPr>
        <w:t xml:space="preserve"> определена в съответствие с чл. 21, ал.8 от ЗОП (определена на база стойността на доставените хранителни стоки през предходните 12 месеца, като са отчетени завишените потребности на възложителя от определени продукти, както и че има повишаване на цените на определени стоки)</w:t>
      </w:r>
      <w:r w:rsidR="00A13DF3" w:rsidRPr="00C17439">
        <w:rPr>
          <w:rFonts w:cs="Times New Roman"/>
        </w:rPr>
        <w:t xml:space="preserve"> включително </w:t>
      </w:r>
      <w:r w:rsidR="00BB331A" w:rsidRPr="00C17439">
        <w:rPr>
          <w:rFonts w:cs="Times New Roman"/>
        </w:rPr>
        <w:t xml:space="preserve">предвид и </w:t>
      </w:r>
      <w:r w:rsidR="00B15522">
        <w:rPr>
          <w:rFonts w:cs="Times New Roman"/>
        </w:rPr>
        <w:t>планираната</w:t>
      </w:r>
      <w:r w:rsidR="00BB331A" w:rsidRPr="00C17439">
        <w:rPr>
          <w:rFonts w:cs="Times New Roman"/>
        </w:rPr>
        <w:t xml:space="preserve"> опция за подновяване</w:t>
      </w:r>
      <w:r w:rsidR="0016725E" w:rsidRPr="00C17439">
        <w:rPr>
          <w:rFonts w:cs="Times New Roman"/>
        </w:rPr>
        <w:t>.</w:t>
      </w:r>
    </w:p>
    <w:p w:rsidR="00F10516" w:rsidRPr="00C17439" w:rsidRDefault="0010745B" w:rsidP="00C17439">
      <w:pPr>
        <w:pStyle w:val="Standard"/>
        <w:shd w:val="clear" w:color="auto" w:fill="FFFFFF"/>
        <w:tabs>
          <w:tab w:val="left" w:pos="1778"/>
        </w:tabs>
        <w:spacing w:after="144"/>
        <w:ind w:firstLine="284"/>
        <w:jc w:val="both"/>
        <w:rPr>
          <w:rFonts w:cs="Times New Roman"/>
        </w:rPr>
      </w:pPr>
      <w:r w:rsidRPr="00C17439">
        <w:rPr>
          <w:rFonts w:cs="Times New Roman"/>
        </w:rPr>
        <w:t xml:space="preserve"> </w:t>
      </w:r>
      <w:r w:rsidR="00B15522">
        <w:rPr>
          <w:rFonts w:cs="Times New Roman"/>
        </w:rPr>
        <w:t xml:space="preserve">        </w:t>
      </w:r>
      <w:r w:rsidR="008241A5" w:rsidRPr="00C17439">
        <w:rPr>
          <w:rFonts w:cs="Times New Roman"/>
          <w:lang w:eastAsia="bg-BG"/>
        </w:rPr>
        <w:t>П</w:t>
      </w:r>
      <w:r w:rsidR="00C12D5A" w:rsidRPr="00C17439">
        <w:rPr>
          <w:rFonts w:cs="Times New Roman"/>
          <w:lang w:eastAsia="bg-BG"/>
        </w:rPr>
        <w:t xml:space="preserve">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w:t>
      </w:r>
      <w:r w:rsidRPr="00C17439">
        <w:rPr>
          <w:rFonts w:cs="Times New Roman"/>
          <w:lang w:eastAsia="bg-BG"/>
        </w:rPr>
        <w:t>открита процедура</w:t>
      </w:r>
      <w:r w:rsidR="00C12D5A" w:rsidRPr="00C17439">
        <w:rPr>
          <w:rFonts w:cs="Times New Roman"/>
          <w:lang w:eastAsia="bg-BG"/>
        </w:rPr>
        <w:t xml:space="preserve">. Провеждането на предвидената в ЗОП </w:t>
      </w:r>
      <w:r w:rsidR="00754D11" w:rsidRPr="00C17439">
        <w:rPr>
          <w:rFonts w:cs="Times New Roman"/>
          <w:lang w:eastAsia="bg-BG"/>
        </w:rPr>
        <w:t xml:space="preserve">процедура </w:t>
      </w:r>
      <w:r w:rsidR="00B15522">
        <w:rPr>
          <w:rFonts w:cs="Times New Roman"/>
          <w:lang w:eastAsia="bg-BG"/>
        </w:rPr>
        <w:t>–</w:t>
      </w:r>
      <w:r w:rsidR="00754D11" w:rsidRPr="00C17439">
        <w:rPr>
          <w:rFonts w:cs="Times New Roman"/>
          <w:lang w:eastAsia="bg-BG"/>
        </w:rPr>
        <w:t xml:space="preserve"> </w:t>
      </w:r>
      <w:r w:rsidR="00B15522">
        <w:rPr>
          <w:rFonts w:cs="Times New Roman"/>
          <w:lang w:eastAsia="bg-BG"/>
        </w:rPr>
        <w:t>открита,</w:t>
      </w:r>
      <w:r w:rsidR="00C12D5A" w:rsidRPr="00C17439">
        <w:rPr>
          <w:rFonts w:cs="Times New Roman"/>
          <w:lang w:eastAsia="bg-BG"/>
        </w:rPr>
        <w:t xml:space="preserve"> гарантира в най-голяма степен публичността на възлагане изпълнението на поръчката, респ. прозрачността при разходването на финансовите средства</w:t>
      </w:r>
      <w:r w:rsidR="00E07236" w:rsidRPr="00C17439">
        <w:rPr>
          <w:rFonts w:cs="Times New Roman"/>
          <w:lang w:eastAsia="bg-BG"/>
        </w:rPr>
        <w:t xml:space="preserve"> на възложителя</w:t>
      </w:r>
      <w:r w:rsidR="00C12D5A" w:rsidRPr="00C17439">
        <w:rPr>
          <w:rFonts w:cs="Times New Roman"/>
          <w:lang w:eastAsia="bg-BG"/>
        </w:rPr>
        <w:t>. С цел да се осигури максимална публичност, респективно да</w:t>
      </w:r>
      <w:r w:rsidR="00E07236" w:rsidRPr="00C17439">
        <w:rPr>
          <w:rFonts w:cs="Times New Roman"/>
          <w:lang w:eastAsia="bg-BG"/>
        </w:rPr>
        <w:t xml:space="preserve"> се постигнат и най-добрите за в</w:t>
      </w:r>
      <w:r w:rsidR="00C12D5A" w:rsidRPr="00C17439">
        <w:rPr>
          <w:rFonts w:cs="Times New Roman"/>
          <w:lang w:eastAsia="bg-BG"/>
        </w:rPr>
        <w:t xml:space="preserve">ъзложителя условия, настоящата обществена поръчка се възлага именно </w:t>
      </w:r>
      <w:r w:rsidR="00E07236" w:rsidRPr="00C17439">
        <w:rPr>
          <w:rFonts w:cs="Times New Roman"/>
          <w:lang w:eastAsia="bg-BG"/>
        </w:rPr>
        <w:t>чрез</w:t>
      </w:r>
      <w:r w:rsidR="00C12D5A" w:rsidRPr="00C17439">
        <w:rPr>
          <w:rFonts w:cs="Times New Roman"/>
          <w:lang w:eastAsia="bg-BG"/>
        </w:rPr>
        <w:t xml:space="preserve">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w:t>
      </w:r>
      <w:r w:rsidR="00E07236" w:rsidRPr="00C17439">
        <w:rPr>
          <w:rFonts w:cs="Times New Roman"/>
          <w:lang w:eastAsia="bg-BG"/>
        </w:rPr>
        <w:t xml:space="preserve"> за участие</w:t>
      </w:r>
      <w:r w:rsidR="00C12D5A" w:rsidRPr="00C17439">
        <w:rPr>
          <w:rFonts w:cs="Times New Roman"/>
          <w:lang w:eastAsia="bg-BG"/>
        </w:rPr>
        <w:t>.</w:t>
      </w:r>
    </w:p>
    <w:p w:rsidR="00F10516" w:rsidRPr="00C17439" w:rsidRDefault="00F10516" w:rsidP="00C17439">
      <w:pPr>
        <w:pStyle w:val="Standard"/>
        <w:shd w:val="clear" w:color="auto" w:fill="FFFFFF"/>
        <w:tabs>
          <w:tab w:val="left" w:pos="1778"/>
        </w:tabs>
        <w:spacing w:after="144"/>
        <w:ind w:firstLine="284"/>
        <w:jc w:val="both"/>
        <w:rPr>
          <w:rFonts w:cs="Times New Roman"/>
          <w:b/>
          <w:lang w:eastAsia="bg-BG"/>
        </w:rPr>
      </w:pPr>
    </w:p>
    <w:p w:rsidR="00F10516" w:rsidRPr="00C17439" w:rsidRDefault="00C12D5A" w:rsidP="008C36A5">
      <w:pPr>
        <w:pStyle w:val="Standard"/>
        <w:spacing w:after="144"/>
        <w:ind w:firstLine="284"/>
        <w:jc w:val="center"/>
        <w:rPr>
          <w:rFonts w:cs="Times New Roman"/>
          <w:b/>
          <w:bCs/>
          <w:lang w:eastAsia="bg-BG"/>
        </w:rPr>
      </w:pPr>
      <w:r w:rsidRPr="00C17439">
        <w:rPr>
          <w:rFonts w:cs="Times New Roman"/>
          <w:b/>
          <w:bCs/>
          <w:lang w:eastAsia="bg-BG"/>
        </w:rPr>
        <w:t>ОБЕКТ НА НАСТОЯЩАТА ОБЩЕСТВЕНА ПОРЪЧКА</w:t>
      </w:r>
    </w:p>
    <w:p w:rsidR="00F10516" w:rsidRPr="00C17439" w:rsidRDefault="00C12D5A" w:rsidP="00C17439">
      <w:pPr>
        <w:pStyle w:val="Standard"/>
        <w:spacing w:after="144"/>
        <w:ind w:firstLine="284"/>
        <w:jc w:val="both"/>
        <w:rPr>
          <w:rFonts w:cs="Times New Roman"/>
        </w:rPr>
      </w:pPr>
      <w:r w:rsidRPr="00C17439">
        <w:rPr>
          <w:rFonts w:cs="Times New Roman"/>
          <w:bCs/>
          <w:iCs/>
          <w:lang w:eastAsia="bg-BG"/>
        </w:rPr>
        <w:t>Обект</w:t>
      </w:r>
      <w:r w:rsidRPr="00C17439">
        <w:rPr>
          <w:rFonts w:cs="Times New Roman"/>
          <w:lang w:eastAsia="bg-BG"/>
        </w:rPr>
        <w:t xml:space="preserve"> на настоящата обществена поръчка е </w:t>
      </w:r>
      <w:r w:rsidRPr="00C17439">
        <w:rPr>
          <w:rFonts w:cs="Times New Roman"/>
          <w:b/>
          <w:lang w:eastAsia="bg-BG"/>
        </w:rPr>
        <w:t>„</w:t>
      </w:r>
      <w:r w:rsidR="00E02ACD" w:rsidRPr="00C17439">
        <w:rPr>
          <w:rFonts w:cs="Times New Roman"/>
          <w:b/>
          <w:lang w:eastAsia="bg-BG"/>
        </w:rPr>
        <w:t>доставка на стока</w:t>
      </w:r>
      <w:r w:rsidRPr="00C17439">
        <w:rPr>
          <w:rFonts w:cs="Times New Roman"/>
          <w:b/>
          <w:lang w:eastAsia="bg-BG"/>
        </w:rPr>
        <w:t>”</w:t>
      </w:r>
      <w:r w:rsidRPr="00C17439">
        <w:rPr>
          <w:rFonts w:cs="Times New Roman"/>
          <w:lang w:eastAsia="bg-BG"/>
        </w:rPr>
        <w:t xml:space="preserve"> </w:t>
      </w:r>
      <w:r w:rsidR="00E02ACD" w:rsidRPr="00C17439">
        <w:rPr>
          <w:rFonts w:cs="Times New Roman"/>
          <w:lang w:eastAsia="bg-BG"/>
        </w:rPr>
        <w:t>по смисъла на чл. 3, ал. 1, т. 2</w:t>
      </w:r>
      <w:r w:rsidRPr="00C17439">
        <w:rPr>
          <w:rFonts w:cs="Times New Roman"/>
          <w:lang w:eastAsia="bg-BG"/>
        </w:rPr>
        <w:t xml:space="preserve"> от ЗОП.</w:t>
      </w:r>
    </w:p>
    <w:p w:rsidR="00F10516" w:rsidRPr="00C17439" w:rsidRDefault="00C12D5A" w:rsidP="008C36A5">
      <w:pPr>
        <w:pStyle w:val="Standard"/>
        <w:spacing w:after="144"/>
        <w:ind w:firstLine="284"/>
        <w:jc w:val="center"/>
        <w:rPr>
          <w:rFonts w:cs="Times New Roman"/>
          <w:b/>
          <w:bCs/>
          <w:iCs/>
          <w:lang w:eastAsia="bg-BG"/>
        </w:rPr>
      </w:pPr>
      <w:r w:rsidRPr="00C17439">
        <w:rPr>
          <w:rFonts w:cs="Times New Roman"/>
          <w:b/>
          <w:bCs/>
          <w:iCs/>
          <w:lang w:eastAsia="bg-BG"/>
        </w:rPr>
        <w:t>ФИНАНСОВА РАМКА</w:t>
      </w:r>
    </w:p>
    <w:p w:rsidR="00F55223" w:rsidRPr="00C17439" w:rsidRDefault="00F55223" w:rsidP="00C17439">
      <w:pPr>
        <w:pStyle w:val="Standard"/>
        <w:spacing w:after="144"/>
        <w:ind w:firstLine="284"/>
        <w:jc w:val="both"/>
        <w:rPr>
          <w:rFonts w:cs="Times New Roman"/>
          <w:b/>
          <w:bCs/>
          <w:iCs/>
          <w:lang w:eastAsia="bg-BG"/>
        </w:rPr>
      </w:pPr>
      <w:r w:rsidRPr="00C17439">
        <w:rPr>
          <w:rFonts w:cs="Times New Roman"/>
          <w:b/>
          <w:bCs/>
          <w:iCs/>
          <w:lang w:eastAsia="bg-BG"/>
        </w:rPr>
        <w:t>Настоящата обществена поръчка е с осигурено финансиране</w:t>
      </w:r>
      <w:r w:rsidR="0074326B" w:rsidRPr="00C17439">
        <w:rPr>
          <w:rFonts w:cs="Times New Roman"/>
          <w:b/>
          <w:bCs/>
          <w:iCs/>
          <w:lang w:eastAsia="bg-BG"/>
        </w:rPr>
        <w:t xml:space="preserve"> за 2019 год.</w:t>
      </w:r>
    </w:p>
    <w:p w:rsidR="00F10516" w:rsidRPr="00C17439" w:rsidRDefault="00A56BB1" w:rsidP="00C17439">
      <w:pPr>
        <w:pStyle w:val="Standard"/>
        <w:shd w:val="clear" w:color="auto" w:fill="FFFFFF"/>
        <w:spacing w:after="144"/>
        <w:ind w:firstLine="284"/>
        <w:jc w:val="both"/>
        <w:rPr>
          <w:rFonts w:cs="Times New Roman"/>
          <w:lang w:eastAsia="bg-BG"/>
        </w:rPr>
      </w:pPr>
      <w:r w:rsidRPr="00C17439">
        <w:rPr>
          <w:rFonts w:cs="Times New Roman"/>
          <w:lang w:eastAsia="bg-BG"/>
        </w:rPr>
        <w:t>Доставката ще се финансира от общински бюджет</w:t>
      </w:r>
      <w:r w:rsidR="000C4EF8" w:rsidRPr="00C17439">
        <w:rPr>
          <w:rFonts w:cs="Times New Roman"/>
          <w:lang w:eastAsia="bg-BG"/>
        </w:rPr>
        <w:t xml:space="preserve"> 2019</w:t>
      </w:r>
      <w:r w:rsidR="00B15CDE" w:rsidRPr="00C17439">
        <w:rPr>
          <w:rFonts w:cs="Times New Roman"/>
          <w:lang w:eastAsia="bg-BG"/>
        </w:rPr>
        <w:t xml:space="preserve"> година</w:t>
      </w:r>
      <w:r w:rsidR="00807B28" w:rsidRPr="00C17439">
        <w:rPr>
          <w:rFonts w:cs="Times New Roman"/>
          <w:lang w:eastAsia="bg-BG"/>
        </w:rPr>
        <w:t>, ще се планират средства в бюджет 2020 г.</w:t>
      </w:r>
      <w:r w:rsidR="000F05E1" w:rsidRPr="00C17439">
        <w:rPr>
          <w:rFonts w:cs="Times New Roman"/>
          <w:lang w:eastAsia="bg-BG"/>
        </w:rPr>
        <w:t>-2021 г.</w:t>
      </w:r>
      <w:r w:rsidR="00B15CDE" w:rsidRPr="00C17439">
        <w:rPr>
          <w:rFonts w:cs="Times New Roman"/>
          <w:lang w:eastAsia="bg-BG"/>
        </w:rPr>
        <w:t>, както и по договор за директно предоставяне на безвъзмездна финансова помощ BG05FMOP001-3</w:t>
      </w:r>
      <w:r w:rsidR="00B15CDE" w:rsidRPr="00C17439">
        <w:rPr>
          <w:rFonts w:cs="Times New Roman"/>
          <w:lang w:val="en-US" w:eastAsia="bg-BG"/>
        </w:rPr>
        <w:t>.</w:t>
      </w:r>
      <w:r w:rsidR="00B15CDE" w:rsidRPr="00C17439">
        <w:rPr>
          <w:rFonts w:cs="Times New Roman"/>
          <w:lang w:eastAsia="bg-BG"/>
        </w:rPr>
        <w:t>002-0093-C01</w:t>
      </w:r>
      <w:r w:rsidR="00B15CDE" w:rsidRPr="00C17439">
        <w:rPr>
          <w:rFonts w:cs="Times New Roman"/>
          <w:lang w:val="en-US" w:eastAsia="bg-BG"/>
        </w:rPr>
        <w:t xml:space="preserve"> с наименование “</w:t>
      </w:r>
      <w:r w:rsidR="00B15CDE" w:rsidRPr="00C17439">
        <w:rPr>
          <w:rFonts w:cs="Times New Roman"/>
          <w:lang w:eastAsia="bg-BG"/>
        </w:rPr>
        <w:t>Осигуряване на топъл обяд в община Садово”, финансиран по Оперативна програма за храни и/или основно материално подпомагане от Фонда за европейско подпомагане на най-нуждаещите се лица в България</w:t>
      </w:r>
      <w:r w:rsidRPr="00C17439">
        <w:rPr>
          <w:rFonts w:cs="Times New Roman"/>
          <w:lang w:eastAsia="bg-BG"/>
        </w:rPr>
        <w:t>.</w:t>
      </w:r>
    </w:p>
    <w:p w:rsidR="00A56BB1" w:rsidRPr="00C17439" w:rsidRDefault="00A56BB1" w:rsidP="00C17439">
      <w:pPr>
        <w:pStyle w:val="Standard"/>
        <w:shd w:val="clear" w:color="auto" w:fill="FFFFFF"/>
        <w:spacing w:after="144"/>
        <w:ind w:firstLine="284"/>
        <w:jc w:val="both"/>
        <w:rPr>
          <w:rFonts w:cs="Times New Roman"/>
          <w:b/>
          <w:lang w:eastAsia="bg-BG"/>
        </w:rPr>
      </w:pPr>
    </w:p>
    <w:p w:rsidR="00F10516" w:rsidRPr="00C17439" w:rsidRDefault="00C12D5A" w:rsidP="008C36A5">
      <w:pPr>
        <w:pStyle w:val="Standard"/>
        <w:shd w:val="clear" w:color="auto" w:fill="FFFFFF"/>
        <w:spacing w:after="144"/>
        <w:ind w:firstLine="284"/>
        <w:jc w:val="center"/>
        <w:rPr>
          <w:rFonts w:cs="Times New Roman"/>
          <w:b/>
          <w:lang w:eastAsia="bg-BG"/>
        </w:rPr>
      </w:pPr>
      <w:r w:rsidRPr="00C17439">
        <w:rPr>
          <w:rFonts w:cs="Times New Roman"/>
          <w:b/>
          <w:lang w:eastAsia="bg-BG"/>
        </w:rPr>
        <w:lastRenderedPageBreak/>
        <w:t>ПРЕДМЕТ НА ПОРЪЧКАТА</w:t>
      </w:r>
    </w:p>
    <w:p w:rsidR="00A56BB1" w:rsidRPr="009F1F29" w:rsidRDefault="00592304" w:rsidP="00C17439">
      <w:pPr>
        <w:pStyle w:val="Standard"/>
        <w:shd w:val="clear" w:color="auto" w:fill="FFFFFF"/>
        <w:spacing w:after="144"/>
        <w:jc w:val="both"/>
        <w:rPr>
          <w:rFonts w:cs="Times New Roman"/>
          <w:lang w:eastAsia="bg-BG"/>
        </w:rPr>
      </w:pPr>
      <w:r w:rsidRPr="009F1F29">
        <w:rPr>
          <w:rFonts w:cs="Times New Roman"/>
        </w:rPr>
        <w:t>„</w:t>
      </w:r>
      <w:r w:rsidR="00E36647" w:rsidRPr="009F1F29">
        <w:rPr>
          <w:rFonts w:cs="Times New Roman"/>
          <w:shd w:val="clear" w:color="auto" w:fill="FFFFFF"/>
          <w:lang w:val="en-US"/>
        </w:rPr>
        <w:t xml:space="preserve">Доставка на </w:t>
      </w:r>
      <w:r w:rsidR="00E36647" w:rsidRPr="009F1F29">
        <w:rPr>
          <w:rFonts w:cs="Times New Roman"/>
          <w:shd w:val="clear" w:color="auto" w:fill="FFFFFF"/>
        </w:rPr>
        <w:t>хранителни</w:t>
      </w:r>
      <w:r w:rsidR="006058CD" w:rsidRPr="009F1F29">
        <w:rPr>
          <w:rFonts w:cs="Times New Roman"/>
          <w:shd w:val="clear" w:color="auto" w:fill="FFFFFF"/>
        </w:rPr>
        <w:t xml:space="preserve"> </w:t>
      </w:r>
      <w:r w:rsidR="00C258BF" w:rsidRPr="009F1F29">
        <w:rPr>
          <w:rFonts w:cs="Times New Roman"/>
          <w:shd w:val="clear" w:color="auto" w:fill="FFFFFF"/>
        </w:rPr>
        <w:t>продукти</w:t>
      </w:r>
      <w:r w:rsidR="00E36647" w:rsidRPr="009F1F29">
        <w:rPr>
          <w:rFonts w:cs="Times New Roman"/>
          <w:shd w:val="clear" w:color="auto" w:fill="FFFFFF"/>
        </w:rPr>
        <w:t xml:space="preserve">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p>
    <w:p w:rsidR="00F10516" w:rsidRPr="00C17439" w:rsidRDefault="00C12D5A" w:rsidP="00C17439">
      <w:pPr>
        <w:pStyle w:val="Standard"/>
        <w:shd w:val="clear" w:color="auto" w:fill="FFFFFF"/>
        <w:spacing w:after="144"/>
        <w:jc w:val="both"/>
        <w:rPr>
          <w:rFonts w:cs="Times New Roman"/>
        </w:rPr>
      </w:pPr>
      <w:r w:rsidRPr="00C17439">
        <w:rPr>
          <w:rFonts w:cs="Times New Roman"/>
          <w:lang w:eastAsia="bg-BG"/>
        </w:rPr>
        <w:t>Задачите и дейностите по настоящата обществена поръчка са описани подробно в техническата спецификация</w:t>
      </w:r>
      <w:r w:rsidR="00592304" w:rsidRPr="00C17439">
        <w:rPr>
          <w:rFonts w:cs="Times New Roman"/>
          <w:lang w:eastAsia="bg-BG"/>
        </w:rPr>
        <w:t xml:space="preserve"> и проекта на договор</w:t>
      </w:r>
      <w:r w:rsidRPr="00C17439">
        <w:rPr>
          <w:rFonts w:cs="Times New Roman"/>
          <w:lang w:eastAsia="bg-BG"/>
        </w:rPr>
        <w:t>.</w:t>
      </w:r>
    </w:p>
    <w:p w:rsidR="00F10516" w:rsidRPr="00C17439" w:rsidRDefault="00F10516" w:rsidP="00C17439">
      <w:pPr>
        <w:tabs>
          <w:tab w:val="left" w:pos="0"/>
          <w:tab w:val="left" w:pos="567"/>
          <w:tab w:val="center" w:pos="4320"/>
          <w:tab w:val="right" w:pos="8640"/>
        </w:tabs>
        <w:ind w:firstLine="709"/>
        <w:jc w:val="both"/>
        <w:rPr>
          <w:rFonts w:cs="Times New Roman"/>
        </w:rPr>
      </w:pPr>
    </w:p>
    <w:p w:rsidR="00945686" w:rsidRPr="00C17439" w:rsidRDefault="00F55223" w:rsidP="003240FB">
      <w:pPr>
        <w:suppressAutoHyphens w:val="0"/>
        <w:spacing w:afterLines="60"/>
        <w:ind w:firstLine="567"/>
        <w:jc w:val="both"/>
        <w:rPr>
          <w:rFonts w:eastAsia="Calibri" w:cs="Times New Roman"/>
          <w:noProof/>
          <w:lang w:eastAsia="en-US"/>
        </w:rPr>
      </w:pPr>
      <w:r w:rsidRPr="00C17439">
        <w:rPr>
          <w:rFonts w:eastAsia="Calibri" w:cs="Times New Roman"/>
          <w:b/>
          <w:noProof/>
          <w:lang w:eastAsia="en-US"/>
        </w:rPr>
        <w:tab/>
      </w:r>
      <w:r w:rsidRPr="00C17439">
        <w:rPr>
          <w:rFonts w:eastAsia="Calibri" w:cs="Times New Roman"/>
          <w:b/>
          <w:noProof/>
          <w:lang w:eastAsia="en-US"/>
        </w:rPr>
        <w:tab/>
      </w:r>
      <w:r w:rsidRPr="00C17439">
        <w:rPr>
          <w:rFonts w:eastAsia="Calibri" w:cs="Times New Roman"/>
          <w:b/>
          <w:noProof/>
          <w:lang w:eastAsia="en-US"/>
        </w:rPr>
        <w:tab/>
      </w:r>
      <w:r w:rsidR="00C03A7F" w:rsidRPr="00C17439">
        <w:rPr>
          <w:rFonts w:eastAsia="Calibri" w:cs="Times New Roman"/>
          <w:b/>
          <w:noProof/>
          <w:lang w:eastAsia="en-US"/>
        </w:rPr>
        <w:t>РЕЗУЛТАТИ, КОИТО ТРЯБВА ДА БЪДАТ ПОСТИГНАТИ</w:t>
      </w:r>
      <w:r w:rsidR="00945686" w:rsidRPr="00C17439">
        <w:rPr>
          <w:rFonts w:eastAsia="Calibri" w:cs="Times New Roman"/>
          <w:noProof/>
          <w:lang w:eastAsia="en-US"/>
        </w:rPr>
        <w:t>:</w:t>
      </w:r>
    </w:p>
    <w:p w:rsidR="00945686" w:rsidRPr="00C17439" w:rsidRDefault="00945686" w:rsidP="003240FB">
      <w:pPr>
        <w:suppressAutoHyphens w:val="0"/>
        <w:spacing w:afterLines="60"/>
        <w:ind w:firstLine="567"/>
        <w:jc w:val="both"/>
        <w:rPr>
          <w:rFonts w:eastAsia="Calibri" w:cs="Times New Roman"/>
          <w:noProof/>
          <w:lang w:eastAsia="en-US"/>
        </w:rPr>
      </w:pPr>
      <w:r w:rsidRPr="00C17439">
        <w:rPr>
          <w:rFonts w:eastAsia="Calibri" w:cs="Times New Roman"/>
          <w:noProof/>
          <w:lang w:eastAsia="en-US"/>
        </w:rPr>
        <w:t xml:space="preserve">С изпълнението на дейностите, включени в предмета на </w:t>
      </w:r>
      <w:r w:rsidR="00C03A7F" w:rsidRPr="00C17439">
        <w:rPr>
          <w:rFonts w:eastAsia="Calibri" w:cs="Times New Roman"/>
          <w:noProof/>
          <w:lang w:eastAsia="en-US"/>
        </w:rPr>
        <w:t>настоящата обществена поръчка, в</w:t>
      </w:r>
      <w:r w:rsidRPr="00C17439">
        <w:rPr>
          <w:rFonts w:eastAsia="Calibri" w:cs="Times New Roman"/>
          <w:noProof/>
          <w:lang w:eastAsia="en-US"/>
        </w:rPr>
        <w:t>ъзложителят цели постигане на следните резултати:</w:t>
      </w:r>
    </w:p>
    <w:p w:rsidR="00E36647" w:rsidRPr="00C17439" w:rsidRDefault="00E36647" w:rsidP="003240FB">
      <w:pPr>
        <w:tabs>
          <w:tab w:val="left" w:pos="567"/>
        </w:tabs>
        <w:suppressAutoHyphens w:val="0"/>
        <w:spacing w:afterLines="60"/>
        <w:ind w:firstLine="567"/>
        <w:jc w:val="both"/>
        <w:rPr>
          <w:rFonts w:cs="Times New Roman"/>
          <w:b/>
          <w:lang w:eastAsia="bg-BG"/>
        </w:rPr>
      </w:pPr>
      <w:r w:rsidRPr="00C17439">
        <w:rPr>
          <w:rFonts w:eastAsia="Calibri" w:cs="Times New Roman"/>
          <w:noProof/>
          <w:lang w:eastAsia="en-US"/>
        </w:rPr>
        <w:t xml:space="preserve">Да се осигури необходимата периодична доставка на хранителни продукти за нуждите на детските градини в селата Катуница, Караджово, Моминско, Кочево, Чешнегирово, Болярци, Поповица, Милево, Богданица, детската градина в град Садово и яслата в село Катуница, както и за нуждите на Център за настаняване от семеен тип на </w:t>
      </w:r>
      <w:r w:rsidR="00D065BF" w:rsidRPr="00C17439">
        <w:rPr>
          <w:rFonts w:eastAsia="Calibri" w:cs="Times New Roman"/>
          <w:noProof/>
          <w:lang w:eastAsia="en-US"/>
        </w:rPr>
        <w:t>пълнолетни лица</w:t>
      </w:r>
      <w:r w:rsidRPr="00C17439">
        <w:rPr>
          <w:rFonts w:eastAsia="Calibri" w:cs="Times New Roman"/>
          <w:noProof/>
          <w:lang w:eastAsia="en-US"/>
        </w:rPr>
        <w:t xml:space="preserve"> с умствена изостаналост в село Ахматово и за нуждите на проект </w:t>
      </w:r>
      <w:r w:rsidRPr="00C17439">
        <w:rPr>
          <w:rFonts w:cs="Times New Roman"/>
          <w:shd w:val="clear" w:color="auto" w:fill="FFFFFF"/>
        </w:rPr>
        <w:t xml:space="preserve">„Осигуряване на топъл обяд в община Садово” с бенефициент община Садово. Продуктите са необходими за приготвяне на закуска, обяд и междинни хранения на децата в детските градини и ясла, за осигуряване на целодневно хранене на потребителите (прогнозно </w:t>
      </w:r>
      <w:r w:rsidR="00696EEE" w:rsidRPr="00C17439">
        <w:rPr>
          <w:rFonts w:cs="Times New Roman"/>
          <w:shd w:val="clear" w:color="auto" w:fill="FFFFFF"/>
        </w:rPr>
        <w:t xml:space="preserve">за </w:t>
      </w:r>
      <w:r w:rsidRPr="00C17439">
        <w:rPr>
          <w:rFonts w:cs="Times New Roman"/>
          <w:shd w:val="clear" w:color="auto" w:fill="FFFFFF"/>
        </w:rPr>
        <w:t xml:space="preserve">12 лица) в ЦНСТ село Ахматово и за осигуряване на топъл обяд всеки работен </w:t>
      </w:r>
      <w:r w:rsidR="00696EEE" w:rsidRPr="00C17439">
        <w:rPr>
          <w:rFonts w:cs="Times New Roman"/>
          <w:shd w:val="clear" w:color="auto" w:fill="FFFFFF"/>
        </w:rPr>
        <w:t xml:space="preserve">ден </w:t>
      </w:r>
      <w:r w:rsidRPr="00C17439">
        <w:rPr>
          <w:rFonts w:cs="Times New Roman"/>
          <w:shd w:val="clear" w:color="auto" w:fill="FFFFFF"/>
        </w:rPr>
        <w:t xml:space="preserve">за приблизително </w:t>
      </w:r>
      <w:r w:rsidR="00CF0EED" w:rsidRPr="00C17439">
        <w:rPr>
          <w:rFonts w:cs="Times New Roman"/>
          <w:shd w:val="clear" w:color="auto" w:fill="FFFFFF"/>
        </w:rPr>
        <w:t>200</w:t>
      </w:r>
      <w:r w:rsidRPr="00C17439">
        <w:rPr>
          <w:rFonts w:cs="Times New Roman"/>
          <w:shd w:val="clear" w:color="auto" w:fill="FFFFFF"/>
        </w:rPr>
        <w:t xml:space="preserve"> потребители до при</w:t>
      </w:r>
      <w:r w:rsidRPr="00C17439">
        <w:rPr>
          <w:rFonts w:cs="Times New Roman"/>
          <w:shd w:val="clear" w:color="auto" w:fill="FFFFFF"/>
        </w:rPr>
        <w:t>к</w:t>
      </w:r>
      <w:r w:rsidRPr="00C17439">
        <w:rPr>
          <w:rFonts w:cs="Times New Roman"/>
          <w:shd w:val="clear" w:color="auto" w:fill="FFFFFF"/>
        </w:rPr>
        <w:t>лючване на проект „Осигуряване на топъл обяд в община Садово”. Ако в периода на дейс</w:t>
      </w:r>
      <w:r w:rsidRPr="00C17439">
        <w:rPr>
          <w:rFonts w:cs="Times New Roman"/>
          <w:shd w:val="clear" w:color="auto" w:fill="FFFFFF"/>
        </w:rPr>
        <w:t>т</w:t>
      </w:r>
      <w:r w:rsidRPr="00C17439">
        <w:rPr>
          <w:rFonts w:cs="Times New Roman"/>
          <w:shd w:val="clear" w:color="auto" w:fill="FFFFFF"/>
        </w:rPr>
        <w:t>вие на договора за доставка, сключен следствие на проведената настояща обществена поръ</w:t>
      </w:r>
      <w:r w:rsidRPr="00C17439">
        <w:rPr>
          <w:rFonts w:cs="Times New Roman"/>
          <w:shd w:val="clear" w:color="auto" w:fill="FFFFFF"/>
        </w:rPr>
        <w:t>ч</w:t>
      </w:r>
      <w:r w:rsidRPr="00C17439">
        <w:rPr>
          <w:rFonts w:cs="Times New Roman"/>
          <w:shd w:val="clear" w:color="auto" w:fill="FFFFFF"/>
        </w:rPr>
        <w:t>ка, възникне за възложителя необходимост от доставка на хранителни стоки за осъществяв</w:t>
      </w:r>
      <w:r w:rsidRPr="00C17439">
        <w:rPr>
          <w:rFonts w:cs="Times New Roman"/>
          <w:shd w:val="clear" w:color="auto" w:fill="FFFFFF"/>
        </w:rPr>
        <w:t>а</w:t>
      </w:r>
      <w:r w:rsidRPr="00C17439">
        <w:rPr>
          <w:rFonts w:cs="Times New Roman"/>
          <w:shd w:val="clear" w:color="auto" w:fill="FFFFFF"/>
        </w:rPr>
        <w:t>нето на друг проект</w:t>
      </w:r>
      <w:r w:rsidR="003A6335" w:rsidRPr="00C17439">
        <w:rPr>
          <w:rFonts w:cs="Times New Roman"/>
          <w:shd w:val="clear" w:color="auto" w:fill="FFFFFF"/>
        </w:rPr>
        <w:t xml:space="preserve"> и/или се разкрие ново детско заведение и/или нова социална услуга – то доставчикът по договора ще бъде информиран за новите потребности </w:t>
      </w:r>
      <w:r w:rsidR="006468F2" w:rsidRPr="00C17439">
        <w:rPr>
          <w:rFonts w:cs="Times New Roman"/>
          <w:shd w:val="clear" w:color="auto" w:fill="FFFFFF"/>
        </w:rPr>
        <w:t>на възложителя, като</w:t>
      </w:r>
      <w:r w:rsidR="003A6335" w:rsidRPr="00C17439">
        <w:rPr>
          <w:rFonts w:cs="Times New Roman"/>
          <w:shd w:val="clear" w:color="auto" w:fill="FFFFFF"/>
        </w:rPr>
        <w:t xml:space="preserve"> ще трябва да осигурява заявените продукти и до новите заведения/места за предоставяне на услугите</w:t>
      </w:r>
      <w:r w:rsidR="006468F2" w:rsidRPr="00C17439">
        <w:rPr>
          <w:rFonts w:cs="Times New Roman"/>
          <w:shd w:val="clear" w:color="auto" w:fill="FFFFFF"/>
        </w:rPr>
        <w:t xml:space="preserve"> според реда и условията на вече сключения договор</w:t>
      </w:r>
      <w:r w:rsidR="003A6335" w:rsidRPr="00C17439">
        <w:rPr>
          <w:rFonts w:cs="Times New Roman"/>
          <w:shd w:val="clear" w:color="auto" w:fill="FFFFFF"/>
        </w:rPr>
        <w:t>.</w:t>
      </w:r>
    </w:p>
    <w:p w:rsidR="00C03A7F" w:rsidRPr="00C17439" w:rsidRDefault="00C03A7F" w:rsidP="003240FB">
      <w:pPr>
        <w:tabs>
          <w:tab w:val="left" w:pos="567"/>
        </w:tabs>
        <w:suppressAutoHyphens w:val="0"/>
        <w:spacing w:afterLines="60"/>
        <w:ind w:firstLine="567"/>
        <w:jc w:val="both"/>
        <w:rPr>
          <w:rFonts w:cs="Times New Roman"/>
          <w:b/>
          <w:lang w:eastAsia="bg-BG"/>
        </w:rPr>
      </w:pPr>
      <w:r w:rsidRPr="00C17439">
        <w:rPr>
          <w:rFonts w:eastAsia="Calibri" w:cs="Times New Roman"/>
          <w:noProof/>
          <w:lang w:eastAsia="en-US"/>
        </w:rPr>
        <w:t>.</w:t>
      </w:r>
    </w:p>
    <w:p w:rsidR="00F10516" w:rsidRPr="00C17439" w:rsidRDefault="00C12D5A" w:rsidP="009F1F29">
      <w:pPr>
        <w:pStyle w:val="Standard"/>
        <w:shd w:val="clear" w:color="auto" w:fill="FFFFFF"/>
        <w:tabs>
          <w:tab w:val="left" w:pos="709"/>
        </w:tabs>
        <w:spacing w:after="144"/>
        <w:ind w:firstLine="284"/>
        <w:jc w:val="center"/>
        <w:rPr>
          <w:rFonts w:cs="Times New Roman"/>
          <w:b/>
          <w:lang w:eastAsia="bg-BG"/>
        </w:rPr>
      </w:pPr>
      <w:r w:rsidRPr="00C17439">
        <w:rPr>
          <w:rFonts w:cs="Times New Roman"/>
          <w:b/>
          <w:lang w:eastAsia="bg-BG"/>
        </w:rPr>
        <w:t>ПРОГНОЗНА СТОЙНОСТ</w:t>
      </w:r>
    </w:p>
    <w:p w:rsidR="00F10516" w:rsidRPr="00C17439" w:rsidRDefault="002F12E7" w:rsidP="00C17439">
      <w:pPr>
        <w:pStyle w:val="ab"/>
        <w:shd w:val="clear" w:color="auto" w:fill="FFFFFF"/>
        <w:spacing w:after="0"/>
        <w:ind w:right="363" w:firstLine="709"/>
        <w:rPr>
          <w:rFonts w:ascii="Times New Roman" w:hAnsi="Times New Roman"/>
          <w:bCs/>
          <w:color w:val="000000" w:themeColor="text1"/>
          <w:sz w:val="24"/>
          <w:szCs w:val="24"/>
          <w:lang w:val="bg-BG" w:eastAsia="ar-SA"/>
        </w:rPr>
      </w:pPr>
      <w:r w:rsidRPr="00C17439">
        <w:rPr>
          <w:rFonts w:ascii="Times New Roman" w:hAnsi="Times New Roman"/>
          <w:color w:val="000000"/>
          <w:sz w:val="24"/>
          <w:szCs w:val="24"/>
          <w:lang w:eastAsia="bg-BG"/>
        </w:rPr>
        <w:t>Прогнозната</w:t>
      </w:r>
      <w:r w:rsidRPr="00C17439">
        <w:rPr>
          <w:rFonts w:ascii="Times New Roman" w:hAnsi="Times New Roman"/>
          <w:color w:val="000000"/>
          <w:sz w:val="24"/>
          <w:szCs w:val="24"/>
          <w:lang w:val="bg-BG" w:eastAsia="bg-BG"/>
        </w:rPr>
        <w:t xml:space="preserve"> </w:t>
      </w:r>
      <w:r w:rsidRPr="00C17439">
        <w:rPr>
          <w:rFonts w:ascii="Times New Roman" w:hAnsi="Times New Roman"/>
          <w:color w:val="000000"/>
          <w:sz w:val="24"/>
          <w:szCs w:val="24"/>
          <w:lang w:eastAsia="bg-BG"/>
        </w:rPr>
        <w:t>стойност</w:t>
      </w:r>
      <w:r w:rsidRPr="00C17439">
        <w:rPr>
          <w:rFonts w:ascii="Times New Roman" w:hAnsi="Times New Roman"/>
          <w:color w:val="000000"/>
          <w:sz w:val="24"/>
          <w:szCs w:val="24"/>
          <w:lang w:val="bg-BG" w:eastAsia="bg-BG"/>
        </w:rPr>
        <w:t xml:space="preserve"> </w:t>
      </w:r>
      <w:r w:rsidRPr="00C17439">
        <w:rPr>
          <w:rFonts w:ascii="Times New Roman" w:hAnsi="Times New Roman"/>
          <w:color w:val="000000"/>
          <w:sz w:val="24"/>
          <w:szCs w:val="24"/>
          <w:lang w:eastAsia="bg-BG"/>
        </w:rPr>
        <w:t>на</w:t>
      </w:r>
      <w:r w:rsidRPr="00C17439">
        <w:rPr>
          <w:rFonts w:ascii="Times New Roman" w:hAnsi="Times New Roman"/>
          <w:color w:val="000000"/>
          <w:sz w:val="24"/>
          <w:szCs w:val="24"/>
          <w:lang w:val="bg-BG" w:eastAsia="bg-BG"/>
        </w:rPr>
        <w:t xml:space="preserve"> </w:t>
      </w:r>
      <w:r w:rsidRPr="00C17439">
        <w:rPr>
          <w:rFonts w:ascii="Times New Roman" w:hAnsi="Times New Roman"/>
          <w:color w:val="000000"/>
          <w:sz w:val="24"/>
          <w:szCs w:val="24"/>
          <w:lang w:eastAsia="bg-BG"/>
        </w:rPr>
        <w:t>настоящата</w:t>
      </w:r>
      <w:r w:rsidRPr="00C17439">
        <w:rPr>
          <w:rFonts w:ascii="Times New Roman" w:hAnsi="Times New Roman"/>
          <w:color w:val="000000"/>
          <w:sz w:val="24"/>
          <w:szCs w:val="24"/>
          <w:lang w:val="bg-BG" w:eastAsia="bg-BG"/>
        </w:rPr>
        <w:t xml:space="preserve"> </w:t>
      </w:r>
      <w:r w:rsidRPr="00C17439">
        <w:rPr>
          <w:rFonts w:ascii="Times New Roman" w:hAnsi="Times New Roman"/>
          <w:color w:val="000000"/>
          <w:sz w:val="24"/>
          <w:szCs w:val="24"/>
          <w:lang w:eastAsia="bg-BG"/>
        </w:rPr>
        <w:t>поръчка е в размер</w:t>
      </w:r>
      <w:r w:rsidRPr="00C17439">
        <w:rPr>
          <w:rFonts w:ascii="Times New Roman" w:hAnsi="Times New Roman"/>
          <w:color w:val="000000"/>
          <w:sz w:val="24"/>
          <w:szCs w:val="24"/>
          <w:lang w:val="bg-BG" w:eastAsia="bg-BG"/>
        </w:rPr>
        <w:t xml:space="preserve"> </w:t>
      </w:r>
      <w:r w:rsidRPr="00C17439">
        <w:rPr>
          <w:rFonts w:ascii="Times New Roman" w:hAnsi="Times New Roman"/>
          <w:color w:val="000000"/>
          <w:sz w:val="24"/>
          <w:szCs w:val="24"/>
          <w:lang w:eastAsia="bg-BG"/>
        </w:rPr>
        <w:t>на</w:t>
      </w:r>
      <w:r w:rsidRPr="00C17439">
        <w:rPr>
          <w:rFonts w:ascii="Times New Roman" w:hAnsi="Times New Roman"/>
          <w:color w:val="000000"/>
          <w:sz w:val="24"/>
          <w:szCs w:val="24"/>
          <w:lang w:val="bg-BG" w:eastAsia="bg-BG"/>
        </w:rPr>
        <w:t xml:space="preserve"> </w:t>
      </w:r>
      <w:r w:rsidR="00D81306">
        <w:rPr>
          <w:rFonts w:ascii="Times New Roman" w:hAnsi="Times New Roman"/>
          <w:color w:val="000000"/>
          <w:sz w:val="24"/>
          <w:szCs w:val="24"/>
          <w:lang w:val="bg-BG" w:eastAsia="bg-BG"/>
        </w:rPr>
        <w:t>500</w:t>
      </w:r>
      <w:r w:rsidR="00086731">
        <w:rPr>
          <w:rFonts w:ascii="Times New Roman" w:hAnsi="Times New Roman"/>
          <w:color w:val="000000"/>
          <w:sz w:val="24"/>
          <w:szCs w:val="24"/>
          <w:lang w:val="bg-BG" w:eastAsia="bg-BG"/>
        </w:rPr>
        <w:t xml:space="preserve"> 000</w:t>
      </w:r>
      <w:r w:rsidRPr="00C17439">
        <w:rPr>
          <w:rFonts w:ascii="Times New Roman" w:hAnsi="Times New Roman"/>
          <w:color w:val="000000"/>
          <w:sz w:val="24"/>
          <w:szCs w:val="24"/>
          <w:lang w:val="bg-BG" w:eastAsia="bg-BG"/>
        </w:rPr>
        <w:t xml:space="preserve"> </w:t>
      </w:r>
      <w:r w:rsidRPr="00C17439">
        <w:rPr>
          <w:rFonts w:ascii="Times New Roman" w:hAnsi="Times New Roman"/>
          <w:sz w:val="24"/>
          <w:szCs w:val="24"/>
        </w:rPr>
        <w:t>лева (</w:t>
      </w:r>
      <w:r w:rsidR="00D81306">
        <w:rPr>
          <w:rFonts w:ascii="Times New Roman" w:hAnsi="Times New Roman"/>
          <w:sz w:val="24"/>
          <w:szCs w:val="24"/>
          <w:lang w:val="bg-BG"/>
        </w:rPr>
        <w:t>петст</w:t>
      </w:r>
      <w:r w:rsidR="00D81306">
        <w:rPr>
          <w:rFonts w:ascii="Times New Roman" w:hAnsi="Times New Roman"/>
          <w:sz w:val="24"/>
          <w:szCs w:val="24"/>
          <w:lang w:val="bg-BG"/>
        </w:rPr>
        <w:t>о</w:t>
      </w:r>
      <w:r w:rsidR="00D81306">
        <w:rPr>
          <w:rFonts w:ascii="Times New Roman" w:hAnsi="Times New Roman"/>
          <w:sz w:val="24"/>
          <w:szCs w:val="24"/>
          <w:lang w:val="bg-BG"/>
        </w:rPr>
        <w:t>тин</w:t>
      </w:r>
      <w:r w:rsidR="00086731">
        <w:rPr>
          <w:rFonts w:ascii="Times New Roman" w:hAnsi="Times New Roman"/>
          <w:sz w:val="24"/>
          <w:szCs w:val="24"/>
          <w:lang w:val="bg-BG"/>
        </w:rPr>
        <w:t xml:space="preserve"> хиляди </w:t>
      </w:r>
      <w:r w:rsidRPr="00C17439">
        <w:rPr>
          <w:rFonts w:ascii="Times New Roman" w:hAnsi="Times New Roman"/>
          <w:sz w:val="24"/>
          <w:szCs w:val="24"/>
        </w:rPr>
        <w:t>лева) без</w:t>
      </w:r>
      <w:r w:rsidRPr="00C17439">
        <w:rPr>
          <w:rFonts w:ascii="Times New Roman" w:hAnsi="Times New Roman"/>
          <w:sz w:val="24"/>
          <w:szCs w:val="24"/>
          <w:lang w:val="bg-BG"/>
        </w:rPr>
        <w:t xml:space="preserve"> </w:t>
      </w:r>
      <w:r w:rsidRPr="00C17439">
        <w:rPr>
          <w:rFonts w:ascii="Times New Roman" w:hAnsi="Times New Roman"/>
          <w:sz w:val="24"/>
          <w:szCs w:val="24"/>
        </w:rPr>
        <w:t>включен</w:t>
      </w:r>
      <w:r w:rsidRPr="00C17439">
        <w:rPr>
          <w:rFonts w:ascii="Times New Roman" w:hAnsi="Times New Roman"/>
          <w:sz w:val="24"/>
          <w:szCs w:val="24"/>
          <w:lang w:val="bg-BG"/>
        </w:rPr>
        <w:t xml:space="preserve"> </w:t>
      </w:r>
      <w:r w:rsidRPr="00C17439">
        <w:rPr>
          <w:rFonts w:ascii="Times New Roman" w:hAnsi="Times New Roman"/>
          <w:sz w:val="24"/>
          <w:szCs w:val="24"/>
        </w:rPr>
        <w:t>данък</w:t>
      </w:r>
      <w:r w:rsidRPr="00C17439">
        <w:rPr>
          <w:rFonts w:ascii="Times New Roman" w:hAnsi="Times New Roman"/>
          <w:sz w:val="24"/>
          <w:szCs w:val="24"/>
          <w:lang w:val="bg-BG"/>
        </w:rPr>
        <w:t xml:space="preserve"> </w:t>
      </w:r>
      <w:r w:rsidRPr="00C17439">
        <w:rPr>
          <w:rFonts w:ascii="Times New Roman" w:hAnsi="Times New Roman"/>
          <w:sz w:val="24"/>
          <w:szCs w:val="24"/>
        </w:rPr>
        <w:t>добавена</w:t>
      </w:r>
      <w:r w:rsidRPr="00C17439">
        <w:rPr>
          <w:rFonts w:ascii="Times New Roman" w:hAnsi="Times New Roman"/>
          <w:sz w:val="24"/>
          <w:szCs w:val="24"/>
          <w:lang w:val="bg-BG"/>
        </w:rPr>
        <w:t xml:space="preserve"> </w:t>
      </w:r>
      <w:r w:rsidRPr="00C17439">
        <w:rPr>
          <w:rFonts w:ascii="Times New Roman" w:hAnsi="Times New Roman"/>
          <w:sz w:val="24"/>
          <w:szCs w:val="24"/>
        </w:rPr>
        <w:t>стойност, като</w:t>
      </w:r>
      <w:r w:rsidR="0019152C" w:rsidRPr="00C17439">
        <w:rPr>
          <w:rFonts w:ascii="Times New Roman" w:hAnsi="Times New Roman"/>
          <w:sz w:val="24"/>
          <w:szCs w:val="24"/>
          <w:lang w:val="bg-BG"/>
        </w:rPr>
        <w:t xml:space="preserve"> </w:t>
      </w:r>
      <w:r w:rsidR="004854EA">
        <w:rPr>
          <w:rFonts w:ascii="Times New Roman" w:hAnsi="Times New Roman"/>
          <w:sz w:val="24"/>
          <w:szCs w:val="24"/>
          <w:lang w:val="bg-BG"/>
        </w:rPr>
        <w:t xml:space="preserve">от тях </w:t>
      </w:r>
      <w:r w:rsidR="00086731">
        <w:rPr>
          <w:rFonts w:ascii="Times New Roman" w:hAnsi="Times New Roman"/>
          <w:sz w:val="24"/>
          <w:szCs w:val="24"/>
          <w:lang w:val="bg-BG"/>
        </w:rPr>
        <w:t>2</w:t>
      </w:r>
      <w:r w:rsidR="00D81306">
        <w:rPr>
          <w:rFonts w:ascii="Times New Roman" w:hAnsi="Times New Roman"/>
          <w:sz w:val="24"/>
          <w:szCs w:val="24"/>
          <w:lang w:val="bg-BG"/>
        </w:rPr>
        <w:t>50</w:t>
      </w:r>
      <w:r w:rsidR="00086731">
        <w:rPr>
          <w:rFonts w:ascii="Times New Roman" w:hAnsi="Times New Roman"/>
          <w:sz w:val="24"/>
          <w:szCs w:val="24"/>
          <w:lang w:val="bg-BG"/>
        </w:rPr>
        <w:t xml:space="preserve"> 000 </w:t>
      </w:r>
      <w:r w:rsidR="0019152C" w:rsidRPr="00C17439">
        <w:rPr>
          <w:rFonts w:ascii="Times New Roman" w:hAnsi="Times New Roman"/>
          <w:sz w:val="24"/>
          <w:szCs w:val="24"/>
          <w:lang w:val="bg-BG"/>
        </w:rPr>
        <w:t>лева са пре</w:t>
      </w:r>
      <w:r w:rsidR="0019152C" w:rsidRPr="00C17439">
        <w:rPr>
          <w:rFonts w:ascii="Times New Roman" w:hAnsi="Times New Roman"/>
          <w:sz w:val="24"/>
          <w:szCs w:val="24"/>
          <w:lang w:val="bg-BG"/>
        </w:rPr>
        <w:t>д</w:t>
      </w:r>
      <w:r w:rsidR="0019152C" w:rsidRPr="00C17439">
        <w:rPr>
          <w:rFonts w:ascii="Times New Roman" w:hAnsi="Times New Roman"/>
          <w:sz w:val="24"/>
          <w:szCs w:val="24"/>
          <w:lang w:val="bg-BG"/>
        </w:rPr>
        <w:t>видени за задоволяване потребностите на възложителя за 12 месеца от началото на и</w:t>
      </w:r>
      <w:r w:rsidR="0019152C" w:rsidRPr="00C17439">
        <w:rPr>
          <w:rFonts w:ascii="Times New Roman" w:hAnsi="Times New Roman"/>
          <w:sz w:val="24"/>
          <w:szCs w:val="24"/>
          <w:lang w:val="bg-BG"/>
        </w:rPr>
        <w:t>з</w:t>
      </w:r>
      <w:r w:rsidR="0019152C" w:rsidRPr="00C17439">
        <w:rPr>
          <w:rFonts w:ascii="Times New Roman" w:hAnsi="Times New Roman"/>
          <w:sz w:val="24"/>
          <w:szCs w:val="24"/>
          <w:lang w:val="bg-BG"/>
        </w:rPr>
        <w:t>пълнението на дос</w:t>
      </w:r>
      <w:r w:rsidR="00086731">
        <w:rPr>
          <w:rFonts w:ascii="Times New Roman" w:hAnsi="Times New Roman"/>
          <w:sz w:val="24"/>
          <w:szCs w:val="24"/>
          <w:lang w:val="bg-BG"/>
        </w:rPr>
        <w:t>тавките, а останалите 2</w:t>
      </w:r>
      <w:r w:rsidR="00D81306">
        <w:rPr>
          <w:rFonts w:ascii="Times New Roman" w:hAnsi="Times New Roman"/>
          <w:sz w:val="24"/>
          <w:szCs w:val="24"/>
          <w:lang w:val="bg-BG"/>
        </w:rPr>
        <w:t>50</w:t>
      </w:r>
      <w:r w:rsidR="00086731">
        <w:rPr>
          <w:rFonts w:ascii="Times New Roman" w:hAnsi="Times New Roman"/>
          <w:sz w:val="24"/>
          <w:szCs w:val="24"/>
          <w:lang w:val="bg-BG"/>
        </w:rPr>
        <w:t xml:space="preserve"> 000 </w:t>
      </w:r>
      <w:r w:rsidR="0019152C" w:rsidRPr="00C17439">
        <w:rPr>
          <w:rFonts w:ascii="Times New Roman" w:hAnsi="Times New Roman"/>
          <w:sz w:val="24"/>
          <w:szCs w:val="24"/>
          <w:lang w:val="bg-BG"/>
        </w:rPr>
        <w:t>лева са</w:t>
      </w:r>
      <w:r w:rsidRPr="00C17439">
        <w:rPr>
          <w:rStyle w:val="timark"/>
          <w:rFonts w:ascii="Times New Roman" w:hAnsi="Times New Roman"/>
          <w:bCs/>
          <w:sz w:val="24"/>
          <w:szCs w:val="24"/>
        </w:rPr>
        <w:t xml:space="preserve"> предвидени</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 xml:space="preserve">за </w:t>
      </w:r>
      <w:r w:rsidR="009F1F29">
        <w:rPr>
          <w:rStyle w:val="timark"/>
          <w:rFonts w:ascii="Times New Roman" w:hAnsi="Times New Roman"/>
          <w:bCs/>
          <w:sz w:val="24"/>
          <w:szCs w:val="24"/>
          <w:lang w:val="bg-BG"/>
        </w:rPr>
        <w:t>планирано „</w:t>
      </w:r>
      <w:r w:rsidRPr="00C17439">
        <w:rPr>
          <w:rStyle w:val="timark"/>
          <w:rFonts w:ascii="Times New Roman" w:hAnsi="Times New Roman"/>
          <w:bCs/>
          <w:sz w:val="24"/>
          <w:szCs w:val="24"/>
        </w:rPr>
        <w:t>подновяване”</w:t>
      </w:r>
      <w:r w:rsidR="009F1F29">
        <w:rPr>
          <w:rStyle w:val="timark"/>
          <w:rFonts w:ascii="Times New Roman" w:hAnsi="Times New Roman"/>
          <w:bCs/>
          <w:sz w:val="24"/>
          <w:szCs w:val="24"/>
          <w:lang w:val="bg-BG"/>
        </w:rPr>
        <w:t xml:space="preserve"> по смисъла на чл. 6 от Правилника за прилагане на Закона за обществен</w:t>
      </w:r>
      <w:r w:rsidR="009F1F29">
        <w:rPr>
          <w:rStyle w:val="timark"/>
          <w:rFonts w:ascii="Times New Roman" w:hAnsi="Times New Roman"/>
          <w:bCs/>
          <w:sz w:val="24"/>
          <w:szCs w:val="24"/>
          <w:lang w:val="bg-BG"/>
        </w:rPr>
        <w:t>и</w:t>
      </w:r>
      <w:r w:rsidR="009F1F29">
        <w:rPr>
          <w:rStyle w:val="timark"/>
          <w:rFonts w:ascii="Times New Roman" w:hAnsi="Times New Roman"/>
          <w:bCs/>
          <w:sz w:val="24"/>
          <w:szCs w:val="24"/>
          <w:lang w:val="bg-BG"/>
        </w:rPr>
        <w:t>те поръчки (ППЗОП)</w:t>
      </w:r>
      <w:r w:rsidRPr="00C17439">
        <w:rPr>
          <w:rStyle w:val="timark"/>
          <w:rFonts w:ascii="Times New Roman" w:hAnsi="Times New Roman"/>
          <w:bCs/>
          <w:sz w:val="24"/>
          <w:szCs w:val="24"/>
        </w:rPr>
        <w:t xml:space="preserve"> за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още</w:t>
      </w:r>
      <w:r w:rsidRPr="00C17439">
        <w:rPr>
          <w:rStyle w:val="timark"/>
          <w:rFonts w:ascii="Times New Roman" w:hAnsi="Times New Roman"/>
          <w:bCs/>
          <w:sz w:val="24"/>
          <w:szCs w:val="24"/>
          <w:lang w:val="bg-BG"/>
        </w:rPr>
        <w:t xml:space="preserve"> </w:t>
      </w:r>
      <w:r w:rsidR="0019152C" w:rsidRPr="00C17439">
        <w:rPr>
          <w:rStyle w:val="timark"/>
          <w:rFonts w:ascii="Times New Roman" w:hAnsi="Times New Roman"/>
          <w:bCs/>
          <w:sz w:val="24"/>
          <w:szCs w:val="24"/>
          <w:lang w:val="bg-BG"/>
        </w:rPr>
        <w:t>12 месеца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при</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условие, че</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бъде</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осигурено</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финансиране в бюджета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на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Община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Садово</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за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доставка</w:t>
      </w:r>
      <w:r w:rsidRPr="00C17439">
        <w:rPr>
          <w:rStyle w:val="timark"/>
          <w:rFonts w:ascii="Times New Roman" w:hAnsi="Times New Roman"/>
          <w:bCs/>
          <w:sz w:val="24"/>
          <w:szCs w:val="24"/>
          <w:lang w:val="bg-BG"/>
        </w:rPr>
        <w:t xml:space="preserve"> </w:t>
      </w:r>
      <w:r w:rsidRPr="00C17439">
        <w:rPr>
          <w:rStyle w:val="timark"/>
          <w:rFonts w:ascii="Times New Roman" w:hAnsi="Times New Roman"/>
          <w:bCs/>
          <w:sz w:val="24"/>
          <w:szCs w:val="24"/>
        </w:rPr>
        <w:t>на</w:t>
      </w:r>
      <w:r w:rsidRPr="00C17439">
        <w:rPr>
          <w:rStyle w:val="timark"/>
          <w:rFonts w:ascii="Times New Roman" w:hAnsi="Times New Roman"/>
          <w:bCs/>
          <w:sz w:val="24"/>
          <w:szCs w:val="24"/>
          <w:lang w:val="bg-BG"/>
        </w:rPr>
        <w:t xml:space="preserve"> </w:t>
      </w:r>
      <w:r w:rsidR="0019152C" w:rsidRPr="00C17439">
        <w:rPr>
          <w:rStyle w:val="timark"/>
          <w:rFonts w:ascii="Times New Roman" w:hAnsi="Times New Roman"/>
          <w:bCs/>
          <w:sz w:val="24"/>
          <w:szCs w:val="24"/>
          <w:lang w:val="bg-BG"/>
        </w:rPr>
        <w:t>хранителни продукти за посочените заведения и проект</w:t>
      </w:r>
      <w:r w:rsidRPr="00C17439">
        <w:rPr>
          <w:rStyle w:val="timark"/>
          <w:rFonts w:ascii="Times New Roman" w:hAnsi="Times New Roman"/>
          <w:bCs/>
          <w:sz w:val="24"/>
          <w:szCs w:val="24"/>
          <w:lang w:val="bg-BG"/>
        </w:rPr>
        <w:t xml:space="preserve">. </w:t>
      </w:r>
      <w:r w:rsidRPr="00C17439">
        <w:rPr>
          <w:rFonts w:ascii="Times New Roman" w:hAnsi="Times New Roman"/>
          <w:color w:val="000000" w:themeColor="text1"/>
          <w:sz w:val="24"/>
          <w:szCs w:val="24"/>
          <w:lang w:eastAsia="bg-BG"/>
        </w:rPr>
        <w:t>В случай</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на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подновяване</w:t>
      </w:r>
      <w:r w:rsidR="009F1F29">
        <w:rPr>
          <w:rFonts w:ascii="Times New Roman" w:hAnsi="Times New Roman"/>
          <w:color w:val="000000" w:themeColor="text1"/>
          <w:sz w:val="24"/>
          <w:szCs w:val="24"/>
          <w:lang w:val="bg-BG" w:eastAsia="bg-BG"/>
        </w:rPr>
        <w:t>,</w:t>
      </w:r>
      <w:r w:rsidRPr="00C17439">
        <w:rPr>
          <w:rFonts w:ascii="Times New Roman" w:hAnsi="Times New Roman"/>
          <w:color w:val="000000" w:themeColor="text1"/>
          <w:sz w:val="24"/>
          <w:szCs w:val="24"/>
          <w:lang w:eastAsia="bg-BG"/>
        </w:rPr>
        <w:t xml:space="preserve"> срокът</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на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действие</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на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договора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може</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да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бъде</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увеличен с до</w:t>
      </w:r>
      <w:r w:rsidRPr="00C17439">
        <w:rPr>
          <w:rFonts w:ascii="Times New Roman" w:hAnsi="Times New Roman"/>
          <w:color w:val="000000" w:themeColor="text1"/>
          <w:sz w:val="24"/>
          <w:szCs w:val="24"/>
          <w:lang w:val="bg-BG" w:eastAsia="bg-BG"/>
        </w:rPr>
        <w:t xml:space="preserve"> </w:t>
      </w:r>
      <w:r w:rsidR="00436190" w:rsidRPr="00C17439">
        <w:rPr>
          <w:rFonts w:ascii="Times New Roman" w:hAnsi="Times New Roman"/>
          <w:color w:val="000000" w:themeColor="text1"/>
          <w:sz w:val="24"/>
          <w:szCs w:val="24"/>
          <w:lang w:val="bg-BG" w:eastAsia="bg-BG"/>
        </w:rPr>
        <w:t>12 месеца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при</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условия</w:t>
      </w:r>
      <w:r w:rsidRPr="00C17439">
        <w:rPr>
          <w:rFonts w:ascii="Times New Roman" w:hAnsi="Times New Roman"/>
          <w:color w:val="000000" w:themeColor="text1"/>
          <w:sz w:val="24"/>
          <w:szCs w:val="24"/>
          <w:lang w:val="bg-BG" w:eastAsia="bg-BG"/>
        </w:rPr>
        <w:t>та</w:t>
      </w:r>
      <w:r w:rsidRPr="00C17439">
        <w:rPr>
          <w:rFonts w:ascii="Times New Roman" w:hAnsi="Times New Roman"/>
          <w:color w:val="000000" w:themeColor="text1"/>
          <w:sz w:val="24"/>
          <w:szCs w:val="24"/>
          <w:lang w:eastAsia="bg-BG"/>
        </w:rPr>
        <w:t>, посочени в проекта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на</w:t>
      </w:r>
      <w:r w:rsidRPr="00C17439">
        <w:rPr>
          <w:rFonts w:ascii="Times New Roman" w:hAnsi="Times New Roman"/>
          <w:color w:val="000000" w:themeColor="text1"/>
          <w:sz w:val="24"/>
          <w:szCs w:val="24"/>
          <w:lang w:val="bg-BG" w:eastAsia="bg-BG"/>
        </w:rPr>
        <w:t xml:space="preserve"> </w:t>
      </w:r>
      <w:r w:rsidRPr="00C17439">
        <w:rPr>
          <w:rFonts w:ascii="Times New Roman" w:hAnsi="Times New Roman"/>
          <w:color w:val="000000" w:themeColor="text1"/>
          <w:sz w:val="24"/>
          <w:szCs w:val="24"/>
          <w:lang w:eastAsia="bg-BG"/>
        </w:rPr>
        <w:t>договора</w:t>
      </w:r>
      <w:r w:rsidR="009F1F29">
        <w:rPr>
          <w:rFonts w:ascii="Times New Roman" w:hAnsi="Times New Roman"/>
          <w:color w:val="000000" w:themeColor="text1"/>
          <w:sz w:val="24"/>
          <w:szCs w:val="24"/>
          <w:lang w:val="bg-BG" w:eastAsia="bg-BG"/>
        </w:rPr>
        <w:t>, без подписване на анекс.</w:t>
      </w:r>
      <w:r w:rsidR="00C12D5A" w:rsidRPr="00C17439">
        <w:rPr>
          <w:rFonts w:ascii="Times New Roman" w:hAnsi="Times New Roman"/>
          <w:sz w:val="24"/>
          <w:szCs w:val="24"/>
          <w:lang w:eastAsia="bg-BG"/>
        </w:rPr>
        <w:t xml:space="preserve"> </w:t>
      </w:r>
    </w:p>
    <w:p w:rsidR="00F10516" w:rsidRPr="00C17439" w:rsidRDefault="00F10516" w:rsidP="00C17439">
      <w:pPr>
        <w:pStyle w:val="Standard"/>
        <w:shd w:val="clear" w:color="auto" w:fill="FFFFFF"/>
        <w:spacing w:after="144"/>
        <w:ind w:firstLine="284"/>
        <w:jc w:val="both"/>
        <w:rPr>
          <w:rFonts w:cs="Times New Roman"/>
          <w:lang w:eastAsia="bg-BG"/>
        </w:rPr>
      </w:pPr>
    </w:p>
    <w:p w:rsidR="00F10516" w:rsidRPr="00C17439" w:rsidRDefault="009F721C" w:rsidP="009F1F29">
      <w:pPr>
        <w:pStyle w:val="Standard"/>
        <w:spacing w:after="144"/>
        <w:ind w:firstLine="284"/>
        <w:jc w:val="center"/>
        <w:rPr>
          <w:rFonts w:cs="Times New Roman"/>
          <w:b/>
          <w:lang w:eastAsia="bg-BG"/>
        </w:rPr>
      </w:pPr>
      <w:r w:rsidRPr="00C17439">
        <w:rPr>
          <w:rFonts w:cs="Times New Roman"/>
          <w:b/>
          <w:lang w:eastAsia="bg-BG"/>
        </w:rPr>
        <w:t>НАЧИН НА ПЛАЩАНЕ</w:t>
      </w:r>
    </w:p>
    <w:p w:rsidR="00A14F06" w:rsidRPr="00C17439" w:rsidRDefault="00A95BA4" w:rsidP="00C17439">
      <w:pPr>
        <w:tabs>
          <w:tab w:val="left" w:pos="720"/>
        </w:tabs>
        <w:spacing w:after="144"/>
        <w:ind w:firstLine="284"/>
        <w:jc w:val="both"/>
        <w:rPr>
          <w:rFonts w:cs="Times New Roman"/>
        </w:rPr>
      </w:pPr>
      <w:r w:rsidRPr="00C17439">
        <w:rPr>
          <w:rFonts w:cs="Times New Roman"/>
          <w:lang w:eastAsia="bg-BG"/>
        </w:rPr>
        <w:tab/>
      </w:r>
      <w:r w:rsidR="00C12D5A" w:rsidRPr="00C17439">
        <w:rPr>
          <w:rFonts w:cs="Times New Roman"/>
          <w:lang w:eastAsia="bg-BG"/>
        </w:rPr>
        <w:t xml:space="preserve">Плащането </w:t>
      </w:r>
      <w:r w:rsidR="00A14F06" w:rsidRPr="00C17439">
        <w:rPr>
          <w:rFonts w:cs="Times New Roman"/>
          <w:lang w:eastAsia="bg-BG"/>
        </w:rPr>
        <w:t xml:space="preserve">ще </w:t>
      </w:r>
      <w:r w:rsidR="00C12D5A" w:rsidRPr="00C17439">
        <w:rPr>
          <w:rFonts w:cs="Times New Roman"/>
          <w:lang w:eastAsia="bg-BG"/>
        </w:rPr>
        <w:t>се извършва както следва:</w:t>
      </w:r>
      <w:r w:rsidR="00A14F06" w:rsidRPr="00C17439">
        <w:rPr>
          <w:rFonts w:cs="Times New Roman"/>
        </w:rPr>
        <w:t xml:space="preserve"> в български лева, по банков път, в срок от 30 (тридесет) календарни дни след извършване на доставката, въз основа на представени  фактури в оригинал</w:t>
      </w:r>
      <w:r w:rsidR="00A14F06" w:rsidRPr="00C17439">
        <w:rPr>
          <w:rFonts w:cs="Times New Roman"/>
          <w:lang w:val="en-US"/>
        </w:rPr>
        <w:t xml:space="preserve"> </w:t>
      </w:r>
      <w:r w:rsidR="00BC3D7A" w:rsidRPr="00C17439">
        <w:rPr>
          <w:rFonts w:cs="Times New Roman"/>
        </w:rPr>
        <w:t>към община Садово, придружени със стокови разписки.</w:t>
      </w:r>
    </w:p>
    <w:p w:rsidR="00A14F06" w:rsidRPr="00C17439" w:rsidRDefault="00A14F06" w:rsidP="00C17439">
      <w:pPr>
        <w:pStyle w:val="Standard"/>
        <w:shd w:val="clear" w:color="auto" w:fill="FFFFFF"/>
        <w:tabs>
          <w:tab w:val="left" w:pos="720"/>
        </w:tabs>
        <w:autoSpaceDE w:val="0"/>
        <w:spacing w:after="144"/>
        <w:ind w:firstLine="284"/>
        <w:jc w:val="both"/>
        <w:rPr>
          <w:rFonts w:cs="Times New Roman"/>
          <w:b/>
          <w:lang w:eastAsia="bg-BG"/>
        </w:rPr>
      </w:pPr>
    </w:p>
    <w:p w:rsidR="00F10516" w:rsidRPr="00C17439" w:rsidRDefault="00C12D5A" w:rsidP="009F1F29">
      <w:pPr>
        <w:pStyle w:val="Standard"/>
        <w:shd w:val="clear" w:color="auto" w:fill="FFFFFF"/>
        <w:tabs>
          <w:tab w:val="left" w:pos="720"/>
        </w:tabs>
        <w:autoSpaceDE w:val="0"/>
        <w:spacing w:after="144"/>
        <w:ind w:firstLine="284"/>
        <w:jc w:val="center"/>
        <w:rPr>
          <w:rFonts w:cs="Times New Roman"/>
          <w:b/>
          <w:lang w:eastAsia="bg-BG"/>
        </w:rPr>
      </w:pPr>
      <w:r w:rsidRPr="00C17439">
        <w:rPr>
          <w:rFonts w:cs="Times New Roman"/>
          <w:b/>
          <w:lang w:eastAsia="bg-BG"/>
        </w:rPr>
        <w:t>МЯСТО И СРОК ЗА ИЗПЪЛНЕНИЕ НА ПОРЪЧКАТА</w:t>
      </w:r>
    </w:p>
    <w:p w:rsidR="0080343B" w:rsidRPr="00C17439" w:rsidRDefault="0080343B" w:rsidP="00C17439">
      <w:pPr>
        <w:pStyle w:val="ab"/>
        <w:shd w:val="clear" w:color="auto" w:fill="FFFFFF"/>
        <w:spacing w:after="0"/>
        <w:ind w:firstLine="709"/>
        <w:rPr>
          <w:rFonts w:ascii="Times New Roman" w:hAnsi="Times New Roman"/>
          <w:bCs/>
          <w:sz w:val="24"/>
          <w:szCs w:val="24"/>
          <w:shd w:val="clear" w:color="auto" w:fill="FFFFFF"/>
          <w:lang w:val="bg-BG" w:bidi="my-MM"/>
        </w:rPr>
      </w:pPr>
      <w:r w:rsidRPr="00C17439">
        <w:rPr>
          <w:rFonts w:ascii="Times New Roman" w:hAnsi="Times New Roman"/>
          <w:bCs/>
          <w:sz w:val="24"/>
          <w:szCs w:val="24"/>
          <w:shd w:val="clear" w:color="auto" w:fill="FFFFFF"/>
          <w:lang w:val="bg-BG" w:bidi="my-MM"/>
        </w:rPr>
        <w:t>Т</w:t>
      </w:r>
      <w:r w:rsidRPr="00C17439">
        <w:rPr>
          <w:rFonts w:ascii="Times New Roman" w:hAnsi="Times New Roman"/>
          <w:bCs/>
          <w:sz w:val="24"/>
          <w:szCs w:val="24"/>
          <w:shd w:val="clear" w:color="auto" w:fill="FFFFFF"/>
          <w:lang w:bidi="my-MM"/>
        </w:rPr>
        <w:t>ериторията на</w:t>
      </w:r>
      <w:r w:rsidRPr="00C17439">
        <w:rPr>
          <w:rFonts w:ascii="Times New Roman" w:hAnsi="Times New Roman"/>
          <w:bCs/>
          <w:sz w:val="24"/>
          <w:szCs w:val="24"/>
          <w:shd w:val="clear" w:color="auto" w:fill="FFFFFF"/>
          <w:lang w:val="bg-BG" w:bidi="my-MM"/>
        </w:rPr>
        <w:t xml:space="preserve"> община Садово</w:t>
      </w:r>
      <w:r w:rsidRPr="00C17439">
        <w:rPr>
          <w:rFonts w:ascii="Times New Roman" w:hAnsi="Times New Roman"/>
          <w:bCs/>
          <w:sz w:val="24"/>
          <w:szCs w:val="24"/>
          <w:shd w:val="clear" w:color="auto" w:fill="FFFFFF"/>
          <w:lang w:bidi="my-MM"/>
        </w:rPr>
        <w:t xml:space="preserve">, </w:t>
      </w:r>
      <w:r w:rsidRPr="00C17439">
        <w:rPr>
          <w:rFonts w:ascii="Times New Roman" w:hAnsi="Times New Roman"/>
          <w:bCs/>
          <w:sz w:val="24"/>
          <w:szCs w:val="24"/>
          <w:lang w:bidi="my-MM"/>
        </w:rPr>
        <w:t xml:space="preserve"> </w:t>
      </w:r>
      <w:r w:rsidR="00CF5381" w:rsidRPr="00C17439">
        <w:rPr>
          <w:rFonts w:ascii="Times New Roman" w:hAnsi="Times New Roman"/>
          <w:bCs/>
          <w:sz w:val="24"/>
          <w:szCs w:val="24"/>
          <w:lang w:val="bg-BG" w:bidi="my-MM"/>
        </w:rPr>
        <w:t xml:space="preserve">складовете на детските градини в селата </w:t>
      </w:r>
      <w:r w:rsidR="00CF5381" w:rsidRPr="00C17439">
        <w:rPr>
          <w:rFonts w:ascii="Times New Roman" w:eastAsia="Calibri" w:hAnsi="Times New Roman"/>
          <w:noProof/>
          <w:sz w:val="24"/>
          <w:szCs w:val="24"/>
        </w:rPr>
        <w:t>Катуница</w:t>
      </w:r>
      <w:r w:rsidR="008765ED">
        <w:rPr>
          <w:rFonts w:ascii="Times New Roman" w:eastAsia="Calibri" w:hAnsi="Times New Roman"/>
          <w:noProof/>
          <w:sz w:val="24"/>
          <w:szCs w:val="24"/>
          <w:lang w:val="bg-BG"/>
        </w:rPr>
        <w:t xml:space="preserve"> (Детска градина „Свобода”, ул.Свобода</w:t>
      </w:r>
      <w:r w:rsidR="00A430BE">
        <w:rPr>
          <w:rFonts w:ascii="Times New Roman" w:eastAsia="Calibri" w:hAnsi="Times New Roman"/>
          <w:noProof/>
          <w:sz w:val="24"/>
          <w:szCs w:val="24"/>
          <w:lang w:val="bg-BG"/>
        </w:rPr>
        <w:t>,</w:t>
      </w:r>
      <w:r w:rsidR="008765ED">
        <w:rPr>
          <w:rFonts w:ascii="Times New Roman" w:eastAsia="Calibri" w:hAnsi="Times New Roman"/>
          <w:noProof/>
          <w:sz w:val="24"/>
          <w:szCs w:val="24"/>
          <w:lang w:val="bg-BG"/>
        </w:rPr>
        <w:t xml:space="preserve"> №13, с.Катуница)</w:t>
      </w:r>
      <w:r w:rsidR="00CF5381" w:rsidRPr="00C17439">
        <w:rPr>
          <w:rFonts w:ascii="Times New Roman" w:eastAsia="Calibri" w:hAnsi="Times New Roman"/>
          <w:noProof/>
          <w:sz w:val="24"/>
          <w:szCs w:val="24"/>
        </w:rPr>
        <w:t>, Караджово</w:t>
      </w:r>
      <w:r w:rsidR="008765ED">
        <w:rPr>
          <w:rFonts w:ascii="Times New Roman" w:eastAsia="Calibri" w:hAnsi="Times New Roman"/>
          <w:noProof/>
          <w:sz w:val="24"/>
          <w:szCs w:val="24"/>
          <w:lang w:val="bg-BG"/>
        </w:rPr>
        <w:t xml:space="preserve"> (Детска градина „Невена Йорданова”, ул. „14-та”, № 16</w:t>
      </w:r>
      <w:r w:rsidR="00A430BE">
        <w:rPr>
          <w:rFonts w:ascii="Times New Roman" w:eastAsia="Calibri" w:hAnsi="Times New Roman"/>
          <w:noProof/>
          <w:sz w:val="24"/>
          <w:szCs w:val="24"/>
          <w:lang w:val="bg-BG"/>
        </w:rPr>
        <w:t>,</w:t>
      </w:r>
      <w:r w:rsidR="008765ED">
        <w:rPr>
          <w:rFonts w:ascii="Times New Roman" w:eastAsia="Calibri" w:hAnsi="Times New Roman"/>
          <w:noProof/>
          <w:sz w:val="24"/>
          <w:szCs w:val="24"/>
          <w:lang w:val="bg-BG"/>
        </w:rPr>
        <w:t xml:space="preserve"> с. Караджово)</w:t>
      </w:r>
      <w:r w:rsidR="00CF5381" w:rsidRPr="00C17439">
        <w:rPr>
          <w:rFonts w:ascii="Times New Roman" w:eastAsia="Calibri" w:hAnsi="Times New Roman"/>
          <w:noProof/>
          <w:sz w:val="24"/>
          <w:szCs w:val="24"/>
        </w:rPr>
        <w:t>, Моминско</w:t>
      </w:r>
      <w:r w:rsidR="008765ED">
        <w:rPr>
          <w:rFonts w:ascii="Times New Roman" w:eastAsia="Calibri" w:hAnsi="Times New Roman"/>
          <w:noProof/>
          <w:sz w:val="24"/>
          <w:szCs w:val="24"/>
          <w:lang w:val="bg-BG"/>
        </w:rPr>
        <w:t xml:space="preserve"> (Детска градина „Здравец”, ул.3-та, №1б</w:t>
      </w:r>
      <w:r w:rsidR="00CF5381" w:rsidRPr="00C17439">
        <w:rPr>
          <w:rFonts w:ascii="Times New Roman" w:eastAsia="Calibri" w:hAnsi="Times New Roman"/>
          <w:noProof/>
          <w:sz w:val="24"/>
          <w:szCs w:val="24"/>
        </w:rPr>
        <w:t>,</w:t>
      </w:r>
      <w:r w:rsidR="008765ED">
        <w:rPr>
          <w:rFonts w:ascii="Times New Roman" w:eastAsia="Calibri" w:hAnsi="Times New Roman"/>
          <w:noProof/>
          <w:sz w:val="24"/>
          <w:szCs w:val="24"/>
          <w:lang w:val="bg-BG"/>
        </w:rPr>
        <w:t xml:space="preserve"> с.Моминско),</w:t>
      </w:r>
      <w:r w:rsidR="00CF5381" w:rsidRPr="00C17439">
        <w:rPr>
          <w:rFonts w:ascii="Times New Roman" w:eastAsia="Calibri" w:hAnsi="Times New Roman"/>
          <w:noProof/>
          <w:sz w:val="24"/>
          <w:szCs w:val="24"/>
        </w:rPr>
        <w:t xml:space="preserve"> Кочево</w:t>
      </w:r>
      <w:r w:rsidR="00FC40A3">
        <w:rPr>
          <w:rFonts w:ascii="Times New Roman" w:eastAsia="Calibri" w:hAnsi="Times New Roman"/>
          <w:noProof/>
          <w:sz w:val="24"/>
          <w:szCs w:val="24"/>
          <w:lang w:val="bg-BG"/>
        </w:rPr>
        <w:t xml:space="preserve"> (Детска градина „Детелина”, ул. 7-ма, №6, с.Кочево)</w:t>
      </w:r>
      <w:r w:rsidR="00CF5381" w:rsidRPr="00C17439">
        <w:rPr>
          <w:rFonts w:ascii="Times New Roman" w:eastAsia="Calibri" w:hAnsi="Times New Roman"/>
          <w:noProof/>
          <w:sz w:val="24"/>
          <w:szCs w:val="24"/>
        </w:rPr>
        <w:t>, Чешнегирово</w:t>
      </w:r>
      <w:r w:rsidR="00A430BE">
        <w:rPr>
          <w:rFonts w:ascii="Times New Roman" w:eastAsia="Calibri" w:hAnsi="Times New Roman"/>
          <w:noProof/>
          <w:sz w:val="24"/>
          <w:szCs w:val="24"/>
          <w:lang w:val="bg-BG"/>
        </w:rPr>
        <w:t xml:space="preserve"> (Детска градина „Звезда”, с.Чешнегирово)</w:t>
      </w:r>
      <w:r w:rsidR="00CF5381" w:rsidRPr="00C17439">
        <w:rPr>
          <w:rFonts w:ascii="Times New Roman" w:eastAsia="Calibri" w:hAnsi="Times New Roman"/>
          <w:noProof/>
          <w:sz w:val="24"/>
          <w:szCs w:val="24"/>
        </w:rPr>
        <w:t>, Болярци</w:t>
      </w:r>
      <w:r w:rsidR="00A430BE">
        <w:rPr>
          <w:rFonts w:ascii="Times New Roman" w:eastAsia="Calibri" w:hAnsi="Times New Roman"/>
          <w:noProof/>
          <w:sz w:val="24"/>
          <w:szCs w:val="24"/>
          <w:lang w:val="bg-BG"/>
        </w:rPr>
        <w:t xml:space="preserve"> (Детска градина „Първи юни”, ул. 9-та, № 5, с.Болярци)</w:t>
      </w:r>
      <w:r w:rsidR="00CF5381" w:rsidRPr="00C17439">
        <w:rPr>
          <w:rFonts w:ascii="Times New Roman" w:eastAsia="Calibri" w:hAnsi="Times New Roman"/>
          <w:noProof/>
          <w:sz w:val="24"/>
          <w:szCs w:val="24"/>
        </w:rPr>
        <w:t>, Поповица</w:t>
      </w:r>
      <w:r w:rsidR="00A430BE">
        <w:rPr>
          <w:rFonts w:ascii="Times New Roman" w:eastAsia="Calibri" w:hAnsi="Times New Roman"/>
          <w:noProof/>
          <w:sz w:val="24"/>
          <w:szCs w:val="24"/>
          <w:lang w:val="bg-BG"/>
        </w:rPr>
        <w:t xml:space="preserve"> (Детска градина „Никола Вапцаров”, ул.33-та, № 3, с. Поповица)</w:t>
      </w:r>
      <w:r w:rsidR="00CF5381" w:rsidRPr="00C17439">
        <w:rPr>
          <w:rFonts w:ascii="Times New Roman" w:eastAsia="Calibri" w:hAnsi="Times New Roman"/>
          <w:noProof/>
          <w:sz w:val="24"/>
          <w:szCs w:val="24"/>
        </w:rPr>
        <w:t>, Милево</w:t>
      </w:r>
      <w:r w:rsidR="00A430BE">
        <w:rPr>
          <w:rFonts w:ascii="Times New Roman" w:eastAsia="Calibri" w:hAnsi="Times New Roman"/>
          <w:noProof/>
          <w:sz w:val="24"/>
          <w:szCs w:val="24"/>
          <w:lang w:val="bg-BG"/>
        </w:rPr>
        <w:t xml:space="preserve"> (Детска градина „Слънце”, ул.1-ва, №26, с. </w:t>
      </w:r>
      <w:r w:rsidR="008C273B">
        <w:rPr>
          <w:rFonts w:ascii="Times New Roman" w:eastAsia="Calibri" w:hAnsi="Times New Roman"/>
          <w:noProof/>
          <w:sz w:val="24"/>
          <w:szCs w:val="24"/>
          <w:lang w:val="bg-BG"/>
        </w:rPr>
        <w:t>Милево)</w:t>
      </w:r>
      <w:r w:rsidR="00CF5381" w:rsidRPr="00C17439">
        <w:rPr>
          <w:rFonts w:ascii="Times New Roman" w:eastAsia="Calibri" w:hAnsi="Times New Roman"/>
          <w:noProof/>
          <w:sz w:val="24"/>
          <w:szCs w:val="24"/>
        </w:rPr>
        <w:t>, Богданица</w:t>
      </w:r>
      <w:r w:rsidR="002F229B">
        <w:rPr>
          <w:rFonts w:ascii="Times New Roman" w:eastAsia="Calibri" w:hAnsi="Times New Roman"/>
          <w:noProof/>
          <w:sz w:val="24"/>
          <w:szCs w:val="24"/>
          <w:lang w:val="bg-BG"/>
        </w:rPr>
        <w:t xml:space="preserve"> (Детска градина „Радост”, ул.1-ва, №9, с.Богданица)</w:t>
      </w:r>
      <w:r w:rsidR="00CF5381" w:rsidRPr="00C17439">
        <w:rPr>
          <w:rFonts w:ascii="Times New Roman" w:eastAsia="Calibri" w:hAnsi="Times New Roman"/>
          <w:noProof/>
          <w:sz w:val="24"/>
          <w:szCs w:val="24"/>
        </w:rPr>
        <w:t>, детската градина в град Садово</w:t>
      </w:r>
      <w:r w:rsidR="002F229B">
        <w:rPr>
          <w:rFonts w:ascii="Times New Roman" w:eastAsia="Calibri" w:hAnsi="Times New Roman"/>
          <w:noProof/>
          <w:sz w:val="24"/>
          <w:szCs w:val="24"/>
          <w:lang w:val="bg-BG"/>
        </w:rPr>
        <w:t xml:space="preserve"> (Детска градина „Детски свят”, ул. Юрий Гагарин, №18, град Садово)</w:t>
      </w:r>
      <w:r w:rsidR="00CF5381" w:rsidRPr="00C17439">
        <w:rPr>
          <w:rFonts w:ascii="Times New Roman" w:eastAsia="Calibri" w:hAnsi="Times New Roman"/>
          <w:noProof/>
          <w:sz w:val="24"/>
          <w:szCs w:val="24"/>
        </w:rPr>
        <w:t xml:space="preserve"> и яслата в село Катуница</w:t>
      </w:r>
      <w:r w:rsidR="002F229B">
        <w:rPr>
          <w:rFonts w:ascii="Times New Roman" w:eastAsia="Calibri" w:hAnsi="Times New Roman"/>
          <w:noProof/>
          <w:sz w:val="24"/>
          <w:szCs w:val="24"/>
          <w:lang w:val="bg-BG"/>
        </w:rPr>
        <w:t xml:space="preserve"> (Детска ясла, ул.Свобода, №13, с.Катуница)</w:t>
      </w:r>
      <w:r w:rsidR="00CF5381" w:rsidRPr="00C17439">
        <w:rPr>
          <w:rFonts w:ascii="Times New Roman" w:eastAsia="Calibri" w:hAnsi="Times New Roman"/>
          <w:noProof/>
          <w:sz w:val="24"/>
          <w:szCs w:val="24"/>
        </w:rPr>
        <w:t xml:space="preserve">, както и </w:t>
      </w:r>
      <w:r w:rsidR="00CF5381" w:rsidRPr="00C17439">
        <w:rPr>
          <w:rFonts w:ascii="Times New Roman" w:eastAsia="Calibri" w:hAnsi="Times New Roman"/>
          <w:noProof/>
          <w:sz w:val="24"/>
          <w:szCs w:val="24"/>
          <w:lang w:val="bg-BG"/>
        </w:rPr>
        <w:t xml:space="preserve">склада на </w:t>
      </w:r>
      <w:r w:rsidR="00CF5381" w:rsidRPr="00C17439">
        <w:rPr>
          <w:rFonts w:ascii="Times New Roman" w:eastAsia="Calibri" w:hAnsi="Times New Roman"/>
          <w:noProof/>
          <w:sz w:val="24"/>
          <w:szCs w:val="24"/>
        </w:rPr>
        <w:t xml:space="preserve">Център за настаняване от семеен тип на </w:t>
      </w:r>
      <w:r w:rsidR="004330F4" w:rsidRPr="00C17439">
        <w:rPr>
          <w:rFonts w:ascii="Times New Roman" w:eastAsia="Calibri" w:hAnsi="Times New Roman"/>
          <w:noProof/>
          <w:sz w:val="24"/>
          <w:szCs w:val="24"/>
          <w:lang w:val="bg-BG"/>
        </w:rPr>
        <w:t>пълнолетни лица</w:t>
      </w:r>
      <w:r w:rsidR="00CF5381" w:rsidRPr="00C17439">
        <w:rPr>
          <w:rFonts w:ascii="Times New Roman" w:eastAsia="Calibri" w:hAnsi="Times New Roman"/>
          <w:noProof/>
          <w:sz w:val="24"/>
          <w:szCs w:val="24"/>
        </w:rPr>
        <w:t xml:space="preserve"> с умствена изостаналост</w:t>
      </w:r>
      <w:r w:rsidR="00B47F7F">
        <w:rPr>
          <w:rFonts w:ascii="Times New Roman" w:eastAsia="Calibri" w:hAnsi="Times New Roman"/>
          <w:noProof/>
          <w:sz w:val="24"/>
          <w:szCs w:val="24"/>
          <w:lang w:val="bg-BG"/>
        </w:rPr>
        <w:t xml:space="preserve"> (ЦНСТ)</w:t>
      </w:r>
      <w:r w:rsidR="00CF5381" w:rsidRPr="00C17439">
        <w:rPr>
          <w:rFonts w:ascii="Times New Roman" w:eastAsia="Calibri" w:hAnsi="Times New Roman"/>
          <w:noProof/>
          <w:sz w:val="24"/>
          <w:szCs w:val="24"/>
        </w:rPr>
        <w:t xml:space="preserve"> в село Ахматово</w:t>
      </w:r>
      <w:r w:rsidR="007F6124">
        <w:rPr>
          <w:rFonts w:ascii="Times New Roman" w:eastAsia="Calibri" w:hAnsi="Times New Roman"/>
          <w:noProof/>
          <w:sz w:val="24"/>
          <w:szCs w:val="24"/>
          <w:lang w:val="bg-BG"/>
        </w:rPr>
        <w:t xml:space="preserve"> (ул.16-та, №14, с.Ахматово)</w:t>
      </w:r>
      <w:r w:rsidR="00CF5381" w:rsidRPr="00C17439">
        <w:rPr>
          <w:rFonts w:ascii="Times New Roman" w:eastAsia="Calibri" w:hAnsi="Times New Roman"/>
          <w:noProof/>
          <w:sz w:val="24"/>
          <w:szCs w:val="24"/>
          <w:lang w:val="bg-BG"/>
        </w:rPr>
        <w:t>, а</w:t>
      </w:r>
      <w:r w:rsidR="00CF5381" w:rsidRPr="00C17439">
        <w:rPr>
          <w:rFonts w:ascii="Times New Roman" w:eastAsia="Calibri" w:hAnsi="Times New Roman"/>
          <w:noProof/>
          <w:sz w:val="24"/>
          <w:szCs w:val="24"/>
        </w:rPr>
        <w:t xml:space="preserve"> за нуждите на проект </w:t>
      </w:r>
      <w:r w:rsidR="00CF5381" w:rsidRPr="00C17439">
        <w:rPr>
          <w:rFonts w:ascii="Times New Roman" w:hAnsi="Times New Roman"/>
          <w:sz w:val="24"/>
          <w:szCs w:val="24"/>
          <w:shd w:val="clear" w:color="auto" w:fill="FFFFFF"/>
          <w:lang w:val="bg-BG"/>
        </w:rPr>
        <w:t>„Осигуряване на топъл обяд в община Садово” – доставката ще се осъществява до сградата на общинска администрация в град Садово, ет.1 – столова част</w:t>
      </w:r>
      <w:r w:rsidR="002F229B">
        <w:rPr>
          <w:rFonts w:ascii="Times New Roman" w:hAnsi="Times New Roman"/>
          <w:sz w:val="24"/>
          <w:szCs w:val="24"/>
          <w:shd w:val="clear" w:color="auto" w:fill="FFFFFF"/>
          <w:lang w:val="bg-BG"/>
        </w:rPr>
        <w:t xml:space="preserve"> (ул. Иван Вазов, №2, град Садово)</w:t>
      </w:r>
      <w:r w:rsidR="00CF5381" w:rsidRPr="00C17439">
        <w:rPr>
          <w:rFonts w:ascii="Times New Roman" w:hAnsi="Times New Roman"/>
          <w:sz w:val="24"/>
          <w:szCs w:val="24"/>
          <w:shd w:val="clear" w:color="auto" w:fill="FFFFFF"/>
          <w:lang w:val="bg-BG"/>
        </w:rPr>
        <w:t>.</w:t>
      </w:r>
    </w:p>
    <w:p w:rsidR="0080343B" w:rsidRPr="00C17439" w:rsidRDefault="005003A1" w:rsidP="00C17439">
      <w:pPr>
        <w:pStyle w:val="ab"/>
        <w:shd w:val="clear" w:color="auto" w:fill="FFFFFF"/>
        <w:spacing w:after="0"/>
        <w:ind w:firstLine="284"/>
        <w:rPr>
          <w:rFonts w:ascii="Times New Roman" w:hAnsi="Times New Roman"/>
          <w:b/>
          <w:sz w:val="24"/>
          <w:szCs w:val="24"/>
          <w:lang w:val="bg-BG"/>
        </w:rPr>
      </w:pPr>
      <w:r w:rsidRPr="00C17439">
        <w:rPr>
          <w:rFonts w:ascii="Times New Roman" w:hAnsi="Times New Roman"/>
          <w:bCs/>
          <w:sz w:val="24"/>
          <w:szCs w:val="24"/>
          <w:shd w:val="clear" w:color="auto" w:fill="FFFFFF"/>
          <w:lang w:val="bg-BG" w:bidi="my-MM"/>
        </w:rPr>
        <w:t xml:space="preserve">     </w:t>
      </w:r>
      <w:r w:rsidR="0080343B" w:rsidRPr="00C17439">
        <w:rPr>
          <w:rFonts w:ascii="Times New Roman" w:hAnsi="Times New Roman"/>
          <w:bCs/>
          <w:sz w:val="24"/>
          <w:szCs w:val="24"/>
          <w:shd w:val="clear" w:color="auto" w:fill="FFFFFF"/>
          <w:lang w:val="bg-BG" w:bidi="my-MM"/>
        </w:rPr>
        <w:t xml:space="preserve">Срок на изпълнение – </w:t>
      </w:r>
      <w:r w:rsidR="007B10B8" w:rsidRPr="00C17439">
        <w:rPr>
          <w:rFonts w:ascii="Times New Roman" w:hAnsi="Times New Roman"/>
          <w:bCs/>
          <w:sz w:val="24"/>
          <w:szCs w:val="24"/>
          <w:shd w:val="clear" w:color="auto" w:fill="FFFFFF"/>
          <w:lang w:val="bg-BG" w:bidi="my-MM"/>
        </w:rPr>
        <w:t>12</w:t>
      </w:r>
      <w:r w:rsidR="0080343B" w:rsidRPr="00C17439">
        <w:rPr>
          <w:rFonts w:ascii="Times New Roman" w:hAnsi="Times New Roman"/>
          <w:bCs/>
          <w:sz w:val="24"/>
          <w:szCs w:val="24"/>
          <w:shd w:val="clear" w:color="auto" w:fill="FFFFFF"/>
          <w:lang w:val="bg-BG" w:bidi="my-MM"/>
        </w:rPr>
        <w:t xml:space="preserve"> месеца</w:t>
      </w:r>
      <w:r w:rsidR="00A14F06" w:rsidRPr="00C17439">
        <w:rPr>
          <w:rFonts w:ascii="Times New Roman" w:hAnsi="Times New Roman"/>
          <w:bCs/>
          <w:sz w:val="24"/>
          <w:szCs w:val="24"/>
          <w:shd w:val="clear" w:color="auto" w:fill="FFFFFF"/>
          <w:lang w:val="bg-BG" w:bidi="my-MM"/>
        </w:rPr>
        <w:t>, считано от първо число на месеца, следващ този през който е подписан договора за възлагане</w:t>
      </w:r>
      <w:r w:rsidR="00A95BA4" w:rsidRPr="00C17439">
        <w:rPr>
          <w:rFonts w:ascii="Times New Roman" w:hAnsi="Times New Roman"/>
          <w:bCs/>
          <w:sz w:val="24"/>
          <w:szCs w:val="24"/>
          <w:shd w:val="clear" w:color="auto" w:fill="FFFFFF"/>
          <w:lang w:val="bg-BG" w:bidi="my-MM"/>
        </w:rPr>
        <w:t xml:space="preserve">, с </w:t>
      </w:r>
      <w:r w:rsidR="00B47F7F">
        <w:rPr>
          <w:rFonts w:ascii="Times New Roman" w:hAnsi="Times New Roman"/>
          <w:bCs/>
          <w:sz w:val="24"/>
          <w:szCs w:val="24"/>
          <w:shd w:val="clear" w:color="auto" w:fill="FFFFFF"/>
          <w:lang w:val="bg-BG" w:bidi="my-MM"/>
        </w:rPr>
        <w:t xml:space="preserve">възможност </w:t>
      </w:r>
      <w:r w:rsidR="00A95BA4" w:rsidRPr="00C17439">
        <w:rPr>
          <w:rFonts w:ascii="Times New Roman" w:hAnsi="Times New Roman"/>
          <w:bCs/>
          <w:sz w:val="24"/>
          <w:szCs w:val="24"/>
          <w:shd w:val="clear" w:color="auto" w:fill="FFFFFF"/>
          <w:lang w:val="bg-BG" w:bidi="my-MM"/>
        </w:rPr>
        <w:t>за подновяване на договора за още 12 месеца</w:t>
      </w:r>
      <w:r w:rsidR="00C63DE0" w:rsidRPr="00C17439">
        <w:rPr>
          <w:rFonts w:ascii="Times New Roman" w:hAnsi="Times New Roman"/>
          <w:bCs/>
          <w:sz w:val="24"/>
          <w:szCs w:val="24"/>
          <w:shd w:val="clear" w:color="auto" w:fill="FFFFFF"/>
          <w:lang w:val="bg-BG" w:bidi="my-MM"/>
        </w:rPr>
        <w:t>, като всички други уговорки в договора се прилагат и в подновения период.</w:t>
      </w:r>
    </w:p>
    <w:p w:rsidR="00F10516" w:rsidRPr="00C17439" w:rsidRDefault="00F10516" w:rsidP="00C17439">
      <w:pPr>
        <w:pStyle w:val="Standard"/>
        <w:shd w:val="clear" w:color="auto" w:fill="FFFFFF"/>
        <w:tabs>
          <w:tab w:val="left" w:pos="1080"/>
        </w:tabs>
        <w:autoSpaceDE w:val="0"/>
        <w:ind w:firstLine="284"/>
        <w:jc w:val="both"/>
        <w:rPr>
          <w:rFonts w:cs="Times New Roman"/>
        </w:rPr>
      </w:pPr>
    </w:p>
    <w:p w:rsidR="00F10516" w:rsidRPr="00C17439" w:rsidRDefault="00C12D5A" w:rsidP="00716D19">
      <w:pPr>
        <w:pStyle w:val="Standard"/>
        <w:shd w:val="clear" w:color="auto" w:fill="FFFFFF"/>
        <w:tabs>
          <w:tab w:val="left" w:pos="709"/>
        </w:tabs>
        <w:spacing w:after="144"/>
        <w:ind w:firstLine="284"/>
        <w:jc w:val="center"/>
        <w:rPr>
          <w:rFonts w:cs="Times New Roman"/>
          <w:b/>
          <w:lang w:eastAsia="bg-BG"/>
        </w:rPr>
      </w:pPr>
      <w:r w:rsidRPr="00C17439">
        <w:rPr>
          <w:rFonts w:cs="Times New Roman"/>
          <w:b/>
          <w:lang w:eastAsia="bg-BG"/>
        </w:rPr>
        <w:t>СРОК НА ВАЛИДНОСТ НА ОФЕРТИТЕ</w:t>
      </w:r>
    </w:p>
    <w:p w:rsidR="00F10516" w:rsidRPr="00C17439" w:rsidRDefault="002F6B34" w:rsidP="002F6B34">
      <w:pPr>
        <w:pStyle w:val="Standard"/>
        <w:shd w:val="clear" w:color="auto" w:fill="FFFFFF"/>
        <w:tabs>
          <w:tab w:val="left" w:pos="1080"/>
        </w:tabs>
        <w:autoSpaceDE w:val="0"/>
        <w:spacing w:after="144"/>
        <w:jc w:val="both"/>
        <w:rPr>
          <w:rFonts w:cs="Times New Roman"/>
        </w:rPr>
      </w:pPr>
      <w:r>
        <w:rPr>
          <w:rFonts w:cs="Times New Roman"/>
          <w:lang w:eastAsia="bg-BG"/>
        </w:rPr>
        <w:t xml:space="preserve">           </w:t>
      </w:r>
      <w:r w:rsidR="00C12D5A" w:rsidRPr="00C17439">
        <w:rPr>
          <w:rFonts w:cs="Times New Roman"/>
          <w:lang w:eastAsia="bg-BG"/>
        </w:rPr>
        <w:t>Срокът на валидност на офертите трябва да бъде не по-</w:t>
      </w:r>
      <w:r w:rsidR="004846FE" w:rsidRPr="00C17439">
        <w:rPr>
          <w:rFonts w:cs="Times New Roman"/>
          <w:lang w:eastAsia="bg-BG"/>
        </w:rPr>
        <w:t xml:space="preserve">кратък от </w:t>
      </w:r>
      <w:r w:rsidR="00716D19">
        <w:rPr>
          <w:rFonts w:cs="Times New Roman"/>
          <w:lang w:eastAsia="bg-BG"/>
        </w:rPr>
        <w:t>120 календарни дни</w:t>
      </w:r>
      <w:r w:rsidR="00D45999" w:rsidRPr="00C17439">
        <w:rPr>
          <w:rFonts w:cs="Times New Roman"/>
          <w:lang w:eastAsia="bg-BG"/>
        </w:rPr>
        <w:t xml:space="preserve">, считано от </w:t>
      </w:r>
      <w:r w:rsidR="00716D19" w:rsidRPr="00716D19">
        <w:rPr>
          <w:rFonts w:cs="Times New Roman"/>
        </w:rPr>
        <w:t>датата, определена за краен срок за получаване на оферти</w:t>
      </w:r>
      <w:r w:rsidR="00716D19">
        <w:rPr>
          <w:rFonts w:cs="Times New Roman"/>
        </w:rPr>
        <w:t>те</w:t>
      </w:r>
      <w:r w:rsidR="00C12D5A" w:rsidRPr="00716D19">
        <w:rPr>
          <w:rFonts w:cs="Times New Roman"/>
          <w:lang w:eastAsia="bg-BG"/>
        </w:rPr>
        <w:t>;</w:t>
      </w:r>
    </w:p>
    <w:p w:rsidR="00F10516" w:rsidRDefault="002F6B34" w:rsidP="00C17439">
      <w:pPr>
        <w:pStyle w:val="Standard"/>
        <w:spacing w:after="144"/>
        <w:ind w:firstLine="284"/>
        <w:jc w:val="both"/>
        <w:rPr>
          <w:rFonts w:cs="Times New Roman"/>
        </w:rPr>
      </w:pPr>
      <w:r>
        <w:rPr>
          <w:rFonts w:ascii="Verdana" w:hAnsi="Verdana"/>
        </w:rPr>
        <w:t xml:space="preserve">     </w:t>
      </w:r>
      <w:r w:rsidRPr="002F6B34">
        <w:rPr>
          <w:rFonts w:cs="Times New Roman"/>
        </w:rPr>
        <w:t xml:space="preserve">Възложителят кани участниците да удължат срока на </w:t>
      </w:r>
      <w:r w:rsidRPr="002F6B34">
        <w:rPr>
          <w:rFonts w:cs="Times New Roman"/>
          <w:bdr w:val="none" w:sz="0" w:space="0" w:color="auto" w:frame="1"/>
          <w:shd w:val="clear" w:color="auto" w:fill="FFFFFF"/>
        </w:rPr>
        <w:t>валидност</w:t>
      </w:r>
      <w:r w:rsidRPr="002F6B34">
        <w:rPr>
          <w:rFonts w:cs="Times New Roman"/>
        </w:rPr>
        <w:t xml:space="preserve">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w:t>
      </w:r>
      <w:r w:rsidRPr="002F6B34">
        <w:rPr>
          <w:rFonts w:cs="Times New Roman"/>
          <w:bdr w:val="none" w:sz="0" w:space="0" w:color="auto" w:frame="1"/>
          <w:shd w:val="clear" w:color="auto" w:fill="FFFFFF"/>
        </w:rPr>
        <w:t>валидност</w:t>
      </w:r>
      <w:r w:rsidRPr="002F6B34">
        <w:rPr>
          <w:rFonts w:cs="Times New Roman"/>
        </w:rPr>
        <w:t xml:space="preserve"> на офертата си, се отстранява от участие.</w:t>
      </w:r>
    </w:p>
    <w:p w:rsidR="002F6B34" w:rsidRPr="002F6B34" w:rsidRDefault="002F6B34" w:rsidP="00C17439">
      <w:pPr>
        <w:pStyle w:val="Standard"/>
        <w:spacing w:after="144"/>
        <w:ind w:firstLine="284"/>
        <w:jc w:val="both"/>
        <w:rPr>
          <w:rFonts w:cs="Times New Roman"/>
          <w:b/>
          <w:u w:val="single"/>
          <w:lang w:eastAsia="bg-BG"/>
        </w:rPr>
      </w:pPr>
    </w:p>
    <w:p w:rsidR="00F10516" w:rsidRPr="00C17439" w:rsidRDefault="00C12D5A" w:rsidP="002F6B34">
      <w:pPr>
        <w:pStyle w:val="Standard"/>
        <w:spacing w:after="144"/>
        <w:ind w:firstLine="284"/>
        <w:jc w:val="center"/>
        <w:rPr>
          <w:rFonts w:cs="Times New Roman"/>
        </w:rPr>
      </w:pPr>
      <w:r w:rsidRPr="00C17439">
        <w:rPr>
          <w:rFonts w:cs="Times New Roman"/>
          <w:b/>
          <w:lang w:eastAsia="bg-BG"/>
        </w:rPr>
        <w:t>У</w:t>
      </w:r>
      <w:r w:rsidRPr="00C17439">
        <w:rPr>
          <w:rFonts w:cs="Times New Roman"/>
          <w:b/>
          <w:lang w:val="en-GB" w:eastAsia="bg-BG"/>
        </w:rPr>
        <w:t>СЛОВИЯ ЗА ПОЛУЧАВАНЕ НА РАЗЯСНЕНИЯ ПО ДОКУМЕНТАЦИЯТА</w:t>
      </w:r>
    </w:p>
    <w:p w:rsidR="002909F3" w:rsidRPr="00C17439" w:rsidRDefault="002909F3" w:rsidP="00C17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50" w:lineRule="atLeast"/>
        <w:jc w:val="both"/>
        <w:rPr>
          <w:rFonts w:eastAsia="Times New Roman" w:cs="Times New Roman"/>
          <w:color w:val="000000"/>
          <w:kern w:val="0"/>
          <w:lang w:eastAsia="bg-BG" w:bidi="ar-SA"/>
        </w:rPr>
      </w:pPr>
      <w:r w:rsidRPr="00C17439">
        <w:rPr>
          <w:rFonts w:eastAsia="Times New Roman" w:cs="Times New Roman"/>
          <w:color w:val="000000"/>
          <w:kern w:val="0"/>
          <w:lang w:eastAsia="bg-BG" w:bidi="ar-SA"/>
        </w:rPr>
        <w:tab/>
        <w:t>Лицата могат да поискат писмено от възложителя разяснения по решението, обя</w:t>
      </w:r>
      <w:r w:rsidRPr="00C17439">
        <w:rPr>
          <w:rFonts w:eastAsia="Times New Roman" w:cs="Times New Roman"/>
          <w:color w:val="000000"/>
          <w:kern w:val="0"/>
          <w:lang w:eastAsia="bg-BG" w:bidi="ar-SA"/>
        </w:rPr>
        <w:t>в</w:t>
      </w:r>
      <w:r w:rsidRPr="00C17439">
        <w:rPr>
          <w:rFonts w:eastAsia="Times New Roman" w:cs="Times New Roman"/>
          <w:color w:val="000000"/>
          <w:kern w:val="0"/>
          <w:lang w:eastAsia="bg-BG" w:bidi="ar-SA"/>
        </w:rPr>
        <w:t>лението, документацията за обществената поръчка и описателния документ до 10 дни преди изтичане на срока за получаване на офертите. Възложителят предоставя разясненията в 4-дневен срок от получаване на искането, но не по-късно от 6 дни преди срока за получаване на офертите. В разясненията не се посочва лицето, направило запитването. Възложителят не предоставя разяснения, ако искането е постъпило след посочения срок. Разясненията се пр</w:t>
      </w:r>
      <w:r w:rsidRPr="00C17439">
        <w:rPr>
          <w:rFonts w:eastAsia="Times New Roman" w:cs="Times New Roman"/>
          <w:color w:val="000000"/>
          <w:kern w:val="0"/>
          <w:lang w:eastAsia="bg-BG" w:bidi="ar-SA"/>
        </w:rPr>
        <w:t>е</w:t>
      </w:r>
      <w:r w:rsidRPr="00C17439">
        <w:rPr>
          <w:rFonts w:eastAsia="Times New Roman" w:cs="Times New Roman"/>
          <w:color w:val="000000"/>
          <w:kern w:val="0"/>
          <w:lang w:eastAsia="bg-BG" w:bidi="ar-SA"/>
        </w:rPr>
        <w:t>доставят чрез публикуване на профила на купувача.</w:t>
      </w:r>
    </w:p>
    <w:p w:rsidR="00100E59" w:rsidRPr="00C17439" w:rsidRDefault="00100E59" w:rsidP="00C17439">
      <w:pPr>
        <w:pStyle w:val="Standard"/>
        <w:shd w:val="clear" w:color="auto" w:fill="FFFFFF"/>
        <w:spacing w:after="144"/>
        <w:ind w:firstLine="284"/>
        <w:jc w:val="both"/>
        <w:rPr>
          <w:rFonts w:cs="Times New Roman"/>
          <w:lang w:eastAsia="bg-BG"/>
        </w:rPr>
      </w:pPr>
    </w:p>
    <w:p w:rsidR="009D2419" w:rsidRPr="00525D7D" w:rsidRDefault="009D2419" w:rsidP="009D2419">
      <w:pPr>
        <w:tabs>
          <w:tab w:val="left" w:pos="284"/>
          <w:tab w:val="left" w:pos="851"/>
        </w:tabs>
        <w:spacing w:line="276" w:lineRule="auto"/>
        <w:ind w:firstLine="567"/>
        <w:jc w:val="center"/>
        <w:rPr>
          <w:b/>
        </w:rPr>
      </w:pPr>
      <w:r w:rsidRPr="00525D7D">
        <w:rPr>
          <w:b/>
        </w:rPr>
        <w:t>КРИТЕРИЙ ЗА ВЪЗЛАГАНЕ</w:t>
      </w:r>
    </w:p>
    <w:p w:rsidR="009D2419" w:rsidRPr="00525D7D" w:rsidRDefault="009D2419" w:rsidP="001A24BC">
      <w:pPr>
        <w:tabs>
          <w:tab w:val="left" w:pos="284"/>
          <w:tab w:val="left" w:pos="851"/>
        </w:tabs>
        <w:spacing w:line="276" w:lineRule="auto"/>
        <w:ind w:firstLine="567"/>
        <w:jc w:val="both"/>
      </w:pPr>
      <w:r w:rsidRPr="00525D7D">
        <w:t xml:space="preserve"> Възложителят ще възложи настоящата обществена поръчка чрез определяне на икономически най-изгодна оферта при критерий „Най- ниска цена“, съгласно  чл.70, ал.2, .т.1 от ЗОП. До оценка на Ценовото предложение се допускат само оферти, които съответстват на условията за изпълнение на обществената поръчка.</w:t>
      </w:r>
    </w:p>
    <w:p w:rsidR="009D2419" w:rsidRPr="00525D7D" w:rsidRDefault="009D2419" w:rsidP="001A24BC">
      <w:pPr>
        <w:tabs>
          <w:tab w:val="left" w:pos="284"/>
          <w:tab w:val="left" w:pos="851"/>
        </w:tabs>
        <w:spacing w:line="276" w:lineRule="auto"/>
        <w:ind w:firstLine="567"/>
        <w:jc w:val="both"/>
      </w:pPr>
      <w:r w:rsidRPr="00525D7D">
        <w:t xml:space="preserve"> Оценяването на постъпилите оферти ще се извърши като на първо място се класира участникът получил най-висока оценка по показателя </w:t>
      </w:r>
      <w:r w:rsidRPr="00525D7D">
        <w:rPr>
          <w:b/>
        </w:rPr>
        <w:t>ПЦ (Предложена цена)</w:t>
      </w:r>
      <w:r w:rsidRPr="00525D7D">
        <w:t xml:space="preserve">, за което </w:t>
      </w:r>
      <w:r w:rsidR="001B182E">
        <w:t xml:space="preserve">ще се </w:t>
      </w:r>
      <w:r w:rsidR="001B182E">
        <w:lastRenderedPageBreak/>
        <w:t>приложи следната</w:t>
      </w:r>
      <w:r w:rsidRPr="00525D7D">
        <w:t xml:space="preserve"> формул</w:t>
      </w:r>
      <w:r w:rsidR="001B182E">
        <w:t>а</w:t>
      </w:r>
      <w:r w:rsidRPr="00525D7D">
        <w:t>:</w:t>
      </w:r>
    </w:p>
    <w:p w:rsidR="009D2419" w:rsidRPr="00525D7D" w:rsidRDefault="009D2419" w:rsidP="001A24BC">
      <w:pPr>
        <w:tabs>
          <w:tab w:val="left" w:pos="284"/>
          <w:tab w:val="left" w:pos="851"/>
        </w:tabs>
        <w:spacing w:line="276" w:lineRule="auto"/>
        <w:ind w:firstLine="567"/>
        <w:jc w:val="both"/>
        <w:rPr>
          <w:b/>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3"/>
      </w:tblGrid>
      <w:tr w:rsidR="009D2419" w:rsidTr="00C07DEB">
        <w:trPr>
          <w:trHeight w:val="823"/>
        </w:trPr>
        <w:tc>
          <w:tcPr>
            <w:tcW w:w="8383" w:type="dxa"/>
            <w:vAlign w:val="center"/>
          </w:tcPr>
          <w:p w:rsidR="009D2419" w:rsidRPr="00525D7D" w:rsidRDefault="009D2419" w:rsidP="001A24BC">
            <w:pPr>
              <w:tabs>
                <w:tab w:val="left" w:pos="284"/>
                <w:tab w:val="left" w:pos="851"/>
              </w:tabs>
              <w:spacing w:line="276" w:lineRule="auto"/>
              <w:ind w:firstLine="567"/>
              <w:jc w:val="both"/>
              <w:rPr>
                <w:b/>
              </w:rPr>
            </w:pPr>
            <w:r w:rsidRPr="00525D7D">
              <w:rPr>
                <w:b/>
              </w:rPr>
              <w:t>ПЦ=</w:t>
            </w:r>
            <m:oMath>
              <m:f>
                <m:fPr>
                  <m:ctrlPr>
                    <w:rPr>
                      <w:rFonts w:ascii="Cambria Math" w:hAnsi="Cambria Math"/>
                      <w:b/>
                      <w:i/>
                    </w:rPr>
                  </m:ctrlPr>
                </m:fPr>
                <m:num>
                  <m:r>
                    <m:rPr>
                      <m:sty m:val="bi"/>
                    </m:rPr>
                    <w:rPr>
                      <w:rFonts w:ascii="Cambria Math" w:hAnsi="Cambria Math"/>
                    </w:rPr>
                    <m:t>Най-ниска ПЦ ( предложена цена за изпълнение)</m:t>
                  </m:r>
                </m:num>
                <m:den>
                  <m:r>
                    <w:rPr>
                      <w:rFonts w:ascii="Cambria Math" w:hAnsi="Cambria Math"/>
                    </w:rPr>
                    <m:t>ПЦ на съответния участник</m:t>
                  </m:r>
                </m:den>
              </m:f>
            </m:oMath>
            <w:r w:rsidRPr="00525D7D">
              <w:rPr>
                <w:b/>
              </w:rPr>
              <w:t xml:space="preserve">  х 100</w:t>
            </w:r>
          </w:p>
          <w:p w:rsidR="009D2419" w:rsidRDefault="009D2419" w:rsidP="001A24BC">
            <w:pPr>
              <w:tabs>
                <w:tab w:val="left" w:pos="284"/>
                <w:tab w:val="left" w:pos="851"/>
              </w:tabs>
              <w:spacing w:line="276" w:lineRule="auto"/>
              <w:ind w:firstLine="567"/>
              <w:jc w:val="both"/>
              <w:rPr>
                <w:b/>
              </w:rPr>
            </w:pPr>
          </w:p>
        </w:tc>
      </w:tr>
    </w:tbl>
    <w:p w:rsidR="009D2419" w:rsidRDefault="009D2419" w:rsidP="001A24BC">
      <w:pPr>
        <w:tabs>
          <w:tab w:val="left" w:pos="284"/>
          <w:tab w:val="left" w:pos="851"/>
        </w:tabs>
        <w:spacing w:line="276" w:lineRule="auto"/>
        <w:ind w:firstLine="567"/>
        <w:jc w:val="both"/>
      </w:pPr>
      <w:r w:rsidRPr="00525D7D">
        <w:t>Където</w:t>
      </w:r>
      <w:r w:rsidRPr="00525D7D">
        <w:rPr>
          <w:b/>
        </w:rPr>
        <w:t xml:space="preserve"> ПЦ</w:t>
      </w:r>
      <w:r w:rsidR="007041F6">
        <w:rPr>
          <w:b/>
        </w:rPr>
        <w:t xml:space="preserve"> </w:t>
      </w:r>
      <w:r w:rsidRPr="00525D7D">
        <w:t xml:space="preserve">е сборът от </w:t>
      </w:r>
      <w:r w:rsidR="007041F6">
        <w:t>стойността на всеки продукт, получена като единичната цена за продукт</w:t>
      </w:r>
      <w:r w:rsidR="00CC0E20">
        <w:t>а</w:t>
      </w:r>
      <w:r w:rsidR="007041F6">
        <w:t xml:space="preserve"> е умножена по прогнозното </w:t>
      </w:r>
      <w:r w:rsidR="00CC0E20">
        <w:t xml:space="preserve">му </w:t>
      </w:r>
      <w:r w:rsidR="007041F6">
        <w:t>количество</w:t>
      </w:r>
      <w:r w:rsidR="003F054B">
        <w:t>, като се отчита и периода на изпълнение на договора в т.ч. и опцията за подновяване – 24 месеца.</w:t>
      </w:r>
      <w:r w:rsidR="00D0181B">
        <w:t xml:space="preserve"> Т.е. </w:t>
      </w:r>
      <w:r w:rsidR="00D0181B" w:rsidRPr="00D0181B">
        <w:rPr>
          <w:b/>
        </w:rPr>
        <w:t>ПЦ</w:t>
      </w:r>
      <w:r w:rsidR="00D0181B">
        <w:t xml:space="preserve"> е за доставка</w:t>
      </w:r>
      <w:r w:rsidR="00207E2B">
        <w:t xml:space="preserve"> </w:t>
      </w:r>
      <w:r w:rsidR="00D56E55">
        <w:t xml:space="preserve">на </w:t>
      </w:r>
      <w:r w:rsidR="00207E2B">
        <w:t>продуктите</w:t>
      </w:r>
      <w:r w:rsidR="00D0181B">
        <w:t xml:space="preserve"> през целия период на договора – 24 месеца</w:t>
      </w:r>
      <w:r w:rsidR="00207E2B">
        <w:t xml:space="preserve"> и </w:t>
      </w:r>
      <w:r w:rsidR="00D56E55">
        <w:t xml:space="preserve">е формирана </w:t>
      </w:r>
      <w:r w:rsidR="00207E2B">
        <w:t>според прогнозните месечни количества.</w:t>
      </w:r>
    </w:p>
    <w:p w:rsidR="009D2419" w:rsidRDefault="009D2419" w:rsidP="001A24BC">
      <w:pPr>
        <w:tabs>
          <w:tab w:val="left" w:pos="284"/>
          <w:tab w:val="left" w:pos="851"/>
        </w:tabs>
        <w:spacing w:line="276" w:lineRule="auto"/>
        <w:ind w:firstLine="567"/>
        <w:jc w:val="both"/>
      </w:pPr>
      <w:r w:rsidRPr="00AF0488">
        <w:rPr>
          <w:b/>
        </w:rPr>
        <w:t>Крайно класиране на участниците.</w:t>
      </w:r>
      <w:r w:rsidRPr="00525D7D">
        <w:t xml:space="preserve"> На първо място се класира офертата на участника, получил най-</w:t>
      </w:r>
      <w:r w:rsidR="007041F6">
        <w:t>голям</w:t>
      </w:r>
      <w:r w:rsidRPr="00525D7D">
        <w:t xml:space="preserve"> брой точки. В случай че двама или повече участници получат равен брой точки, изпълнителят се определя по правилата на чл.58 от ППЗОП.</w:t>
      </w:r>
    </w:p>
    <w:p w:rsidR="008A2C48" w:rsidRDefault="00275A85" w:rsidP="008A2C48">
      <w:pPr>
        <w:tabs>
          <w:tab w:val="left" w:pos="0"/>
        </w:tabs>
        <w:spacing w:line="276" w:lineRule="auto"/>
        <w:ind w:firstLine="567"/>
        <w:rPr>
          <w:b/>
        </w:rPr>
      </w:pPr>
      <w:r>
        <w:t>Предложената цена за изпълнение</w:t>
      </w:r>
      <w:r w:rsidR="00304716">
        <w:t>то на поръчката (за 24 месеца)</w:t>
      </w:r>
      <w:r>
        <w:t xml:space="preserve"> от определения за изпълнител участник без вкл. ДДС </w:t>
      </w:r>
      <w:r w:rsidR="00304716">
        <w:t>се ползва само с цел класиране</w:t>
      </w:r>
      <w:r>
        <w:t>.</w:t>
      </w:r>
      <w:r w:rsidR="008A2C48" w:rsidRPr="008A2C48">
        <w:rPr>
          <w:b/>
        </w:rPr>
        <w:t xml:space="preserve"> </w:t>
      </w:r>
    </w:p>
    <w:p w:rsidR="001D305A" w:rsidRPr="001D305A" w:rsidRDefault="001D305A" w:rsidP="008A2C48">
      <w:pPr>
        <w:tabs>
          <w:tab w:val="left" w:pos="0"/>
        </w:tabs>
        <w:spacing w:line="276" w:lineRule="auto"/>
        <w:ind w:firstLine="567"/>
      </w:pPr>
      <w:r w:rsidRPr="001D305A">
        <w:t>Цената на договора</w:t>
      </w:r>
      <w:r w:rsidR="00207E2B">
        <w:t xml:space="preserve"> за изпълнение на поръчката</w:t>
      </w:r>
      <w:r w:rsidRPr="001D305A">
        <w:t>, който ще се подпише</w:t>
      </w:r>
      <w:r w:rsidR="00207E2B">
        <w:t xml:space="preserve"> с определения изпълнител</w:t>
      </w:r>
      <w:r w:rsidRPr="001D305A">
        <w:t xml:space="preserve"> е 500 000 лв. без вкл. ДДС.</w:t>
      </w:r>
    </w:p>
    <w:p w:rsidR="008A2C48" w:rsidRDefault="008A2C48" w:rsidP="008A2C48">
      <w:pPr>
        <w:tabs>
          <w:tab w:val="left" w:pos="0"/>
        </w:tabs>
        <w:spacing w:line="276" w:lineRule="auto"/>
        <w:ind w:firstLine="567"/>
        <w:rPr>
          <w:b/>
        </w:rPr>
      </w:pPr>
    </w:p>
    <w:p w:rsidR="008A2C48" w:rsidRPr="00247EE8" w:rsidRDefault="008A2C48" w:rsidP="008A2C48">
      <w:pPr>
        <w:tabs>
          <w:tab w:val="left" w:pos="0"/>
        </w:tabs>
        <w:spacing w:line="276" w:lineRule="auto"/>
        <w:ind w:firstLine="567"/>
        <w:rPr>
          <w:b/>
        </w:rPr>
      </w:pPr>
      <w:r w:rsidRPr="00247EE8">
        <w:rPr>
          <w:b/>
        </w:rPr>
        <w:t>Начин на образуване на предлаганата цена</w:t>
      </w:r>
      <w:r w:rsidRPr="00247EE8">
        <w:rPr>
          <w:b/>
          <w:lang w:val="en-US"/>
        </w:rPr>
        <w:t>.</w:t>
      </w:r>
      <w:r w:rsidRPr="00247EE8">
        <w:rPr>
          <w:b/>
        </w:rPr>
        <w:t xml:space="preserve"> Цена.Актуализация.</w:t>
      </w:r>
    </w:p>
    <w:p w:rsidR="008A2C48" w:rsidRPr="00247EE8" w:rsidRDefault="008A2C48" w:rsidP="008A2C48">
      <w:pPr>
        <w:tabs>
          <w:tab w:val="left" w:pos="0"/>
          <w:tab w:val="left" w:pos="993"/>
        </w:tabs>
        <w:autoSpaceDN/>
        <w:contextualSpacing/>
        <w:jc w:val="both"/>
        <w:rPr>
          <w:rFonts w:cs="Times New Roman"/>
        </w:rPr>
      </w:pPr>
      <w:r w:rsidRPr="00247EE8">
        <w:rPr>
          <w:rFonts w:cs="Times New Roman"/>
          <w:b/>
        </w:rPr>
        <w:t xml:space="preserve">1.Начин на образуване на предлаганата цена: </w:t>
      </w:r>
      <w:r w:rsidRPr="00247EE8">
        <w:rPr>
          <w:rFonts w:cs="Times New Roman"/>
        </w:rPr>
        <w:t xml:space="preserve">Предложената от участника  единична цена за всеки отделен хранителен продукт се изчислява на база  цената на едро с ДДС, обявена в </w:t>
      </w:r>
      <w:r w:rsidRPr="00247EE8">
        <w:rPr>
          <w:rFonts w:cs="Times New Roman"/>
          <w:b/>
        </w:rPr>
        <w:t>приложения към офертата бюлетин на САПИ гр. Пловдив - актуален към датата, обявена като крайна за получаване на оферти,</w:t>
      </w:r>
      <w:r w:rsidRPr="00247EE8">
        <w:rPr>
          <w:rFonts w:cs="Times New Roman"/>
        </w:rPr>
        <w:t xml:space="preserve"> коригирана със съответния процент отстъпка/надценка, предложен от него. Участникът оферира единични цени в български лева  с вкл. ДДС  с точност до втория знак след десетичната запетая. </w:t>
      </w:r>
    </w:p>
    <w:p w:rsidR="008A2C48" w:rsidRPr="00247EE8" w:rsidRDefault="008A2C48" w:rsidP="008A2C48">
      <w:pPr>
        <w:tabs>
          <w:tab w:val="left" w:pos="0"/>
          <w:tab w:val="left" w:pos="993"/>
        </w:tabs>
        <w:autoSpaceDN/>
        <w:contextualSpacing/>
        <w:jc w:val="both"/>
        <w:rPr>
          <w:rFonts w:cs="Times New Roman"/>
          <w:b/>
        </w:rPr>
      </w:pPr>
      <w:r w:rsidRPr="00247EE8">
        <w:rPr>
          <w:rFonts w:cs="Times New Roman"/>
          <w:b/>
        </w:rPr>
        <w:t xml:space="preserve">2.Цена.Актуализация. </w:t>
      </w:r>
      <w:r w:rsidRPr="00247EE8">
        <w:rPr>
          <w:rFonts w:cs="Times New Roman"/>
        </w:rPr>
        <w:t>Единичната цена за хранителен продукт, която Възложителят ще заплаща, е оферираната единична цена за конкретен хранителен продукт от ценовото предложение. Тази цена трябва да е с включени всички разходи за изпълнение на доставките, предмет на договора, включително разходите за складиране, съхранение, наеми на помещения, енергия, транспорт франко детските заведения</w:t>
      </w:r>
      <w:r w:rsidR="00CC0CC8" w:rsidRPr="00247EE8">
        <w:rPr>
          <w:rFonts w:cs="Times New Roman"/>
        </w:rPr>
        <w:t>/социални услуги/проекти</w:t>
      </w:r>
      <w:r w:rsidRPr="00247EE8">
        <w:rPr>
          <w:rFonts w:cs="Times New Roman"/>
        </w:rPr>
        <w:t xml:space="preserve"> на територията на Община Садово, труд, печалба и т.н. за Изпълнителя.</w:t>
      </w:r>
    </w:p>
    <w:p w:rsidR="008A2C48" w:rsidRPr="00247EE8" w:rsidRDefault="008A2C48" w:rsidP="008A2C48">
      <w:pPr>
        <w:pStyle w:val="ac"/>
        <w:tabs>
          <w:tab w:val="left" w:pos="0"/>
        </w:tabs>
        <w:spacing w:line="240" w:lineRule="auto"/>
        <w:ind w:left="0"/>
        <w:jc w:val="both"/>
        <w:rPr>
          <w:rFonts w:ascii="Times New Roman" w:hAnsi="Times New Roman"/>
          <w:sz w:val="24"/>
          <w:szCs w:val="24"/>
        </w:rPr>
      </w:pPr>
      <w:r w:rsidRPr="00247EE8">
        <w:rPr>
          <w:rFonts w:ascii="Times New Roman" w:hAnsi="Times New Roman"/>
          <w:sz w:val="24"/>
          <w:szCs w:val="24"/>
        </w:rPr>
        <w:t>Единичните цени  съгласно ценовото предложение на Изпълнителя подлежат на промяна  при всяка актуализация на осреднените цени на хранителни продукти  на едро с ДДС  за о</w:t>
      </w:r>
      <w:r w:rsidRPr="00247EE8">
        <w:rPr>
          <w:rFonts w:ascii="Times New Roman" w:hAnsi="Times New Roman"/>
          <w:sz w:val="24"/>
          <w:szCs w:val="24"/>
        </w:rPr>
        <w:t>б</w:t>
      </w:r>
      <w:r w:rsidRPr="00247EE8">
        <w:rPr>
          <w:rFonts w:ascii="Times New Roman" w:hAnsi="Times New Roman"/>
          <w:sz w:val="24"/>
          <w:szCs w:val="24"/>
        </w:rPr>
        <w:t>ласт Пловдив, удостоверено с актуален бюлетин  на Система  за агропазарна информация – САПИ ЕООД ( за краткост наричан бюлетин на САПИ). Промяната на единичните цени се извършва, както следва:</w:t>
      </w:r>
    </w:p>
    <w:p w:rsidR="008A2C48" w:rsidRPr="00247EE8" w:rsidRDefault="008A2C48" w:rsidP="008A2C48">
      <w:pPr>
        <w:tabs>
          <w:tab w:val="left" w:pos="0"/>
        </w:tabs>
        <w:spacing w:line="276" w:lineRule="auto"/>
        <w:ind w:firstLine="567"/>
        <w:jc w:val="both"/>
        <w:rPr>
          <w:rFonts w:cs="Times New Roman"/>
        </w:rPr>
      </w:pPr>
      <w:r w:rsidRPr="00247EE8">
        <w:rPr>
          <w:rFonts w:cs="Times New Roman"/>
          <w:b/>
        </w:rPr>
        <w:t>По отношение на пресните плодове, зеленчуци и подправки</w:t>
      </w:r>
      <w:r w:rsidRPr="00247EE8">
        <w:rPr>
          <w:rFonts w:cs="Times New Roman"/>
        </w:rPr>
        <w:t xml:space="preserve"> - единичните цени подлежат на актуализация веднъж на 3 (три) месеца.</w:t>
      </w:r>
    </w:p>
    <w:p w:rsidR="008A2C48" w:rsidRPr="00247EE8" w:rsidRDefault="008A2C48" w:rsidP="008A2C48">
      <w:pPr>
        <w:tabs>
          <w:tab w:val="left" w:pos="0"/>
        </w:tabs>
        <w:spacing w:line="276" w:lineRule="auto"/>
        <w:ind w:firstLine="567"/>
        <w:jc w:val="both"/>
        <w:rPr>
          <w:rFonts w:cs="Times New Roman"/>
        </w:rPr>
      </w:pPr>
      <w:r w:rsidRPr="00247EE8">
        <w:rPr>
          <w:rFonts w:cs="Times New Roman"/>
          <w:b/>
        </w:rPr>
        <w:t xml:space="preserve">По отношение на всички останали продукти </w:t>
      </w:r>
      <w:r w:rsidRPr="00247EE8">
        <w:rPr>
          <w:rFonts w:cs="Times New Roman"/>
        </w:rPr>
        <w:t>- единичните цени подлежат на актуализация</w:t>
      </w:r>
      <w:r w:rsidR="002E31EF" w:rsidRPr="00247EE8">
        <w:rPr>
          <w:rFonts w:cs="Times New Roman"/>
        </w:rPr>
        <w:t xml:space="preserve"> веднъж на 6</w:t>
      </w:r>
      <w:r w:rsidRPr="00247EE8">
        <w:rPr>
          <w:rFonts w:cs="Times New Roman"/>
        </w:rPr>
        <w:t xml:space="preserve"> (</w:t>
      </w:r>
      <w:r w:rsidR="002E31EF" w:rsidRPr="00247EE8">
        <w:rPr>
          <w:rFonts w:cs="Times New Roman"/>
        </w:rPr>
        <w:t>шест</w:t>
      </w:r>
      <w:r w:rsidRPr="00247EE8">
        <w:rPr>
          <w:rFonts w:cs="Times New Roman"/>
        </w:rPr>
        <w:t>) месеца.</w:t>
      </w:r>
    </w:p>
    <w:p w:rsidR="008A2C48" w:rsidRPr="00247EE8" w:rsidRDefault="008A2C48" w:rsidP="008A2C48">
      <w:pPr>
        <w:tabs>
          <w:tab w:val="left" w:pos="0"/>
        </w:tabs>
        <w:spacing w:line="276" w:lineRule="auto"/>
        <w:ind w:firstLine="567"/>
        <w:jc w:val="both"/>
        <w:rPr>
          <w:rFonts w:cs="Times New Roman"/>
        </w:rPr>
      </w:pPr>
      <w:r w:rsidRPr="00247EE8">
        <w:rPr>
          <w:rFonts w:cs="Times New Roman"/>
          <w:b/>
        </w:rPr>
        <w:t>Първата актуализация на цените</w:t>
      </w:r>
      <w:r w:rsidR="0013610C" w:rsidRPr="00247EE8">
        <w:rPr>
          <w:rFonts w:cs="Times New Roman"/>
          <w:b/>
        </w:rPr>
        <w:t xml:space="preserve"> на пресните плодове, зеленчуци и подправки </w:t>
      </w:r>
      <w:r w:rsidR="0013610C" w:rsidRPr="00247EE8">
        <w:rPr>
          <w:rFonts w:cs="Times New Roman"/>
        </w:rPr>
        <w:t>се прави</w:t>
      </w:r>
      <w:r w:rsidRPr="00247EE8">
        <w:rPr>
          <w:rFonts w:cs="Times New Roman"/>
          <w:b/>
        </w:rPr>
        <w:t xml:space="preserve"> </w:t>
      </w:r>
      <w:r w:rsidRPr="00247EE8">
        <w:rPr>
          <w:rFonts w:cs="Times New Roman"/>
        </w:rPr>
        <w:t xml:space="preserve"> към 1-во число на месеца, следващ месеца на сключване на договора, а всяка следваща – към 1-во число на месеца след изтичане на три месеца от предходната актуализация.</w:t>
      </w:r>
    </w:p>
    <w:p w:rsidR="008A2C48" w:rsidRPr="00247EE8" w:rsidRDefault="008A2C48" w:rsidP="008A2C48">
      <w:pPr>
        <w:tabs>
          <w:tab w:val="left" w:pos="0"/>
        </w:tabs>
        <w:spacing w:line="276" w:lineRule="auto"/>
        <w:ind w:firstLine="567"/>
        <w:jc w:val="both"/>
        <w:rPr>
          <w:rFonts w:cs="Times New Roman"/>
        </w:rPr>
      </w:pPr>
      <w:r w:rsidRPr="00247EE8">
        <w:rPr>
          <w:rFonts w:cs="Times New Roman"/>
          <w:b/>
        </w:rPr>
        <w:t xml:space="preserve">Първата актуализация на цените </w:t>
      </w:r>
      <w:r w:rsidR="0013610C" w:rsidRPr="00247EE8">
        <w:rPr>
          <w:rFonts w:cs="Times New Roman"/>
          <w:b/>
        </w:rPr>
        <w:t xml:space="preserve">на всички останали продукти </w:t>
      </w:r>
      <w:r w:rsidRPr="00247EE8">
        <w:rPr>
          <w:rFonts w:cs="Times New Roman"/>
        </w:rPr>
        <w:t xml:space="preserve">се справи към 1-во </w:t>
      </w:r>
      <w:r w:rsidRPr="00247EE8">
        <w:rPr>
          <w:rFonts w:cs="Times New Roman"/>
        </w:rPr>
        <w:lastRenderedPageBreak/>
        <w:t>число на месец</w:t>
      </w:r>
      <w:r w:rsidR="0013610C" w:rsidRPr="00247EE8">
        <w:rPr>
          <w:rFonts w:cs="Times New Roman"/>
        </w:rPr>
        <w:t>а</w:t>
      </w:r>
      <w:r w:rsidRPr="00247EE8">
        <w:rPr>
          <w:rFonts w:cs="Times New Roman"/>
        </w:rPr>
        <w:t>, следващ месеца на сключване на договора</w:t>
      </w:r>
      <w:r w:rsidR="0013610C" w:rsidRPr="00247EE8">
        <w:rPr>
          <w:rFonts w:cs="Times New Roman"/>
        </w:rPr>
        <w:t xml:space="preserve">, а всяка следваща – към 1-во число на месеца след изтичане на </w:t>
      </w:r>
      <w:r w:rsidR="002E31EF" w:rsidRPr="00247EE8">
        <w:rPr>
          <w:rFonts w:cs="Times New Roman"/>
        </w:rPr>
        <w:t>6</w:t>
      </w:r>
      <w:r w:rsidR="0013610C" w:rsidRPr="00247EE8">
        <w:rPr>
          <w:rFonts w:cs="Times New Roman"/>
        </w:rPr>
        <w:t xml:space="preserve"> месеца от предходната актуализация.</w:t>
      </w:r>
    </w:p>
    <w:p w:rsidR="008A2C48" w:rsidRPr="00247EE8" w:rsidRDefault="008A2C48" w:rsidP="008A2C48">
      <w:pPr>
        <w:tabs>
          <w:tab w:val="left" w:pos="0"/>
        </w:tabs>
        <w:spacing w:line="276" w:lineRule="auto"/>
        <w:ind w:firstLine="567"/>
        <w:jc w:val="both"/>
        <w:rPr>
          <w:rFonts w:cs="Times New Roman"/>
        </w:rPr>
      </w:pPr>
    </w:p>
    <w:p w:rsidR="008A2C48" w:rsidRPr="00247EE8" w:rsidRDefault="008A2C48" w:rsidP="008A2C48">
      <w:pPr>
        <w:tabs>
          <w:tab w:val="left" w:pos="0"/>
        </w:tabs>
        <w:spacing w:line="276" w:lineRule="auto"/>
        <w:ind w:firstLine="567"/>
        <w:jc w:val="both"/>
        <w:rPr>
          <w:rFonts w:cs="Times New Roman"/>
        </w:rPr>
      </w:pPr>
      <w:r w:rsidRPr="00247EE8">
        <w:rPr>
          <w:rFonts w:cs="Times New Roman"/>
        </w:rPr>
        <w:t>За всяко актуализиране на цените Изпълнителят представя за своя сметка заверено копие на актуален бюлетин на САПИ ООД</w:t>
      </w:r>
      <w:r w:rsidR="0013610C" w:rsidRPr="00247EE8">
        <w:rPr>
          <w:rFonts w:cs="Times New Roman"/>
        </w:rPr>
        <w:t xml:space="preserve"> гр. Пловдив</w:t>
      </w:r>
      <w:r w:rsidRPr="00247EE8">
        <w:rPr>
          <w:rFonts w:cs="Times New Roman"/>
        </w:rPr>
        <w:t xml:space="preserve"> за осреднените  цените на едро с ДДС на хранителните продукти, включени </w:t>
      </w:r>
      <w:r w:rsidR="0013610C" w:rsidRPr="00247EE8">
        <w:rPr>
          <w:rFonts w:cs="Times New Roman"/>
        </w:rPr>
        <w:t>в поръчката,</w:t>
      </w:r>
      <w:r w:rsidRPr="00247EE8">
        <w:rPr>
          <w:rFonts w:cs="Times New Roman"/>
        </w:rPr>
        <w:t xml:space="preserve"> за област Пловдив</w:t>
      </w:r>
      <w:r w:rsidRPr="00247EE8">
        <w:rPr>
          <w:rFonts w:cs="Times New Roman"/>
          <w:i/>
        </w:rPr>
        <w:t>.</w:t>
      </w:r>
    </w:p>
    <w:p w:rsidR="008A2C48" w:rsidRPr="00247EE8" w:rsidRDefault="008A2C48" w:rsidP="008A2C48">
      <w:pPr>
        <w:tabs>
          <w:tab w:val="left" w:pos="0"/>
        </w:tabs>
        <w:spacing w:line="276" w:lineRule="auto"/>
        <w:ind w:firstLine="567"/>
        <w:jc w:val="both"/>
        <w:rPr>
          <w:rFonts w:cs="Times New Roman"/>
        </w:rPr>
      </w:pPr>
      <w:r w:rsidRPr="00247EE8">
        <w:rPr>
          <w:rFonts w:cs="Times New Roman"/>
        </w:rPr>
        <w:t>Промяната на единичните цени на всеки един от продуктите се извършва като спрямо средната цена на едро на съответния продукт от бюлетина на „САПИ“ ЕООД за област Пловдив, актуален към датата на актуализацията, се приложи съответния процент отстъпка</w:t>
      </w:r>
      <w:r w:rsidR="003347D0" w:rsidRPr="00247EE8">
        <w:rPr>
          <w:rFonts w:cs="Times New Roman"/>
        </w:rPr>
        <w:t>/надценка</w:t>
      </w:r>
      <w:r w:rsidRPr="00247EE8">
        <w:rPr>
          <w:rFonts w:cs="Times New Roman"/>
        </w:rPr>
        <w:t xml:space="preserve"> от офертата на Изпълнителя, който е действащ през цялото времетраене на договора.</w:t>
      </w:r>
    </w:p>
    <w:p w:rsidR="008A2C48" w:rsidRPr="00247EE8" w:rsidRDefault="008A2C48" w:rsidP="008A2C48">
      <w:pPr>
        <w:tabs>
          <w:tab w:val="left" w:pos="0"/>
        </w:tabs>
        <w:spacing w:line="276" w:lineRule="auto"/>
        <w:ind w:firstLine="567"/>
        <w:jc w:val="both"/>
        <w:rPr>
          <w:rFonts w:cs="Times New Roman"/>
        </w:rPr>
      </w:pPr>
      <w:r w:rsidRPr="00247EE8">
        <w:rPr>
          <w:rFonts w:cs="Times New Roman"/>
        </w:rPr>
        <w:t>За всяка извършена актуализация страните съставят и подписват протокол, в който се отразяват актуалните цени на продуктите</w:t>
      </w:r>
      <w:r w:rsidR="003347D0" w:rsidRPr="00247EE8">
        <w:rPr>
          <w:rFonts w:cs="Times New Roman"/>
        </w:rPr>
        <w:t xml:space="preserve"> (за три месеца, съответно за шест месеца). </w:t>
      </w:r>
      <w:r w:rsidRPr="00247EE8">
        <w:rPr>
          <w:rFonts w:cs="Times New Roman"/>
        </w:rPr>
        <w:t>Протоколът за актуализация се съставя към 30-то число на месеца, предхождащ актуализацията, а представеният от Изпълнителя актуален бюлетин на САПИ следва да отразява единични цени на едро към третото десетдневие на същия месец.  Променените цени влизат в сила от първо число на месеца, следващ датата на подписване на протокола и са валидни до промяната им, въз основа на нов протокол. По посочения начин цените се променят до края на действието на договора.</w:t>
      </w:r>
    </w:p>
    <w:p w:rsidR="00275A85" w:rsidRPr="00247EE8" w:rsidRDefault="00275A85" w:rsidP="008A2C48">
      <w:pPr>
        <w:tabs>
          <w:tab w:val="left" w:pos="284"/>
          <w:tab w:val="left" w:pos="851"/>
        </w:tabs>
        <w:spacing w:line="276" w:lineRule="auto"/>
        <w:ind w:firstLine="567"/>
        <w:jc w:val="both"/>
        <w:rPr>
          <w:rFonts w:cs="Times New Roman"/>
        </w:rPr>
      </w:pPr>
    </w:p>
    <w:p w:rsidR="00FF21B0" w:rsidRPr="00247EE8" w:rsidRDefault="00FF21B0" w:rsidP="001A24BC">
      <w:pPr>
        <w:shd w:val="clear" w:color="auto" w:fill="FFFFFF"/>
        <w:jc w:val="both"/>
        <w:rPr>
          <w:rFonts w:cs="Times New Roman"/>
          <w:b/>
        </w:rPr>
      </w:pPr>
    </w:p>
    <w:p w:rsidR="00C17439" w:rsidRPr="0049118B" w:rsidRDefault="00C17439" w:rsidP="00490632">
      <w:pPr>
        <w:tabs>
          <w:tab w:val="left" w:pos="284"/>
          <w:tab w:val="left" w:pos="426"/>
          <w:tab w:val="left" w:pos="567"/>
          <w:tab w:val="left" w:pos="851"/>
          <w:tab w:val="left" w:pos="993"/>
        </w:tabs>
        <w:autoSpaceDN/>
        <w:contextualSpacing/>
        <w:jc w:val="center"/>
        <w:rPr>
          <w:b/>
          <w:lang w:val="en-US"/>
        </w:rPr>
      </w:pPr>
      <w:r w:rsidRPr="0049118B">
        <w:rPr>
          <w:b/>
        </w:rPr>
        <w:t>УСЛОВИЯ ЗА УЧАСТИЕ И ИЗИСКВАНИ</w:t>
      </w:r>
      <w:r w:rsidR="007041F6">
        <w:rPr>
          <w:b/>
        </w:rPr>
        <w:t>Я</w:t>
      </w:r>
      <w:r w:rsidRPr="0049118B">
        <w:rPr>
          <w:b/>
        </w:rPr>
        <w:t xml:space="preserve">  КЪМ УЧАСТНИЦИТЕ В ПРОЦЕДУРАТА</w:t>
      </w:r>
    </w:p>
    <w:p w:rsidR="00C17439" w:rsidRPr="00C17439" w:rsidRDefault="00C17439" w:rsidP="003F072A">
      <w:pPr>
        <w:widowControl/>
        <w:numPr>
          <w:ilvl w:val="0"/>
          <w:numId w:val="37"/>
        </w:numPr>
        <w:tabs>
          <w:tab w:val="left" w:pos="284"/>
        </w:tabs>
        <w:suppressAutoHyphens w:val="0"/>
        <w:autoSpaceDN/>
        <w:spacing w:before="120" w:line="276" w:lineRule="auto"/>
        <w:ind w:left="0" w:firstLine="567"/>
        <w:jc w:val="both"/>
        <w:textAlignment w:val="auto"/>
        <w:rPr>
          <w:rFonts w:eastAsia="Times New Roman" w:cs="Times New Roman"/>
          <w:bCs/>
          <w:caps/>
          <w:lang w:eastAsia="bg-BG"/>
        </w:rPr>
      </w:pPr>
      <w:bookmarkStart w:id="4" w:name="_Toc503907457"/>
      <w:r w:rsidRPr="00C17439">
        <w:rPr>
          <w:rFonts w:eastAsia="Times New Roman" w:cs="Times New Roman"/>
          <w:b/>
          <w:lang w:eastAsia="bg-BG"/>
        </w:rPr>
        <w:t>Общи условия</w:t>
      </w:r>
      <w:bookmarkEnd w:id="4"/>
      <w:r w:rsidRPr="00C17439">
        <w:rPr>
          <w:rFonts w:eastAsia="Times New Roman" w:cs="Times New Roman"/>
          <w:bCs/>
          <w:caps/>
          <w:lang w:eastAsia="bg-BG"/>
        </w:rPr>
        <w:t>:</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В процедурата за възлагане на обществената поръчка могат да участват всички заинтересовани български или чуждестранни физически и/или юридически лица или техни обединения, както и всяко друго образувание, които отговарят на изискванията, посочени в Закона за обществените поръчки на Република България и предварително обявените от Въ</w:t>
      </w:r>
      <w:r w:rsidRPr="00C17439">
        <w:rPr>
          <w:rFonts w:eastAsia="Times New Roman" w:cs="Times New Roman"/>
          <w:lang w:eastAsia="bg-BG"/>
        </w:rPr>
        <w:t>з</w:t>
      </w:r>
      <w:r w:rsidRPr="00C17439">
        <w:rPr>
          <w:rFonts w:eastAsia="Times New Roman" w:cs="Times New Roman"/>
          <w:lang w:eastAsia="bg-BG"/>
        </w:rPr>
        <w:t>ложителя условия в настоящите указания и документацията за обществена поръчка.</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Участниците трябва да проучат всички указания и условия за участие, дадени в документацията за обществената поръчка.</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Подаването на офертата задължава участниците да приемат напълно всички изисквания и условия, посочени в тази документация, в т.ч. с определения от него срок на валидност на офертите и с проекта на договор,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Всеки участник може да представи само една оферта, варианти не се приемат. </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Лице, което участва в обединение или е дало съгласие и фигурира като поди</w:t>
      </w:r>
      <w:r w:rsidRPr="00C17439">
        <w:rPr>
          <w:rFonts w:eastAsia="Times New Roman" w:cs="Times New Roman"/>
          <w:color w:val="000000"/>
          <w:lang w:eastAsia="bg-BG"/>
        </w:rPr>
        <w:t>з</w:t>
      </w:r>
      <w:r w:rsidRPr="00C17439">
        <w:rPr>
          <w:rFonts w:eastAsia="Times New Roman" w:cs="Times New Roman"/>
          <w:color w:val="000000"/>
          <w:lang w:eastAsia="bg-BG"/>
        </w:rPr>
        <w:t>пълнител в офертата на друг участник, не може да представя самостоятелна оферта.</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themeColor="text1"/>
          <w:lang w:eastAsia="bg-BG"/>
        </w:rPr>
      </w:pPr>
      <w:r w:rsidRPr="00C17439">
        <w:rPr>
          <w:rFonts w:eastAsia="Times New Roman" w:cs="Times New Roman"/>
          <w:color w:val="000000"/>
          <w:lang w:eastAsia="bg-BG"/>
        </w:rPr>
        <w:t xml:space="preserve">В процедурата за </w:t>
      </w:r>
      <w:r w:rsidRPr="00C17439">
        <w:rPr>
          <w:rFonts w:eastAsia="Times New Roman" w:cs="Times New Roman"/>
          <w:color w:val="000000" w:themeColor="text1"/>
          <w:lang w:eastAsia="bg-BG"/>
        </w:rPr>
        <w:t>възлагане на обществена поръчка едно физическо или юр</w:t>
      </w:r>
      <w:r w:rsidRPr="00C17439">
        <w:rPr>
          <w:rFonts w:eastAsia="Times New Roman" w:cs="Times New Roman"/>
          <w:color w:val="000000" w:themeColor="text1"/>
          <w:lang w:eastAsia="bg-BG"/>
        </w:rPr>
        <w:t>и</w:t>
      </w:r>
      <w:r w:rsidRPr="00C17439">
        <w:rPr>
          <w:rFonts w:eastAsia="Times New Roman" w:cs="Times New Roman"/>
          <w:color w:val="000000" w:themeColor="text1"/>
          <w:lang w:eastAsia="bg-BG"/>
        </w:rPr>
        <w:t>дическо лице може да участва само в едно обединение.</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themeColor="text1"/>
          <w:lang w:eastAsia="bg-BG"/>
        </w:rPr>
        <w:t>Свързани лица по смисъла на § 2, т. 45 от допълнителните разпоредби на ЗОП</w:t>
      </w:r>
      <w:r w:rsidR="00CA6551">
        <w:rPr>
          <w:rFonts w:eastAsia="Times New Roman" w:cs="Times New Roman"/>
          <w:color w:val="000000" w:themeColor="text1"/>
          <w:lang w:eastAsia="bg-BG"/>
        </w:rPr>
        <w:t xml:space="preserve"> </w:t>
      </w:r>
      <w:r w:rsidRPr="00C17439">
        <w:rPr>
          <w:rFonts w:eastAsia="Times New Roman" w:cs="Times New Roman"/>
          <w:color w:val="000000" w:themeColor="text1"/>
          <w:lang w:eastAsia="bg-BG"/>
        </w:rPr>
        <w:t xml:space="preserve">не могат да подават самостоятелни оферти в една и съща процедура. В случай че по време на </w:t>
      </w:r>
      <w:r w:rsidRPr="00C17439">
        <w:rPr>
          <w:rFonts w:eastAsia="Times New Roman" w:cs="Times New Roman"/>
          <w:color w:val="000000" w:themeColor="text1"/>
          <w:lang w:eastAsia="bg-BG"/>
        </w:rPr>
        <w:lastRenderedPageBreak/>
        <w:t>провеждане на процедурата настъпи</w:t>
      </w:r>
      <w:r w:rsidRPr="00C17439">
        <w:rPr>
          <w:rFonts w:eastAsia="Times New Roman" w:cs="Times New Roman"/>
          <w:color w:val="000000"/>
          <w:lang w:eastAsia="bg-BG"/>
        </w:rPr>
        <w:t xml:space="preserve"> подобно обстоятелство</w:t>
      </w:r>
      <w:r w:rsidR="00CA6551">
        <w:rPr>
          <w:rFonts w:eastAsia="Times New Roman" w:cs="Times New Roman"/>
          <w:color w:val="000000"/>
          <w:lang w:eastAsia="bg-BG"/>
        </w:rPr>
        <w:t>,</w:t>
      </w:r>
      <w:r w:rsidRPr="00C17439">
        <w:rPr>
          <w:rFonts w:eastAsia="Times New Roman" w:cs="Times New Roman"/>
          <w:color w:val="000000"/>
          <w:lang w:eastAsia="bg-BG"/>
        </w:rPr>
        <w:t xml:space="preserve"> </w:t>
      </w:r>
      <w:r w:rsidRPr="00C17439">
        <w:rPr>
          <w:rFonts w:eastAsia="Times New Roman" w:cs="Times New Roman"/>
          <w:lang w:eastAsia="bg-BG"/>
        </w:rPr>
        <w:t>участникът е длъжен да уведоми писмено възложителя в 3-дневен срок от настъпването му.</w:t>
      </w:r>
    </w:p>
    <w:p w:rsidR="00C17439" w:rsidRPr="00C17439" w:rsidRDefault="00C17439" w:rsidP="003F072A">
      <w:pPr>
        <w:widowControl/>
        <w:numPr>
          <w:ilvl w:val="1"/>
          <w:numId w:val="33"/>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Клон на чуждестранно лице може да е самостоятелен участник в процедурата, ако може самостоятелно да подава оферта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техническите и професионални способности, кл</w:t>
      </w:r>
      <w:r w:rsidRPr="00C17439">
        <w:rPr>
          <w:rFonts w:eastAsia="Times New Roman" w:cs="Times New Roman"/>
          <w:lang w:eastAsia="bg-BG"/>
        </w:rPr>
        <w:t>о</w:t>
      </w:r>
      <w:r w:rsidRPr="00C17439">
        <w:rPr>
          <w:rFonts w:eastAsia="Times New Roman" w:cs="Times New Roman"/>
          <w:lang w:eastAsia="bg-BG"/>
        </w:rPr>
        <w:t>нът се позовава на ресурсите на търговеца, клонът представя доказателства, че при изпълн</w:t>
      </w:r>
      <w:r w:rsidRPr="00C17439">
        <w:rPr>
          <w:rFonts w:eastAsia="Times New Roman" w:cs="Times New Roman"/>
          <w:lang w:eastAsia="bg-BG"/>
        </w:rPr>
        <w:t>е</w:t>
      </w:r>
      <w:r w:rsidRPr="00C17439">
        <w:rPr>
          <w:rFonts w:eastAsia="Times New Roman" w:cs="Times New Roman"/>
          <w:lang w:eastAsia="bg-BG"/>
        </w:rPr>
        <w:t>нието на поръчката ще има на разположение тези ресурси.</w:t>
      </w:r>
    </w:p>
    <w:p w:rsidR="00C17439" w:rsidRPr="00C17439" w:rsidRDefault="00C17439" w:rsidP="003F072A">
      <w:pPr>
        <w:widowControl/>
        <w:numPr>
          <w:ilvl w:val="0"/>
          <w:numId w:val="37"/>
        </w:numPr>
        <w:tabs>
          <w:tab w:val="left" w:pos="284"/>
        </w:tabs>
        <w:suppressAutoHyphens w:val="0"/>
        <w:autoSpaceDN/>
        <w:spacing w:before="240" w:line="276" w:lineRule="auto"/>
        <w:ind w:left="0" w:firstLine="567"/>
        <w:jc w:val="both"/>
        <w:textAlignment w:val="auto"/>
        <w:rPr>
          <w:rFonts w:eastAsia="Times New Roman" w:cs="Times New Roman"/>
          <w:b/>
          <w:bCs/>
          <w:lang w:eastAsia="bg-BG"/>
        </w:rPr>
      </w:pPr>
      <w:bookmarkStart w:id="5" w:name="_Toc503907458"/>
      <w:r w:rsidRPr="00C17439">
        <w:rPr>
          <w:rFonts w:eastAsia="Times New Roman" w:cs="Times New Roman"/>
          <w:b/>
          <w:bCs/>
          <w:lang w:eastAsia="bg-BG"/>
        </w:rPr>
        <w:t>Участници - Обединения:</w:t>
      </w:r>
      <w:bookmarkEnd w:id="5"/>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В случай, че участникът е обединение, което не е юридическо лице, към зая</w:t>
      </w:r>
      <w:r w:rsidRPr="00C17439">
        <w:rPr>
          <w:rFonts w:eastAsia="Times New Roman" w:cs="Times New Roman"/>
          <w:lang w:eastAsia="bg-BG"/>
        </w:rPr>
        <w:t>в</w:t>
      </w:r>
      <w:r w:rsidRPr="00C17439">
        <w:rPr>
          <w:rFonts w:eastAsia="Times New Roman" w:cs="Times New Roman"/>
          <w:lang w:eastAsia="bg-BG"/>
        </w:rPr>
        <w:t>лението за участие се представя копие на документ за създаване на обединението, както и следната информация във връзка с конкретната обществена поръчка:</w:t>
      </w:r>
    </w:p>
    <w:p w:rsidR="00C17439" w:rsidRPr="00C17439" w:rsidRDefault="00C17439" w:rsidP="003F072A">
      <w:pPr>
        <w:widowControl/>
        <w:numPr>
          <w:ilvl w:val="0"/>
          <w:numId w:val="39"/>
        </w:numPr>
        <w:shd w:val="clear" w:color="auto" w:fill="FFFFFF"/>
        <w:tabs>
          <w:tab w:val="left" w:pos="0"/>
          <w:tab w:val="left" w:pos="993"/>
        </w:tabs>
        <w:suppressAutoHyphens w:val="0"/>
        <w:autoSpaceDN/>
        <w:spacing w:line="276" w:lineRule="auto"/>
        <w:ind w:left="0" w:firstLine="567"/>
        <w:jc w:val="both"/>
        <w:textAlignment w:val="auto"/>
        <w:rPr>
          <w:rFonts w:eastAsia="Times New Roman" w:cs="Times New Roman"/>
          <w:lang w:val="en-AU" w:eastAsia="bg-BG"/>
        </w:rPr>
      </w:pPr>
      <w:r w:rsidRPr="00C17439">
        <w:rPr>
          <w:rFonts w:eastAsia="Times New Roman" w:cs="Times New Roman"/>
          <w:lang w:val="en-AU" w:eastAsia="bg-BG"/>
        </w:rPr>
        <w:t>правата и задълженията на участниците в обединението;</w:t>
      </w:r>
    </w:p>
    <w:p w:rsidR="00C17439" w:rsidRPr="00C17439" w:rsidRDefault="00C17439" w:rsidP="003F072A">
      <w:pPr>
        <w:widowControl/>
        <w:numPr>
          <w:ilvl w:val="0"/>
          <w:numId w:val="39"/>
        </w:numPr>
        <w:shd w:val="clear" w:color="auto" w:fill="FFFFFF"/>
        <w:tabs>
          <w:tab w:val="left" w:pos="284"/>
          <w:tab w:val="left" w:pos="993"/>
        </w:tabs>
        <w:suppressAutoHyphens w:val="0"/>
        <w:autoSpaceDN/>
        <w:spacing w:line="276" w:lineRule="auto"/>
        <w:ind w:left="0" w:firstLine="567"/>
        <w:jc w:val="both"/>
        <w:textAlignment w:val="auto"/>
        <w:rPr>
          <w:rFonts w:eastAsia="Times New Roman" w:cs="Times New Roman"/>
          <w:lang w:val="en-AU" w:eastAsia="bg-BG"/>
        </w:rPr>
      </w:pPr>
      <w:r w:rsidRPr="00C17439">
        <w:rPr>
          <w:rFonts w:eastAsia="Times New Roman" w:cs="Times New Roman"/>
          <w:lang w:val="en-AU" w:eastAsia="bg-BG"/>
        </w:rPr>
        <w:t>разпределението на отговорност</w:t>
      </w:r>
      <w:r w:rsidR="00CA6551">
        <w:rPr>
          <w:rFonts w:eastAsia="Times New Roman" w:cs="Times New Roman"/>
          <w:lang w:eastAsia="bg-BG"/>
        </w:rPr>
        <w:t>ите</w:t>
      </w:r>
      <w:r w:rsidRPr="00C17439">
        <w:rPr>
          <w:rFonts w:eastAsia="Times New Roman" w:cs="Times New Roman"/>
          <w:lang w:val="en-AU" w:eastAsia="bg-BG"/>
        </w:rPr>
        <w:t xml:space="preserve"> между членовете на обединението;</w:t>
      </w:r>
    </w:p>
    <w:p w:rsidR="00C17439" w:rsidRPr="00C17439" w:rsidRDefault="00C17439" w:rsidP="003F072A">
      <w:pPr>
        <w:widowControl/>
        <w:numPr>
          <w:ilvl w:val="0"/>
          <w:numId w:val="39"/>
        </w:numPr>
        <w:shd w:val="clear" w:color="auto" w:fill="FFFFFF"/>
        <w:tabs>
          <w:tab w:val="left" w:pos="284"/>
          <w:tab w:val="left" w:pos="993"/>
        </w:tabs>
        <w:suppressAutoHyphens w:val="0"/>
        <w:autoSpaceDN/>
        <w:spacing w:line="276" w:lineRule="auto"/>
        <w:ind w:left="0" w:firstLine="567"/>
        <w:jc w:val="both"/>
        <w:textAlignment w:val="auto"/>
        <w:rPr>
          <w:rFonts w:eastAsia="Times New Roman" w:cs="Times New Roman"/>
          <w:lang w:val="en-AU" w:eastAsia="bg-BG"/>
        </w:rPr>
      </w:pPr>
      <w:r w:rsidRPr="00C17439">
        <w:rPr>
          <w:rFonts w:eastAsia="Times New Roman" w:cs="Times New Roman"/>
          <w:lang w:eastAsia="bg-BG"/>
        </w:rPr>
        <w:t>д</w:t>
      </w:r>
      <w:r w:rsidRPr="00C17439">
        <w:rPr>
          <w:rFonts w:eastAsia="Times New Roman" w:cs="Times New Roman"/>
          <w:lang w:val="en-AU" w:eastAsia="bg-BG"/>
        </w:rPr>
        <w:t>ейностите, които ще изпълнява всеки член на обединението.</w:t>
      </w:r>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В документ</w:t>
      </w:r>
      <w:r w:rsidR="00CA6551">
        <w:rPr>
          <w:rFonts w:eastAsia="Times New Roman" w:cs="Times New Roman"/>
          <w:lang w:eastAsia="bg-BG"/>
        </w:rPr>
        <w:t>а</w:t>
      </w:r>
      <w:r w:rsidRPr="00C17439">
        <w:rPr>
          <w:rFonts w:eastAsia="Times New Roman" w:cs="Times New Roman"/>
          <w:lang w:eastAsia="bg-BG"/>
        </w:rPr>
        <w:t xml:space="preserve"> за създаване на обединение</w:t>
      </w:r>
      <w:r w:rsidR="00CA6551">
        <w:rPr>
          <w:rFonts w:eastAsia="Times New Roman" w:cs="Times New Roman"/>
          <w:lang w:eastAsia="bg-BG"/>
        </w:rPr>
        <w:t>то</w:t>
      </w:r>
      <w:r w:rsidRPr="00C17439">
        <w:rPr>
          <w:rFonts w:eastAsia="Times New Roman" w:cs="Times New Roman"/>
          <w:lang w:eastAsia="bg-BG"/>
        </w:rPr>
        <w:t xml:space="preserve">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Всички членове на обедин</w:t>
      </w:r>
      <w:r w:rsidRPr="00C17439">
        <w:rPr>
          <w:rFonts w:eastAsia="Times New Roman" w:cs="Times New Roman"/>
          <w:lang w:eastAsia="bg-BG"/>
        </w:rPr>
        <w:t>е</w:t>
      </w:r>
      <w:r w:rsidRPr="00C17439">
        <w:rPr>
          <w:rFonts w:eastAsia="Times New Roman" w:cs="Times New Roman"/>
          <w:lang w:eastAsia="bg-BG"/>
        </w:rPr>
        <w:t>нието са задължени да останат в него за целия период на изпълнение на обществената поръ</w:t>
      </w:r>
      <w:r w:rsidRPr="00C17439">
        <w:rPr>
          <w:rFonts w:eastAsia="Times New Roman" w:cs="Times New Roman"/>
          <w:lang w:eastAsia="bg-BG"/>
        </w:rPr>
        <w:t>ч</w:t>
      </w:r>
      <w:r w:rsidRPr="00C17439">
        <w:rPr>
          <w:rFonts w:eastAsia="Times New Roman" w:cs="Times New Roman"/>
          <w:lang w:eastAsia="bg-BG"/>
        </w:rPr>
        <w:t xml:space="preserve">ка. </w:t>
      </w:r>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Участниците в обединението трябва да определят партньор, който да го  пред</w:t>
      </w:r>
      <w:r w:rsidRPr="00C17439">
        <w:rPr>
          <w:rFonts w:eastAsia="Times New Roman" w:cs="Times New Roman"/>
          <w:lang w:eastAsia="bg-BG"/>
        </w:rPr>
        <w:t>с</w:t>
      </w:r>
      <w:r w:rsidRPr="00C17439">
        <w:rPr>
          <w:rFonts w:eastAsia="Times New Roman" w:cs="Times New Roman"/>
          <w:lang w:eastAsia="bg-BG"/>
        </w:rPr>
        <w:t>тавлява за целите на поръчката.</w:t>
      </w:r>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В случай че обединението е регистрирано по БУЛСТАТ, преди датата на под</w:t>
      </w:r>
      <w:r w:rsidRPr="00C17439">
        <w:rPr>
          <w:rFonts w:eastAsia="Times New Roman" w:cs="Times New Roman"/>
          <w:lang w:eastAsia="bg-BG"/>
        </w:rPr>
        <w:t>а</w:t>
      </w:r>
      <w:r w:rsidRPr="00C17439">
        <w:rPr>
          <w:rFonts w:eastAsia="Times New Roman" w:cs="Times New Roman"/>
          <w:lang w:eastAsia="bg-BG"/>
        </w:rPr>
        <w:t>ване на офертата за настоящата обществена поръчка се посочва БУЛСТАТ и/или друга иде</w:t>
      </w:r>
      <w:r w:rsidRPr="00C17439">
        <w:rPr>
          <w:rFonts w:eastAsia="Times New Roman" w:cs="Times New Roman"/>
          <w:lang w:eastAsia="bg-BG"/>
        </w:rPr>
        <w:t>н</w:t>
      </w:r>
      <w:r w:rsidRPr="00C17439">
        <w:rPr>
          <w:rFonts w:eastAsia="Times New Roman" w:cs="Times New Roman"/>
          <w:lang w:eastAsia="bg-BG"/>
        </w:rPr>
        <w:t>тифицираща информация в съответствие със законодателството на държавата, в която учас</w:t>
      </w:r>
      <w:r w:rsidRPr="00C17439">
        <w:rPr>
          <w:rFonts w:eastAsia="Times New Roman" w:cs="Times New Roman"/>
          <w:lang w:eastAsia="bg-BG"/>
        </w:rPr>
        <w:t>т</w:t>
      </w:r>
      <w:r w:rsidRPr="00C17439">
        <w:rPr>
          <w:rFonts w:eastAsia="Times New Roman" w:cs="Times New Roman"/>
          <w:lang w:eastAsia="bg-BG"/>
        </w:rPr>
        <w:t>никът е установен, както и адрес, включително електронен, за кореспонденция при прове</w:t>
      </w:r>
      <w:r w:rsidRPr="00C17439">
        <w:rPr>
          <w:rFonts w:eastAsia="Times New Roman" w:cs="Times New Roman"/>
          <w:lang w:eastAsia="bg-BG"/>
        </w:rPr>
        <w:t>ж</w:t>
      </w:r>
      <w:r w:rsidRPr="00C17439">
        <w:rPr>
          <w:rFonts w:eastAsia="Times New Roman" w:cs="Times New Roman"/>
          <w:lang w:eastAsia="bg-BG"/>
        </w:rPr>
        <w:t>дането на процедурата.</w:t>
      </w:r>
      <w:r w:rsidRPr="00C17439">
        <w:rPr>
          <w:rFonts w:eastAsia="Times New Roman" w:cs="Times New Roman"/>
          <w:lang w:val="ru-RU" w:eastAsia="bg-BG"/>
        </w:rPr>
        <w:t xml:space="preserve"> В случай, </w:t>
      </w:r>
      <w:r w:rsidRPr="00C17439">
        <w:rPr>
          <w:rFonts w:eastAsia="Times New Roman" w:cs="Times New Roman"/>
          <w:lang w:eastAsia="bg-BG"/>
        </w:rPr>
        <w:t>че обединението не е регистрирано по БУЛСТАТ,</w:t>
      </w:r>
      <w:r w:rsidRPr="00C17439">
        <w:rPr>
          <w:rFonts w:eastAsia="Times New Roman" w:cs="Times New Roman"/>
          <w:lang w:val="ru-RU" w:eastAsia="bg-BG"/>
        </w:rPr>
        <w:t xml:space="preserve"> при възлагане изпълнението на дейностите, предмет на настоящата обществена поръчка, учас</w:t>
      </w:r>
      <w:r w:rsidRPr="00C17439">
        <w:rPr>
          <w:rFonts w:eastAsia="Times New Roman" w:cs="Times New Roman"/>
          <w:lang w:val="ru-RU" w:eastAsia="bg-BG"/>
        </w:rPr>
        <w:t>т</w:t>
      </w:r>
      <w:r w:rsidRPr="00C17439">
        <w:rPr>
          <w:rFonts w:eastAsia="Times New Roman" w:cs="Times New Roman"/>
          <w:lang w:val="ru-RU" w:eastAsia="bg-BG"/>
        </w:rPr>
        <w:t>никът следва да извърши регистрацията по БУЛСТАТ, преди подписване на Договора за възлагане.</w:t>
      </w:r>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w:t>
      </w:r>
      <w:r w:rsidRPr="00C17439">
        <w:rPr>
          <w:rFonts w:eastAsia="Times New Roman" w:cs="Times New Roman"/>
          <w:color w:val="000000"/>
          <w:lang w:eastAsia="bg-BG"/>
        </w:rPr>
        <w:t>е</w:t>
      </w:r>
      <w:r w:rsidRPr="00C17439">
        <w:rPr>
          <w:rFonts w:eastAsia="Times New Roman" w:cs="Times New Roman"/>
          <w:color w:val="000000"/>
          <w:lang w:eastAsia="bg-BG"/>
        </w:rPr>
        <w:t>ни в него, с изключение на съответна регистрация, представяне на сертификат или друго у</w:t>
      </w:r>
      <w:r w:rsidRPr="00C17439">
        <w:rPr>
          <w:rFonts w:eastAsia="Times New Roman" w:cs="Times New Roman"/>
          <w:color w:val="000000"/>
          <w:lang w:eastAsia="bg-BG"/>
        </w:rPr>
        <w:t>с</w:t>
      </w:r>
      <w:r w:rsidRPr="00C17439">
        <w:rPr>
          <w:rFonts w:eastAsia="Times New Roman" w:cs="Times New Roman"/>
          <w:color w:val="000000"/>
          <w:lang w:eastAsia="bg-BG"/>
        </w:rPr>
        <w:t>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C17439" w:rsidRPr="00C17439" w:rsidRDefault="00C17439" w:rsidP="003F072A">
      <w:pPr>
        <w:widowControl/>
        <w:numPr>
          <w:ilvl w:val="0"/>
          <w:numId w:val="38"/>
        </w:numPr>
        <w:tabs>
          <w:tab w:val="left" w:pos="28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Когато участникът е обединение, което не е юридическо лице, е-ЕЕДОП се п</w:t>
      </w:r>
      <w:r w:rsidRPr="00C17439">
        <w:rPr>
          <w:rFonts w:eastAsia="Times New Roman" w:cs="Times New Roman"/>
          <w:lang w:eastAsia="bg-BG"/>
        </w:rPr>
        <w:t>о</w:t>
      </w:r>
      <w:r w:rsidRPr="00C17439">
        <w:rPr>
          <w:rFonts w:eastAsia="Times New Roman" w:cs="Times New Roman"/>
          <w:lang w:eastAsia="bg-BG"/>
        </w:rPr>
        <w:t>дава от всеки от участниците в обединението. При необходимост от деклариране на обсто</w:t>
      </w:r>
      <w:r w:rsidRPr="00C17439">
        <w:rPr>
          <w:rFonts w:eastAsia="Times New Roman" w:cs="Times New Roman"/>
          <w:lang w:eastAsia="bg-BG"/>
        </w:rPr>
        <w:t>я</w:t>
      </w:r>
      <w:r w:rsidRPr="00C17439">
        <w:rPr>
          <w:rFonts w:eastAsia="Times New Roman" w:cs="Times New Roman"/>
          <w:lang w:eastAsia="bg-BG"/>
        </w:rPr>
        <w:t>телства, относими към обединението, е-ЕЕДОП се подава и за обединението</w:t>
      </w:r>
      <w:r w:rsidR="00CF48DF">
        <w:rPr>
          <w:rFonts w:eastAsia="Times New Roman" w:cs="Times New Roman"/>
          <w:lang w:eastAsia="bg-BG"/>
        </w:rPr>
        <w:t xml:space="preserve"> от представл</w:t>
      </w:r>
      <w:r w:rsidR="00CF48DF">
        <w:rPr>
          <w:rFonts w:eastAsia="Times New Roman" w:cs="Times New Roman"/>
          <w:lang w:eastAsia="bg-BG"/>
        </w:rPr>
        <w:t>я</w:t>
      </w:r>
      <w:r w:rsidR="00CF48DF">
        <w:rPr>
          <w:rFonts w:eastAsia="Times New Roman" w:cs="Times New Roman"/>
          <w:lang w:eastAsia="bg-BG"/>
        </w:rPr>
        <w:t>ващия обединението.</w:t>
      </w:r>
    </w:p>
    <w:p w:rsidR="00C17439" w:rsidRPr="00C17439" w:rsidRDefault="00C17439" w:rsidP="003F072A">
      <w:pPr>
        <w:widowControl/>
        <w:numPr>
          <w:ilvl w:val="0"/>
          <w:numId w:val="37"/>
        </w:numPr>
        <w:tabs>
          <w:tab w:val="left" w:pos="0"/>
        </w:tabs>
        <w:suppressAutoHyphens w:val="0"/>
        <w:autoSpaceDN/>
        <w:spacing w:before="240" w:line="276" w:lineRule="auto"/>
        <w:ind w:left="0" w:firstLine="567"/>
        <w:jc w:val="both"/>
        <w:textAlignment w:val="auto"/>
        <w:rPr>
          <w:rFonts w:eastAsia="Times New Roman" w:cs="Times New Roman"/>
          <w:b/>
          <w:bCs/>
          <w:lang w:eastAsia="bg-BG"/>
        </w:rPr>
      </w:pPr>
      <w:bookmarkStart w:id="6" w:name="_Toc503907459"/>
      <w:r w:rsidRPr="00C17439">
        <w:rPr>
          <w:rFonts w:eastAsia="Times New Roman" w:cs="Times New Roman"/>
          <w:b/>
          <w:bCs/>
          <w:lang w:eastAsia="bg-BG"/>
        </w:rPr>
        <w:t>Използване на подизпълнители</w:t>
      </w:r>
      <w:bookmarkEnd w:id="6"/>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lastRenderedPageBreak/>
        <w:t xml:space="preserve">В случай че участникът възнамерява да използва </w:t>
      </w:r>
      <w:r w:rsidRPr="00C17439">
        <w:rPr>
          <w:rFonts w:eastAsia="Times New Roman" w:cs="Times New Roman"/>
          <w:color w:val="000000" w:themeColor="text1"/>
          <w:lang w:eastAsia="bg-BG"/>
        </w:rPr>
        <w:t xml:space="preserve">подизпълнители, той </w:t>
      </w:r>
      <w:r w:rsidRPr="00C17439">
        <w:rPr>
          <w:rFonts w:eastAsia="Times New Roman" w:cs="Times New Roman"/>
          <w:lang w:eastAsia="bg-BG"/>
        </w:rPr>
        <w:t xml:space="preserve">посочва в офертата </w:t>
      </w:r>
      <w:r w:rsidRPr="00C17439">
        <w:rPr>
          <w:rFonts w:eastAsia="Times New Roman" w:cs="Times New Roman"/>
          <w:color w:val="000000" w:themeColor="text1"/>
          <w:lang w:eastAsia="bg-BG"/>
        </w:rPr>
        <w:t>подизпълнителите, вида и дела от поръчката, който ще изпълняват. В този случай той трябва да представи доказателство за поетите от подизпълнителите задължения</w:t>
      </w:r>
      <w:r w:rsidRPr="00C17439">
        <w:rPr>
          <w:rFonts w:eastAsia="Times New Roman" w:cs="Times New Roman"/>
          <w:lang w:eastAsia="bg-BG"/>
        </w:rPr>
        <w:t xml:space="preserve">. </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Изпълнителите сключват договор  за подизпълнение с подизпълнителите, п</w:t>
      </w:r>
      <w:r w:rsidRPr="00C17439">
        <w:rPr>
          <w:rFonts w:eastAsia="Times New Roman" w:cs="Times New Roman"/>
          <w:color w:val="000000"/>
          <w:lang w:eastAsia="bg-BG"/>
        </w:rPr>
        <w:t>о</w:t>
      </w:r>
      <w:r w:rsidRPr="00C17439">
        <w:rPr>
          <w:rFonts w:eastAsia="Times New Roman" w:cs="Times New Roman"/>
          <w:color w:val="000000"/>
          <w:lang w:eastAsia="bg-BG"/>
        </w:rPr>
        <w:t>сочени  в офертата.</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 xml:space="preserve">Подизпълнителите трябва да </w:t>
      </w:r>
      <w:r w:rsidRPr="00C17439">
        <w:rPr>
          <w:rFonts w:eastAsia="Times New Roman" w:cs="Times New Roman"/>
          <w:color w:val="000000"/>
          <w:lang w:eastAsia="bg-BG"/>
        </w:rPr>
        <w:t>отговарят на съответните критерии за подбор, с</w:t>
      </w:r>
      <w:r w:rsidRPr="00C17439">
        <w:rPr>
          <w:rFonts w:eastAsia="Times New Roman" w:cs="Times New Roman"/>
          <w:color w:val="000000"/>
          <w:lang w:eastAsia="bg-BG"/>
        </w:rPr>
        <w:t>ъ</w:t>
      </w:r>
      <w:r w:rsidRPr="00C17439">
        <w:rPr>
          <w:rFonts w:eastAsia="Times New Roman" w:cs="Times New Roman"/>
          <w:color w:val="000000"/>
          <w:lang w:eastAsia="bg-BG"/>
        </w:rPr>
        <w:t>образно вида и дела на поръчката, който ще изпълняват и за тях да не са налице основания за отстраняване от процедурата.</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Възложителят изисква от участника да замени подизпълнител, който не отгов</w:t>
      </w:r>
      <w:r w:rsidRPr="00C17439">
        <w:rPr>
          <w:rFonts w:eastAsia="Times New Roman" w:cs="Times New Roman"/>
          <w:color w:val="000000"/>
          <w:lang w:eastAsia="bg-BG"/>
        </w:rPr>
        <w:t>а</w:t>
      </w:r>
      <w:r w:rsidRPr="00C17439">
        <w:rPr>
          <w:rFonts w:eastAsia="Times New Roman" w:cs="Times New Roman"/>
          <w:color w:val="000000"/>
          <w:lang w:eastAsia="bg-BG"/>
        </w:rPr>
        <w:t>ря на някое от условията по т.3.3 поради промяна на обстоятелствата преди сключване на договора за обществена поръчка.</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Подизпълнителите нямат право да превъзлагат една или повече от дейностите, които са включени в предмета на договора за подизпълнение. Няма да се счита за нарушение на забраната посочена по-горе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color w:val="000000"/>
          <w:lang w:eastAsia="bg-BG"/>
        </w:rPr>
        <w:t>Когато частта на поръчката, която се изпълнява от подизпълнител, може да бъде предадена като отделен обект на изпълнителя или на възложителя, възложителят заплаща тази част на подизпълнителя.</w:t>
      </w:r>
      <w:r w:rsidR="00A72432">
        <w:rPr>
          <w:rFonts w:eastAsia="Times New Roman" w:cs="Times New Roman"/>
          <w:color w:val="000000"/>
          <w:lang w:eastAsia="bg-BG"/>
        </w:rPr>
        <w:t xml:space="preserve"> </w:t>
      </w:r>
      <w:r w:rsidRPr="00C17439">
        <w:rPr>
          <w:rFonts w:eastAsia="Times New Roman" w:cs="Times New Roman"/>
          <w:color w:val="000000"/>
          <w:lang w:eastAsia="bg-BG"/>
        </w:rPr>
        <w:t>Разплащанията се осъществяват въз основа на искане, отправ</w:t>
      </w:r>
      <w:r w:rsidRPr="00C17439">
        <w:rPr>
          <w:rFonts w:eastAsia="Times New Roman" w:cs="Times New Roman"/>
          <w:color w:val="000000"/>
          <w:lang w:eastAsia="bg-BG"/>
        </w:rPr>
        <w:t>е</w:t>
      </w:r>
      <w:r w:rsidRPr="00C17439">
        <w:rPr>
          <w:rFonts w:eastAsia="Times New Roman" w:cs="Times New Roman"/>
          <w:color w:val="000000"/>
          <w:lang w:eastAsia="bg-BG"/>
        </w:rPr>
        <w:t>но от подизпълнителя до възложителя чрез изпълнителя, който е длъжен да го предостави на възложителя в 15-дневен срок от получаването му.</w:t>
      </w:r>
      <w:r w:rsidR="00A72432">
        <w:rPr>
          <w:rFonts w:eastAsia="Times New Roman" w:cs="Times New Roman"/>
          <w:color w:val="000000"/>
          <w:lang w:eastAsia="bg-BG"/>
        </w:rPr>
        <w:t xml:space="preserve"> </w:t>
      </w:r>
      <w:r w:rsidRPr="00C17439">
        <w:rPr>
          <w:rFonts w:eastAsia="Times New Roman" w:cs="Times New Roman"/>
          <w:color w:val="000000"/>
          <w:lang w:eastAsia="bg-BG"/>
        </w:rPr>
        <w:t>Към искането изпълнителят предоставя становище, от което да е видно дали оспорва плащанията или част от тях като недължими.</w:t>
      </w:r>
      <w:r w:rsidR="00A72432">
        <w:rPr>
          <w:rFonts w:eastAsia="Times New Roman" w:cs="Times New Roman"/>
          <w:color w:val="000000"/>
          <w:lang w:eastAsia="bg-BG"/>
        </w:rPr>
        <w:t xml:space="preserve"> </w:t>
      </w:r>
      <w:r w:rsidRPr="00C17439">
        <w:rPr>
          <w:rFonts w:eastAsia="Times New Roman" w:cs="Times New Roman"/>
          <w:color w:val="000000"/>
          <w:lang w:eastAsia="bg-BG"/>
        </w:rPr>
        <w:t>Възложителя</w:t>
      </w:r>
      <w:r w:rsidR="00A72432">
        <w:rPr>
          <w:rFonts w:eastAsia="Times New Roman" w:cs="Times New Roman"/>
          <w:color w:val="000000"/>
          <w:lang w:eastAsia="bg-BG"/>
        </w:rPr>
        <w:t>т</w:t>
      </w:r>
      <w:r w:rsidRPr="00C17439">
        <w:rPr>
          <w:rFonts w:eastAsia="Times New Roman" w:cs="Times New Roman"/>
          <w:color w:val="000000"/>
          <w:lang w:eastAsia="bg-BG"/>
        </w:rPr>
        <w:t xml:space="preserve"> има право да откаже плащането, когато искането за плащане е оспорено, до момента на отстраняване на причината за </w:t>
      </w:r>
      <w:r w:rsidR="00492194">
        <w:rPr>
          <w:rFonts w:eastAsia="Times New Roman" w:cs="Times New Roman"/>
          <w:color w:val="000000"/>
          <w:lang w:eastAsia="bg-BG"/>
        </w:rPr>
        <w:t>отказа</w:t>
      </w:r>
      <w:r w:rsidRPr="00C17439">
        <w:rPr>
          <w:rFonts w:eastAsia="Times New Roman" w:cs="Times New Roman"/>
          <w:color w:val="000000"/>
          <w:lang w:eastAsia="bg-BG"/>
        </w:rPr>
        <w:t>.</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color w:val="000000"/>
          <w:lang w:eastAsia="bg-BG"/>
        </w:rPr>
        <w:t>Независимо от възможността за използване на подизпълнители</w:t>
      </w:r>
      <w:r w:rsidR="00492194">
        <w:rPr>
          <w:rFonts w:eastAsia="Times New Roman" w:cs="Times New Roman"/>
          <w:color w:val="000000"/>
          <w:lang w:eastAsia="bg-BG"/>
        </w:rPr>
        <w:t>,</w:t>
      </w:r>
      <w:r w:rsidRPr="00C17439">
        <w:rPr>
          <w:rFonts w:eastAsia="Times New Roman" w:cs="Times New Roman"/>
          <w:color w:val="000000"/>
          <w:lang w:eastAsia="bg-BG"/>
        </w:rPr>
        <w:t xml:space="preserve"> отговорността за изпълнение</w:t>
      </w:r>
      <w:r w:rsidR="00492194">
        <w:rPr>
          <w:rFonts w:eastAsia="Times New Roman" w:cs="Times New Roman"/>
          <w:color w:val="000000"/>
          <w:lang w:eastAsia="bg-BG"/>
        </w:rPr>
        <w:t>то</w:t>
      </w:r>
      <w:r w:rsidRPr="00C17439">
        <w:rPr>
          <w:rFonts w:eastAsia="Times New Roman" w:cs="Times New Roman"/>
          <w:color w:val="000000"/>
          <w:lang w:eastAsia="bg-BG"/>
        </w:rPr>
        <w:t xml:space="preserve"> на договора за обществена поръчка е на изпълнителя.</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Когато възникне необходимост се допуска замяна или включване на подизпъ</w:t>
      </w:r>
      <w:r w:rsidRPr="00C17439">
        <w:rPr>
          <w:rFonts w:eastAsia="Times New Roman" w:cs="Times New Roman"/>
          <w:lang w:eastAsia="bg-BG"/>
        </w:rPr>
        <w:t>л</w:t>
      </w:r>
      <w:r w:rsidRPr="00C17439">
        <w:rPr>
          <w:rFonts w:eastAsia="Times New Roman" w:cs="Times New Roman"/>
          <w:lang w:eastAsia="bg-BG"/>
        </w:rPr>
        <w:t>нител по време на изпълнение на договор за обществена поръчка, ако са изпълнение едно</w:t>
      </w:r>
      <w:r w:rsidRPr="00C17439">
        <w:rPr>
          <w:rFonts w:eastAsia="Times New Roman" w:cs="Times New Roman"/>
          <w:lang w:eastAsia="bg-BG"/>
        </w:rPr>
        <w:t>в</w:t>
      </w:r>
      <w:r w:rsidRPr="00C17439">
        <w:rPr>
          <w:rFonts w:eastAsia="Times New Roman" w:cs="Times New Roman"/>
          <w:lang w:eastAsia="bg-BG"/>
        </w:rPr>
        <w:t>ременно следните условия:</w:t>
      </w:r>
    </w:p>
    <w:p w:rsidR="00C17439" w:rsidRPr="00C17439" w:rsidRDefault="00C17439" w:rsidP="003F072A">
      <w:pPr>
        <w:widowControl/>
        <w:numPr>
          <w:ilvl w:val="2"/>
          <w:numId w:val="40"/>
        </w:numPr>
        <w:tabs>
          <w:tab w:val="clear" w:pos="726"/>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 xml:space="preserve">   За новия подизпълнител не са налице основанията за отстраняване </w:t>
      </w:r>
      <w:r w:rsidRPr="00C17439">
        <w:rPr>
          <w:rFonts w:eastAsia="Times New Roman" w:cs="Times New Roman"/>
          <w:color w:val="000000"/>
          <w:lang w:eastAsia="bg-BG"/>
        </w:rPr>
        <w:t>от проц</w:t>
      </w:r>
      <w:r w:rsidRPr="00C17439">
        <w:rPr>
          <w:rFonts w:eastAsia="Times New Roman" w:cs="Times New Roman"/>
          <w:color w:val="000000"/>
          <w:lang w:eastAsia="bg-BG"/>
        </w:rPr>
        <w:t>е</w:t>
      </w:r>
      <w:r w:rsidRPr="00C17439">
        <w:rPr>
          <w:rFonts w:eastAsia="Times New Roman" w:cs="Times New Roman"/>
          <w:color w:val="000000"/>
          <w:lang w:eastAsia="bg-BG"/>
        </w:rPr>
        <w:t>дурата;</w:t>
      </w:r>
    </w:p>
    <w:p w:rsidR="00C17439" w:rsidRPr="00C17439" w:rsidRDefault="00C17439" w:rsidP="003F072A">
      <w:pPr>
        <w:widowControl/>
        <w:numPr>
          <w:ilvl w:val="2"/>
          <w:numId w:val="40"/>
        </w:numPr>
        <w:tabs>
          <w:tab w:val="clear" w:pos="726"/>
          <w:tab w:val="left" w:pos="0"/>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 xml:space="preserve">    Новият подизпълнител отговаря на критериите за подбор по отношение на дела и вида на дейностите, които ще изпълнява.</w:t>
      </w:r>
    </w:p>
    <w:p w:rsidR="00C17439" w:rsidRPr="00C17439" w:rsidRDefault="00C17439" w:rsidP="00C17439">
      <w:pPr>
        <w:tabs>
          <w:tab w:val="left" w:pos="0"/>
        </w:tabs>
        <w:spacing w:line="276" w:lineRule="auto"/>
        <w:ind w:firstLine="567"/>
        <w:jc w:val="both"/>
        <w:rPr>
          <w:rFonts w:eastAsia="Times New Roman" w:cs="Times New Roman"/>
          <w:lang w:eastAsia="bg-BG"/>
        </w:rPr>
      </w:pPr>
      <w:r w:rsidRPr="00C17439">
        <w:rPr>
          <w:rFonts w:eastAsia="Times New Roman" w:cs="Times New Roman"/>
          <w:b/>
          <w:i/>
          <w:lang w:eastAsia="bg-BG"/>
        </w:rPr>
        <w:t>Забележка:</w:t>
      </w:r>
      <w:r w:rsidRPr="00C17439">
        <w:rPr>
          <w:rFonts w:eastAsia="Times New Roman" w:cs="Times New Roman"/>
          <w:i/>
          <w:lang w:eastAsia="bg-BG"/>
        </w:rPr>
        <w:t xml:space="preserve"> При замяна или включване на подизпълнител изпълнителят представя на възложителя копие на договора с новия изпълнител</w:t>
      </w:r>
      <w:r w:rsidR="00492194">
        <w:rPr>
          <w:rFonts w:eastAsia="Times New Roman" w:cs="Times New Roman"/>
          <w:i/>
          <w:lang w:eastAsia="bg-BG"/>
        </w:rPr>
        <w:t>,</w:t>
      </w:r>
      <w:r w:rsidRPr="00C17439">
        <w:rPr>
          <w:rFonts w:eastAsia="Times New Roman" w:cs="Times New Roman"/>
          <w:i/>
          <w:lang w:eastAsia="bg-BG"/>
        </w:rPr>
        <w:t xml:space="preserve"> заедно с  всички документи, които доказват изпълнението на условия по чл.66, ал.14 от ЗОП,  в срок от три дни  от неговото сключване</w:t>
      </w:r>
      <w:r w:rsidRPr="00C17439">
        <w:rPr>
          <w:rFonts w:eastAsia="Times New Roman" w:cs="Times New Roman"/>
          <w:lang w:eastAsia="bg-BG"/>
        </w:rPr>
        <w:t>.</w:t>
      </w:r>
    </w:p>
    <w:p w:rsidR="00C17439" w:rsidRPr="00C17439" w:rsidRDefault="00C17439" w:rsidP="003F072A">
      <w:pPr>
        <w:widowControl/>
        <w:numPr>
          <w:ilvl w:val="0"/>
          <w:numId w:val="36"/>
        </w:numPr>
        <w:tabs>
          <w:tab w:val="clear" w:pos="720"/>
          <w:tab w:val="left" w:pos="0"/>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Когато участникът е посочил, че ще използва подизпълнители за доказване на съответствието с критериите за подбор трябва да представи отделен ЕЕДОП, попълнен и подписан от всяко от тези лица</w:t>
      </w:r>
      <w:r w:rsidR="00492194">
        <w:rPr>
          <w:rFonts w:eastAsia="Times New Roman" w:cs="Times New Roman"/>
          <w:lang w:eastAsia="bg-BG"/>
        </w:rPr>
        <w:t>.</w:t>
      </w:r>
    </w:p>
    <w:p w:rsidR="00C17439" w:rsidRPr="00C17439" w:rsidRDefault="00C17439" w:rsidP="003F072A">
      <w:pPr>
        <w:widowControl/>
        <w:numPr>
          <w:ilvl w:val="0"/>
          <w:numId w:val="37"/>
        </w:numPr>
        <w:tabs>
          <w:tab w:val="left" w:pos="0"/>
          <w:tab w:val="left" w:pos="567"/>
        </w:tabs>
        <w:suppressAutoHyphens w:val="0"/>
        <w:autoSpaceDN/>
        <w:spacing w:before="240" w:line="276" w:lineRule="auto"/>
        <w:ind w:left="0" w:firstLine="567"/>
        <w:jc w:val="both"/>
        <w:textAlignment w:val="auto"/>
        <w:rPr>
          <w:rFonts w:eastAsia="Times New Roman" w:cs="Times New Roman"/>
          <w:b/>
          <w:bCs/>
          <w:caps/>
          <w:lang w:eastAsia="bg-BG"/>
        </w:rPr>
      </w:pPr>
      <w:bookmarkStart w:id="7" w:name="_Toc503907460"/>
      <w:r w:rsidRPr="00C17439">
        <w:rPr>
          <w:rFonts w:eastAsia="Times New Roman" w:cs="Times New Roman"/>
          <w:b/>
          <w:bCs/>
          <w:lang w:eastAsia="bg-BG"/>
        </w:rPr>
        <w:t>Използване капацитета на трети лица</w:t>
      </w:r>
      <w:bookmarkEnd w:id="7"/>
    </w:p>
    <w:p w:rsidR="00C17439" w:rsidRPr="00C17439" w:rsidRDefault="00C17439" w:rsidP="003F072A">
      <w:pPr>
        <w:widowControl/>
        <w:numPr>
          <w:ilvl w:val="0"/>
          <w:numId w:val="35"/>
        </w:numPr>
        <w:tabs>
          <w:tab w:val="left" w:pos="0"/>
          <w:tab w:val="left" w:pos="567"/>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lastRenderedPageBreak/>
        <w:t>Участниците могат да се позоват за настоящата обществена поръчка на капац</w:t>
      </w:r>
      <w:r w:rsidRPr="00C17439">
        <w:rPr>
          <w:rFonts w:eastAsia="Times New Roman" w:cs="Times New Roman"/>
          <w:color w:val="000000"/>
          <w:lang w:eastAsia="bg-BG"/>
        </w:rPr>
        <w:t>и</w:t>
      </w:r>
      <w:r w:rsidRPr="00C17439">
        <w:rPr>
          <w:rFonts w:eastAsia="Times New Roman" w:cs="Times New Roman"/>
          <w:color w:val="000000"/>
          <w:lang w:eastAsia="bg-BG"/>
        </w:rPr>
        <w:t>тета на трети лица, независимо от правната връзка между тях, по отношение на критериите, свързани с икономическото и финансово състояние, техническите и професионалн</w:t>
      </w:r>
      <w:r w:rsidR="00066F55">
        <w:rPr>
          <w:rFonts w:eastAsia="Times New Roman" w:cs="Times New Roman"/>
          <w:color w:val="000000"/>
          <w:lang w:eastAsia="bg-BG"/>
        </w:rPr>
        <w:t xml:space="preserve">ите </w:t>
      </w:r>
      <w:r w:rsidRPr="00C17439">
        <w:rPr>
          <w:rFonts w:eastAsia="Times New Roman" w:cs="Times New Roman"/>
          <w:color w:val="000000"/>
          <w:lang w:eastAsia="bg-BG"/>
        </w:rPr>
        <w:t>сп</w:t>
      </w:r>
      <w:r w:rsidRPr="00C17439">
        <w:rPr>
          <w:rFonts w:eastAsia="Times New Roman" w:cs="Times New Roman"/>
          <w:color w:val="000000"/>
          <w:lang w:eastAsia="bg-BG"/>
        </w:rPr>
        <w:t>о</w:t>
      </w:r>
      <w:r w:rsidRPr="00C17439">
        <w:rPr>
          <w:rFonts w:eastAsia="Times New Roman" w:cs="Times New Roman"/>
          <w:color w:val="000000"/>
          <w:lang w:eastAsia="bg-BG"/>
        </w:rPr>
        <w:t>собности.</w:t>
      </w:r>
    </w:p>
    <w:p w:rsidR="00C17439" w:rsidRPr="00C17439" w:rsidRDefault="00C17439" w:rsidP="003F072A">
      <w:pPr>
        <w:widowControl/>
        <w:numPr>
          <w:ilvl w:val="0"/>
          <w:numId w:val="35"/>
        </w:numPr>
        <w:tabs>
          <w:tab w:val="left" w:pos="0"/>
          <w:tab w:val="left" w:pos="284"/>
          <w:tab w:val="left" w:pos="426"/>
          <w:tab w:val="left" w:pos="567"/>
          <w:tab w:val="left" w:pos="851"/>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w:t>
      </w:r>
      <w:r w:rsidRPr="00C17439">
        <w:rPr>
          <w:rFonts w:eastAsia="Times New Roman" w:cs="Times New Roman"/>
          <w:lang w:eastAsia="bg-BG"/>
        </w:rPr>
        <w:t>я</w:t>
      </w:r>
      <w:r w:rsidRPr="00C17439">
        <w:rPr>
          <w:rFonts w:eastAsia="Times New Roman" w:cs="Times New Roman"/>
          <w:lang w:eastAsia="bg-BG"/>
        </w:rPr>
        <w:t>то е необходим този капацитет.</w:t>
      </w:r>
    </w:p>
    <w:p w:rsidR="00C17439" w:rsidRPr="00C17439" w:rsidRDefault="00C17439" w:rsidP="003F072A">
      <w:pPr>
        <w:widowControl/>
        <w:numPr>
          <w:ilvl w:val="0"/>
          <w:numId w:val="35"/>
        </w:numPr>
        <w:tabs>
          <w:tab w:val="left" w:pos="0"/>
          <w:tab w:val="left" w:pos="284"/>
          <w:tab w:val="left" w:pos="426"/>
          <w:tab w:val="left" w:pos="567"/>
          <w:tab w:val="left" w:pos="851"/>
          <w:tab w:val="left" w:pos="993"/>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w:t>
      </w:r>
    </w:p>
    <w:p w:rsidR="00C17439" w:rsidRPr="00C17439" w:rsidRDefault="00C17439" w:rsidP="003F072A">
      <w:pPr>
        <w:widowControl/>
        <w:numPr>
          <w:ilvl w:val="0"/>
          <w:numId w:val="35"/>
        </w:numPr>
        <w:tabs>
          <w:tab w:val="left" w:pos="0"/>
          <w:tab w:val="left" w:pos="284"/>
          <w:tab w:val="left" w:pos="426"/>
          <w:tab w:val="left" w:pos="567"/>
          <w:tab w:val="left" w:pos="851"/>
          <w:tab w:val="left" w:pos="993"/>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Третите лица трябва да отговарят на съответните критерии за подбор, за доказв</w:t>
      </w:r>
      <w:r w:rsidRPr="00C17439">
        <w:rPr>
          <w:rFonts w:eastAsia="Times New Roman" w:cs="Times New Roman"/>
          <w:color w:val="000000"/>
          <w:lang w:eastAsia="bg-BG"/>
        </w:rPr>
        <w:t>а</w:t>
      </w:r>
      <w:r w:rsidRPr="00C17439">
        <w:rPr>
          <w:rFonts w:eastAsia="Times New Roman" w:cs="Times New Roman"/>
          <w:color w:val="000000"/>
          <w:lang w:eastAsia="bg-BG"/>
        </w:rPr>
        <w:t>нето на които участникът се позовава на техния капацитет и за тях да не са налице основания за отстраняване от процедурата.</w:t>
      </w:r>
    </w:p>
    <w:p w:rsidR="00C17439" w:rsidRPr="00C17439" w:rsidRDefault="00C17439" w:rsidP="003F072A">
      <w:pPr>
        <w:widowControl/>
        <w:numPr>
          <w:ilvl w:val="0"/>
          <w:numId w:val="35"/>
        </w:numPr>
        <w:tabs>
          <w:tab w:val="left" w:pos="0"/>
          <w:tab w:val="left" w:pos="284"/>
          <w:tab w:val="left" w:pos="426"/>
          <w:tab w:val="left" w:pos="567"/>
          <w:tab w:val="left" w:pos="851"/>
          <w:tab w:val="left" w:pos="993"/>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Възложителят изисква от участника да замени посоченото от него трето лице, ако то не отговаря </w:t>
      </w:r>
      <w:r w:rsidR="00066F55">
        <w:rPr>
          <w:rFonts w:eastAsia="Times New Roman" w:cs="Times New Roman"/>
          <w:color w:val="000000"/>
          <w:lang w:eastAsia="bg-BG"/>
        </w:rPr>
        <w:t xml:space="preserve">на някое от условията по </w:t>
      </w:r>
      <w:r w:rsidRPr="00C17439">
        <w:rPr>
          <w:rFonts w:eastAsia="Times New Roman" w:cs="Times New Roman"/>
          <w:color w:val="000000"/>
          <w:lang w:eastAsia="bg-BG"/>
        </w:rPr>
        <w:t>т.4.4,</w:t>
      </w:r>
      <w:r w:rsidR="00066F55">
        <w:rPr>
          <w:rFonts w:eastAsia="Times New Roman" w:cs="Times New Roman"/>
          <w:color w:val="000000"/>
          <w:lang w:eastAsia="bg-BG"/>
        </w:rPr>
        <w:t xml:space="preserve"> </w:t>
      </w:r>
      <w:r w:rsidRPr="00C17439">
        <w:rPr>
          <w:rFonts w:eastAsia="Times New Roman" w:cs="Times New Roman"/>
          <w:color w:val="000000"/>
          <w:lang w:eastAsia="bg-BG"/>
        </w:rPr>
        <w:t>поради промяна в обстоятелствата преди сключване на договора за обществена поръчка.</w:t>
      </w:r>
    </w:p>
    <w:p w:rsidR="00C17439" w:rsidRPr="00C17439" w:rsidRDefault="00C17439" w:rsidP="003F072A">
      <w:pPr>
        <w:widowControl/>
        <w:numPr>
          <w:ilvl w:val="0"/>
          <w:numId w:val="35"/>
        </w:numPr>
        <w:tabs>
          <w:tab w:val="left" w:pos="0"/>
          <w:tab w:val="left" w:pos="284"/>
          <w:tab w:val="left" w:pos="426"/>
          <w:tab w:val="left" w:pos="567"/>
          <w:tab w:val="left" w:pos="851"/>
          <w:tab w:val="left" w:pos="993"/>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Когато участник в процедурата е обединение от физически и/или юридически л</w:t>
      </w:r>
      <w:r w:rsidRPr="00C17439">
        <w:rPr>
          <w:rFonts w:eastAsia="Times New Roman" w:cs="Times New Roman"/>
          <w:color w:val="000000"/>
          <w:lang w:eastAsia="bg-BG"/>
        </w:rPr>
        <w:t>и</w:t>
      </w:r>
      <w:r w:rsidRPr="00C17439">
        <w:rPr>
          <w:rFonts w:eastAsia="Times New Roman" w:cs="Times New Roman"/>
          <w:color w:val="000000"/>
          <w:lang w:eastAsia="bg-BG"/>
        </w:rPr>
        <w:t xml:space="preserve">ца, той може да докаже изпълнението на критериите за подбор с капацитета на трети лица при </w:t>
      </w:r>
      <w:r w:rsidR="00066F55">
        <w:rPr>
          <w:rFonts w:eastAsia="Times New Roman" w:cs="Times New Roman"/>
          <w:color w:val="000000"/>
          <w:lang w:eastAsia="bg-BG"/>
        </w:rPr>
        <w:t xml:space="preserve">спазване на условията по </w:t>
      </w:r>
      <w:r w:rsidRPr="00C17439">
        <w:rPr>
          <w:rFonts w:eastAsia="Times New Roman" w:cs="Times New Roman"/>
          <w:color w:val="000000"/>
          <w:lang w:eastAsia="bg-BG"/>
        </w:rPr>
        <w:t xml:space="preserve"> т.4.2 - т.4.4.</w:t>
      </w:r>
    </w:p>
    <w:p w:rsidR="00C17439" w:rsidRPr="00C17439" w:rsidRDefault="00C17439" w:rsidP="003F072A">
      <w:pPr>
        <w:widowControl/>
        <w:numPr>
          <w:ilvl w:val="0"/>
          <w:numId w:val="35"/>
        </w:numPr>
        <w:tabs>
          <w:tab w:val="left" w:pos="0"/>
          <w:tab w:val="left" w:pos="284"/>
          <w:tab w:val="left" w:pos="426"/>
          <w:tab w:val="left" w:pos="567"/>
          <w:tab w:val="left" w:pos="851"/>
          <w:tab w:val="left" w:pos="993"/>
        </w:tabs>
        <w:suppressAutoHyphens w:val="0"/>
        <w:autoSpaceDN/>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   Когато участникът е посочил, че ще използва капацитета на трети лица за дока</w:t>
      </w:r>
      <w:r w:rsidRPr="00C17439">
        <w:rPr>
          <w:rFonts w:eastAsia="Times New Roman" w:cs="Times New Roman"/>
          <w:color w:val="000000"/>
          <w:lang w:eastAsia="bg-BG"/>
        </w:rPr>
        <w:t>з</w:t>
      </w:r>
      <w:r w:rsidRPr="00C17439">
        <w:rPr>
          <w:rFonts w:eastAsia="Times New Roman" w:cs="Times New Roman"/>
          <w:color w:val="000000"/>
          <w:lang w:eastAsia="bg-BG"/>
        </w:rPr>
        <w:t>ване на съответствието с критериите за подбор трябва да представи отделен ЕЕДОП, попъ</w:t>
      </w:r>
      <w:r w:rsidRPr="00C17439">
        <w:rPr>
          <w:rFonts w:eastAsia="Times New Roman" w:cs="Times New Roman"/>
          <w:color w:val="000000"/>
          <w:lang w:eastAsia="bg-BG"/>
        </w:rPr>
        <w:t>л</w:t>
      </w:r>
      <w:r w:rsidRPr="00C17439">
        <w:rPr>
          <w:rFonts w:eastAsia="Times New Roman" w:cs="Times New Roman"/>
          <w:color w:val="000000"/>
          <w:lang w:eastAsia="bg-BG"/>
        </w:rPr>
        <w:t>нен и подписан от всяко от тези лица. Участникът трябва да може да докаже,  че ще разпол</w:t>
      </w:r>
      <w:r w:rsidRPr="00C17439">
        <w:rPr>
          <w:rFonts w:eastAsia="Times New Roman" w:cs="Times New Roman"/>
          <w:color w:val="000000"/>
          <w:lang w:eastAsia="bg-BG"/>
        </w:rPr>
        <w:t>а</w:t>
      </w:r>
      <w:r w:rsidRPr="00C17439">
        <w:rPr>
          <w:rFonts w:eastAsia="Times New Roman" w:cs="Times New Roman"/>
          <w:color w:val="000000"/>
          <w:lang w:eastAsia="bg-BG"/>
        </w:rPr>
        <w:t xml:space="preserve">га с техните ресурси, като представи документи за поетите от третите лица задължения. </w:t>
      </w:r>
    </w:p>
    <w:p w:rsidR="00C17439" w:rsidRPr="00C17439" w:rsidRDefault="00C17439" w:rsidP="00C17439">
      <w:pPr>
        <w:tabs>
          <w:tab w:val="left" w:pos="0"/>
          <w:tab w:val="left" w:pos="284"/>
          <w:tab w:val="left" w:pos="426"/>
          <w:tab w:val="left" w:pos="567"/>
          <w:tab w:val="left" w:pos="851"/>
          <w:tab w:val="left" w:pos="993"/>
        </w:tabs>
        <w:spacing w:line="276" w:lineRule="auto"/>
        <w:ind w:left="567"/>
        <w:jc w:val="both"/>
        <w:rPr>
          <w:rFonts w:eastAsia="Times New Roman" w:cs="Times New Roman"/>
          <w:color w:val="000000"/>
          <w:lang w:eastAsia="bg-BG"/>
        </w:rPr>
      </w:pPr>
    </w:p>
    <w:p w:rsidR="00C17439" w:rsidRPr="00C17439" w:rsidRDefault="00C17439" w:rsidP="003F072A">
      <w:pPr>
        <w:pStyle w:val="ac"/>
        <w:numPr>
          <w:ilvl w:val="0"/>
          <w:numId w:val="30"/>
        </w:numPr>
        <w:tabs>
          <w:tab w:val="left" w:pos="284"/>
          <w:tab w:val="left" w:pos="426"/>
          <w:tab w:val="left" w:pos="567"/>
          <w:tab w:val="left" w:pos="851"/>
          <w:tab w:val="left" w:pos="993"/>
        </w:tabs>
        <w:autoSpaceDN/>
        <w:spacing w:after="0"/>
        <w:ind w:left="0" w:firstLine="567"/>
        <w:contextualSpacing/>
        <w:jc w:val="both"/>
        <w:rPr>
          <w:rFonts w:ascii="Times New Roman" w:hAnsi="Times New Roman"/>
          <w:b/>
          <w:sz w:val="24"/>
          <w:szCs w:val="24"/>
          <w:lang w:val="en-US"/>
        </w:rPr>
      </w:pPr>
      <w:bookmarkStart w:id="8" w:name="_Toc503907461"/>
      <w:r w:rsidRPr="00C17439">
        <w:rPr>
          <w:rFonts w:ascii="Times New Roman" w:hAnsi="Times New Roman"/>
          <w:b/>
          <w:caps/>
          <w:sz w:val="24"/>
          <w:szCs w:val="24"/>
          <w:lang w:val="ru-RU" w:eastAsia="bg-BG"/>
        </w:rPr>
        <w:t>изизсквания към участниците</w:t>
      </w:r>
      <w:bookmarkEnd w:id="8"/>
    </w:p>
    <w:p w:rsidR="00C17439" w:rsidRPr="00C17439" w:rsidRDefault="00C17439" w:rsidP="003F072A">
      <w:pPr>
        <w:widowControl/>
        <w:numPr>
          <w:ilvl w:val="0"/>
          <w:numId w:val="43"/>
        </w:numPr>
        <w:tabs>
          <w:tab w:val="clear" w:pos="2581"/>
          <w:tab w:val="num" w:pos="0"/>
          <w:tab w:val="left" w:pos="284"/>
          <w:tab w:val="left" w:pos="426"/>
          <w:tab w:val="left" w:pos="567"/>
          <w:tab w:val="left" w:pos="851"/>
        </w:tabs>
        <w:suppressAutoHyphens w:val="0"/>
        <w:autoSpaceDN/>
        <w:spacing w:before="240" w:line="276" w:lineRule="auto"/>
        <w:ind w:left="0" w:firstLine="567"/>
        <w:jc w:val="both"/>
        <w:textAlignment w:val="auto"/>
        <w:rPr>
          <w:rFonts w:eastAsia="Times New Roman" w:cs="Times New Roman"/>
          <w:b/>
          <w:bCs/>
          <w:caps/>
          <w:lang w:eastAsia="bg-BG"/>
        </w:rPr>
      </w:pPr>
      <w:bookmarkStart w:id="9" w:name="_Toc503907462"/>
      <w:r w:rsidRPr="00C17439">
        <w:rPr>
          <w:rFonts w:eastAsia="Times New Roman" w:cs="Times New Roman"/>
          <w:b/>
          <w:bCs/>
          <w:lang w:eastAsia="bg-BG"/>
        </w:rPr>
        <w:t>Изисквания към личното състояние на участниците</w:t>
      </w:r>
      <w:r w:rsidRPr="00C17439">
        <w:rPr>
          <w:rFonts w:eastAsia="Times New Roman" w:cs="Times New Roman"/>
          <w:b/>
          <w:bCs/>
          <w:caps/>
          <w:lang w:eastAsia="bg-BG"/>
        </w:rPr>
        <w:t>:</w:t>
      </w:r>
      <w:bookmarkEnd w:id="9"/>
    </w:p>
    <w:p w:rsidR="00C17439" w:rsidRPr="00C17439" w:rsidRDefault="00C17439" w:rsidP="003F072A">
      <w:pPr>
        <w:widowControl/>
        <w:numPr>
          <w:ilvl w:val="0"/>
          <w:numId w:val="42"/>
        </w:numPr>
        <w:tabs>
          <w:tab w:val="clear" w:pos="1447"/>
          <w:tab w:val="num" w:pos="0"/>
          <w:tab w:val="left" w:pos="284"/>
          <w:tab w:val="left" w:pos="426"/>
          <w:tab w:val="left" w:pos="567"/>
          <w:tab w:val="num" w:pos="1134"/>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Възложителят отстранява от участие в процедурата за възлагане на обществена поръчка участник,</w:t>
      </w:r>
      <w:r w:rsidR="00F3091B">
        <w:rPr>
          <w:rFonts w:eastAsia="Times New Roman" w:cs="Times New Roman"/>
          <w:lang w:eastAsia="bg-BG"/>
        </w:rPr>
        <w:t xml:space="preserve"> </w:t>
      </w:r>
      <w:r w:rsidRPr="00C17439">
        <w:rPr>
          <w:rFonts w:eastAsia="Times New Roman" w:cs="Times New Roman"/>
          <w:lang w:eastAsia="bg-BG"/>
        </w:rPr>
        <w:t xml:space="preserve">за когото са налице или са възникнали преди или по време на процедурата основанията по чл. 54, ал. 1, т. 1, т. 2, т. 3, т. 4, т. 5, т. 6 и т. 7 </w:t>
      </w:r>
      <w:r w:rsidR="00F3091B">
        <w:rPr>
          <w:rFonts w:eastAsia="Times New Roman" w:cs="Times New Roman"/>
          <w:lang w:eastAsia="bg-BG"/>
        </w:rPr>
        <w:t xml:space="preserve">от ЗОП </w:t>
      </w:r>
      <w:r w:rsidRPr="00C17439">
        <w:rPr>
          <w:rFonts w:eastAsia="Times New Roman" w:cs="Times New Roman"/>
          <w:lang w:eastAsia="bg-BG"/>
        </w:rPr>
        <w:t>и определените от възл</w:t>
      </w:r>
      <w:r w:rsidRPr="00C17439">
        <w:rPr>
          <w:rFonts w:eastAsia="Times New Roman" w:cs="Times New Roman"/>
          <w:lang w:eastAsia="bg-BG"/>
        </w:rPr>
        <w:t>о</w:t>
      </w:r>
      <w:r w:rsidRPr="00C17439">
        <w:rPr>
          <w:rFonts w:eastAsia="Times New Roman" w:cs="Times New Roman"/>
          <w:lang w:eastAsia="bg-BG"/>
        </w:rPr>
        <w:t xml:space="preserve">жителя обстоятелства </w:t>
      </w:r>
      <w:r w:rsidRPr="00C17439">
        <w:rPr>
          <w:rFonts w:eastAsia="Times New Roman" w:cs="Times New Roman"/>
          <w:color w:val="000000"/>
          <w:lang w:eastAsia="bg-BG"/>
        </w:rPr>
        <w:t>по чл. 55, ал. 1, т.1, т.4 и т. 5 от ЗОП</w:t>
      </w:r>
      <w:r w:rsidRPr="00C17439">
        <w:rPr>
          <w:rFonts w:eastAsia="Times New Roman" w:cs="Times New Roman"/>
          <w:lang w:eastAsia="bg-BG"/>
        </w:rPr>
        <w:t>, както следва:</w:t>
      </w:r>
    </w:p>
    <w:p w:rsidR="00C17439" w:rsidRPr="00C17439" w:rsidRDefault="00C17439" w:rsidP="003F072A">
      <w:pPr>
        <w:widowControl/>
        <w:numPr>
          <w:ilvl w:val="0"/>
          <w:numId w:val="34"/>
        </w:numPr>
        <w:tabs>
          <w:tab w:val="num" w:pos="0"/>
          <w:tab w:val="left" w:pos="284"/>
          <w:tab w:val="left" w:pos="426"/>
          <w:tab w:val="left" w:pos="567"/>
          <w:tab w:val="num" w:pos="851"/>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C17439" w:rsidRPr="00C17439" w:rsidRDefault="00C17439" w:rsidP="003F072A">
      <w:pPr>
        <w:widowControl/>
        <w:numPr>
          <w:ilvl w:val="0"/>
          <w:numId w:val="34"/>
        </w:numPr>
        <w:tabs>
          <w:tab w:val="num" w:pos="0"/>
          <w:tab w:val="left" w:pos="284"/>
          <w:tab w:val="left" w:pos="426"/>
          <w:tab w:val="left" w:pos="567"/>
          <w:tab w:val="num" w:pos="851"/>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е осъден с влязла в сила присъда за престъпление, аналогично на тези по предходн</w:t>
      </w:r>
      <w:r w:rsidRPr="00C17439">
        <w:rPr>
          <w:rFonts w:eastAsia="Times New Roman" w:cs="Times New Roman"/>
          <w:lang w:eastAsia="bg-BG"/>
        </w:rPr>
        <w:t>а</w:t>
      </w:r>
      <w:r w:rsidRPr="00C17439">
        <w:rPr>
          <w:rFonts w:eastAsia="Times New Roman" w:cs="Times New Roman"/>
          <w:lang w:eastAsia="bg-BG"/>
        </w:rPr>
        <w:t>та точка в държава членка или трета страна (чл. 54, ал. 1, т. 2 от ЗОП);</w:t>
      </w:r>
    </w:p>
    <w:p w:rsidR="00C17439" w:rsidRPr="00C17439" w:rsidRDefault="00C17439" w:rsidP="003F072A">
      <w:pPr>
        <w:widowControl/>
        <w:numPr>
          <w:ilvl w:val="0"/>
          <w:numId w:val="34"/>
        </w:numPr>
        <w:tabs>
          <w:tab w:val="num" w:pos="0"/>
          <w:tab w:val="left" w:pos="284"/>
          <w:tab w:val="left" w:pos="426"/>
          <w:tab w:val="left" w:pos="567"/>
          <w:tab w:val="num" w:pos="851"/>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w:t>
      </w:r>
      <w:r w:rsidRPr="00C17439">
        <w:rPr>
          <w:rFonts w:eastAsia="Times New Roman" w:cs="Times New Roman"/>
          <w:lang w:eastAsia="bg-BG"/>
        </w:rPr>
        <w:t>а</w:t>
      </w:r>
      <w:r w:rsidRPr="00C17439">
        <w:rPr>
          <w:rFonts w:eastAsia="Times New Roman" w:cs="Times New Roman"/>
          <w:lang w:eastAsia="bg-BG"/>
        </w:rPr>
        <w:t>та или към общината по седалището на възложителя и на кандидата или участника, или ан</w:t>
      </w:r>
      <w:r w:rsidRPr="00C17439">
        <w:rPr>
          <w:rFonts w:eastAsia="Times New Roman" w:cs="Times New Roman"/>
          <w:lang w:eastAsia="bg-BG"/>
        </w:rPr>
        <w:t>а</w:t>
      </w:r>
      <w:r w:rsidRPr="00C17439">
        <w:rPr>
          <w:rFonts w:eastAsia="Times New Roman" w:cs="Times New Roman"/>
          <w:lang w:eastAsia="bg-BG"/>
        </w:rPr>
        <w:t>логични задължения съгласно законодателството на държавата, в която кандидатът или уча</w:t>
      </w:r>
      <w:r w:rsidRPr="00C17439">
        <w:rPr>
          <w:rFonts w:eastAsia="Times New Roman" w:cs="Times New Roman"/>
          <w:lang w:eastAsia="bg-BG"/>
        </w:rPr>
        <w:t>с</w:t>
      </w:r>
      <w:r w:rsidRPr="00C17439">
        <w:rPr>
          <w:rFonts w:eastAsia="Times New Roman" w:cs="Times New Roman"/>
          <w:lang w:eastAsia="bg-BG"/>
        </w:rPr>
        <w:t>тникът е установен, доказани с влязъл в сила акт на компетентен орган (чл. 54, ал. 1, т. 3 от ЗОП);</w:t>
      </w:r>
    </w:p>
    <w:p w:rsidR="00C17439" w:rsidRPr="00C17439" w:rsidRDefault="00C17439" w:rsidP="003F072A">
      <w:pPr>
        <w:widowControl/>
        <w:numPr>
          <w:ilvl w:val="0"/>
          <w:numId w:val="34"/>
        </w:numPr>
        <w:tabs>
          <w:tab w:val="num" w:pos="0"/>
          <w:tab w:val="left" w:pos="284"/>
          <w:tab w:val="left" w:pos="426"/>
          <w:tab w:val="left" w:pos="567"/>
          <w:tab w:val="num" w:pos="851"/>
        </w:tabs>
        <w:suppressAutoHyphens w:val="0"/>
        <w:autoSpaceDN/>
        <w:spacing w:line="276" w:lineRule="auto"/>
        <w:ind w:left="0" w:firstLine="567"/>
        <w:jc w:val="both"/>
        <w:textAlignment w:val="auto"/>
        <w:rPr>
          <w:rFonts w:eastAsia="Times New Roman" w:cs="Times New Roman"/>
          <w:lang w:eastAsia="bg-BG"/>
        </w:rPr>
      </w:pPr>
      <w:r w:rsidRPr="00C17439">
        <w:rPr>
          <w:rFonts w:eastAsia="Times New Roman" w:cs="Times New Roman"/>
          <w:lang w:eastAsia="bg-BG"/>
        </w:rPr>
        <w:lastRenderedPageBreak/>
        <w:t>е налице неравнопоставеност в случаите по чл. 44, ал. 5 от ЗОП (чл. 54, ал. 1, т. 4 от ЗОП);</w:t>
      </w:r>
    </w:p>
    <w:p w:rsidR="00C17439" w:rsidRPr="00C17439" w:rsidRDefault="00C17439" w:rsidP="003F072A">
      <w:pPr>
        <w:widowControl/>
        <w:numPr>
          <w:ilvl w:val="0"/>
          <w:numId w:val="34"/>
        </w:numPr>
        <w:tabs>
          <w:tab w:val="num" w:pos="0"/>
          <w:tab w:val="left" w:pos="567"/>
          <w:tab w:val="num" w:pos="851"/>
        </w:tabs>
        <w:suppressAutoHyphens w:val="0"/>
        <w:autoSpaceDN/>
        <w:spacing w:line="276" w:lineRule="auto"/>
        <w:ind w:left="510" w:firstLine="57"/>
        <w:jc w:val="both"/>
        <w:textAlignment w:val="auto"/>
        <w:rPr>
          <w:rFonts w:eastAsia="Times New Roman" w:cs="Times New Roman"/>
          <w:lang w:eastAsia="bg-BG"/>
        </w:rPr>
      </w:pPr>
      <w:r w:rsidRPr="00C17439">
        <w:rPr>
          <w:rFonts w:eastAsia="Times New Roman" w:cs="Times New Roman"/>
          <w:lang w:eastAsia="bg-BG"/>
        </w:rPr>
        <w:t>е установено, че (чл. 54, ал. 1, т. 5 от ЗОП):</w:t>
      </w:r>
    </w:p>
    <w:p w:rsidR="00C17439" w:rsidRPr="00C17439" w:rsidRDefault="00C17439" w:rsidP="00C17439">
      <w:pPr>
        <w:tabs>
          <w:tab w:val="num" w:pos="0"/>
          <w:tab w:val="left" w:pos="284"/>
          <w:tab w:val="left" w:pos="426"/>
          <w:tab w:val="left" w:pos="567"/>
          <w:tab w:val="num" w:pos="851"/>
        </w:tabs>
        <w:autoSpaceDE w:val="0"/>
        <w:adjustRightInd w:val="0"/>
        <w:spacing w:line="276" w:lineRule="auto"/>
        <w:ind w:firstLine="567"/>
        <w:jc w:val="both"/>
        <w:rPr>
          <w:rFonts w:eastAsia="Times New Roman" w:cs="Times New Roman"/>
          <w:lang w:eastAsia="bg-BG"/>
        </w:rPr>
      </w:pPr>
      <w:r w:rsidRPr="00C17439">
        <w:rPr>
          <w:rFonts w:eastAsia="Times New Roman" w:cs="Times New Roman"/>
          <w:lang w:eastAsia="bg-BG"/>
        </w:rPr>
        <w:t>а)</w:t>
      </w:r>
      <w:r w:rsidRPr="00C17439">
        <w:rPr>
          <w:rFonts w:eastAsia="Times New Roman" w:cs="Times New Roman"/>
          <w:lang w:eastAsia="bg-BG"/>
        </w:rPr>
        <w:tab/>
        <w:t>участникът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17439" w:rsidRPr="00C17439" w:rsidRDefault="00C17439" w:rsidP="00C17439">
      <w:pPr>
        <w:tabs>
          <w:tab w:val="num" w:pos="0"/>
          <w:tab w:val="left" w:pos="284"/>
          <w:tab w:val="left" w:pos="426"/>
          <w:tab w:val="left" w:pos="567"/>
          <w:tab w:val="num" w:pos="851"/>
        </w:tabs>
        <w:spacing w:line="276" w:lineRule="auto"/>
        <w:ind w:firstLine="567"/>
        <w:jc w:val="both"/>
        <w:rPr>
          <w:rFonts w:eastAsia="Times New Roman" w:cs="Times New Roman"/>
          <w:lang w:eastAsia="bg-BG"/>
        </w:rPr>
      </w:pPr>
      <w:r w:rsidRPr="00C17439">
        <w:rPr>
          <w:rFonts w:eastAsia="Times New Roman" w:cs="Times New Roman"/>
          <w:lang w:eastAsia="bg-BG"/>
        </w:rPr>
        <w:t>б)</w:t>
      </w:r>
      <w:r w:rsidRPr="00C17439">
        <w:rPr>
          <w:rFonts w:eastAsia="Times New Roman" w:cs="Times New Roman"/>
          <w:lang w:eastAsia="bg-BG"/>
        </w:rPr>
        <w:tab/>
        <w:t>участникът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C17439" w:rsidRPr="00C17439" w:rsidRDefault="00C17439" w:rsidP="003F072A">
      <w:pPr>
        <w:widowControl/>
        <w:numPr>
          <w:ilvl w:val="0"/>
          <w:numId w:val="34"/>
        </w:numPr>
        <w:tabs>
          <w:tab w:val="num" w:pos="0"/>
          <w:tab w:val="left" w:pos="284"/>
          <w:tab w:val="left" w:pos="567"/>
          <w:tab w:val="num" w:pos="851"/>
        </w:tabs>
        <w:suppressAutoHyphens w:val="0"/>
        <w:autoSpaceDN/>
        <w:spacing w:line="276" w:lineRule="auto"/>
        <w:ind w:left="0" w:firstLine="567"/>
        <w:jc w:val="both"/>
        <w:textAlignment w:val="auto"/>
        <w:rPr>
          <w:rFonts w:eastAsia="Times New Roman" w:cs="Times New Roman"/>
          <w:color w:val="000000" w:themeColor="text1"/>
          <w:lang w:eastAsia="bg-BG"/>
        </w:rPr>
      </w:pPr>
      <w:r w:rsidRPr="00C17439">
        <w:rPr>
          <w:rFonts w:eastAsia="Times New Roman" w:cs="Times New Roman"/>
          <w:color w:val="000000" w:themeColor="text1"/>
          <w:lang w:eastAsia="bg-BG"/>
        </w:rPr>
        <w:t>е установено с влязло в сила наказателно постановление или съдебно решение, н</w:t>
      </w:r>
      <w:r w:rsidRPr="00C17439">
        <w:rPr>
          <w:rFonts w:eastAsia="Times New Roman" w:cs="Times New Roman"/>
          <w:color w:val="000000" w:themeColor="text1"/>
          <w:lang w:eastAsia="bg-BG"/>
        </w:rPr>
        <w:t>а</w:t>
      </w:r>
      <w:r w:rsidRPr="00C17439">
        <w:rPr>
          <w:rFonts w:eastAsia="Times New Roman" w:cs="Times New Roman"/>
          <w:color w:val="000000" w:themeColor="text1"/>
          <w:lang w:eastAsia="bg-BG"/>
        </w:rPr>
        <w:t xml:space="preserve">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C17439">
        <w:rPr>
          <w:rFonts w:eastAsia="Times New Roman" w:cs="Times New Roman"/>
          <w:lang w:eastAsia="bg-BG"/>
        </w:rPr>
        <w:t>(чл. 54, ал. 1, т. 6 от ЗОП)</w:t>
      </w:r>
      <w:r w:rsidRPr="00C17439">
        <w:rPr>
          <w:rFonts w:eastAsia="Times New Roman" w:cs="Times New Roman"/>
          <w:color w:val="000000" w:themeColor="text1"/>
          <w:lang w:eastAsia="bg-BG"/>
        </w:rPr>
        <w:t>.</w:t>
      </w:r>
    </w:p>
    <w:p w:rsidR="00C17439" w:rsidRPr="00C17439" w:rsidRDefault="00C17439" w:rsidP="003F072A">
      <w:pPr>
        <w:widowControl/>
        <w:numPr>
          <w:ilvl w:val="0"/>
          <w:numId w:val="34"/>
        </w:numPr>
        <w:tabs>
          <w:tab w:val="num" w:pos="0"/>
          <w:tab w:val="left" w:pos="284"/>
          <w:tab w:val="left" w:pos="567"/>
          <w:tab w:val="num" w:pos="851"/>
        </w:tabs>
        <w:suppressAutoHyphens w:val="0"/>
        <w:autoSpaceDN/>
        <w:spacing w:line="276" w:lineRule="auto"/>
        <w:ind w:left="0" w:firstLine="567"/>
        <w:jc w:val="both"/>
        <w:textAlignment w:val="auto"/>
        <w:rPr>
          <w:rFonts w:eastAsia="Times New Roman" w:cs="Times New Roman"/>
          <w:color w:val="000000" w:themeColor="text1"/>
          <w:lang w:eastAsia="bg-BG"/>
        </w:rPr>
      </w:pPr>
      <w:r w:rsidRPr="00C17439">
        <w:rPr>
          <w:rFonts w:eastAsia="Times New Roman" w:cs="Times New Roman"/>
          <w:color w:val="000000" w:themeColor="text1"/>
          <w:lang w:eastAsia="bg-BG"/>
        </w:rPr>
        <w:t>е налице конфликт на интереси, който не може да бъде отстранен (чл. 54, ал. 1, т. 7 от ЗОП).</w:t>
      </w:r>
    </w:p>
    <w:p w:rsidR="00C17439" w:rsidRPr="00C17439" w:rsidRDefault="00C17439" w:rsidP="003F072A">
      <w:pPr>
        <w:widowControl/>
        <w:numPr>
          <w:ilvl w:val="0"/>
          <w:numId w:val="34"/>
        </w:numPr>
        <w:tabs>
          <w:tab w:val="left" w:pos="284"/>
          <w:tab w:val="left" w:pos="567"/>
          <w:tab w:val="left" w:pos="851"/>
        </w:tabs>
        <w:suppressAutoHyphens w:val="0"/>
        <w:autoSpaceDN/>
        <w:spacing w:line="276" w:lineRule="auto"/>
        <w:ind w:left="0" w:firstLine="567"/>
        <w:jc w:val="both"/>
        <w:textAlignment w:val="auto"/>
        <w:rPr>
          <w:rFonts w:eastAsia="Times New Roman" w:cs="Times New Roman"/>
          <w:lang w:eastAsia="bg-BG"/>
        </w:rPr>
      </w:pPr>
      <w:r w:rsidRPr="00C17439">
        <w:rPr>
          <w:rFonts w:cs="Times New Roman"/>
        </w:rPr>
        <w:t>Когато участникът е обявен е в несъстоятелност или е в производство по несъсто</w:t>
      </w:r>
      <w:r w:rsidRPr="00C17439">
        <w:rPr>
          <w:rFonts w:cs="Times New Roman"/>
        </w:rPr>
        <w:t>я</w:t>
      </w:r>
      <w:r w:rsidRPr="00C17439">
        <w:rPr>
          <w:rFonts w:cs="Times New Roman"/>
        </w:rPr>
        <w:t>телност, или е в процедура по ликвидация, или е сключил извънсъдебно споразумение с кр</w:t>
      </w:r>
      <w:r w:rsidRPr="00C17439">
        <w:rPr>
          <w:rFonts w:cs="Times New Roman"/>
        </w:rPr>
        <w:t>е</w:t>
      </w:r>
      <w:r w:rsidRPr="00C17439">
        <w:rPr>
          <w:rFonts w:cs="Times New Roman"/>
        </w:rPr>
        <w:t xml:space="preserve">диторите си по смисъла на </w:t>
      </w:r>
      <w:hyperlink r:id="rId26" w:history="1">
        <w:r w:rsidRPr="00C17439">
          <w:rPr>
            <w:rFonts w:cs="Times New Roman"/>
            <w:color w:val="000000"/>
          </w:rPr>
          <w:t>чл. 740 от Търговския закон</w:t>
        </w:r>
      </w:hyperlink>
      <w:r w:rsidRPr="00C17439">
        <w:rPr>
          <w:rFonts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w:t>
      </w:r>
      <w:r w:rsidRPr="00C17439">
        <w:rPr>
          <w:rFonts w:cs="Times New Roman"/>
        </w:rPr>
        <w:t>а</w:t>
      </w:r>
      <w:r w:rsidRPr="00C17439">
        <w:rPr>
          <w:rFonts w:cs="Times New Roman"/>
        </w:rPr>
        <w:t>новен</w:t>
      </w:r>
      <w:r w:rsidR="00F3091B">
        <w:rPr>
          <w:rFonts w:cs="Times New Roman"/>
        </w:rPr>
        <w:t xml:space="preserve"> </w:t>
      </w:r>
      <w:r w:rsidRPr="00C17439">
        <w:rPr>
          <w:rFonts w:cs="Times New Roman"/>
        </w:rPr>
        <w:t>(чл. 55, ал. 1, т. 1 от ЗОП);</w:t>
      </w:r>
    </w:p>
    <w:p w:rsidR="00C17439" w:rsidRPr="00C17439" w:rsidRDefault="00C17439" w:rsidP="003F072A">
      <w:pPr>
        <w:widowControl/>
        <w:numPr>
          <w:ilvl w:val="0"/>
          <w:numId w:val="34"/>
        </w:numPr>
        <w:tabs>
          <w:tab w:val="left" w:pos="284"/>
          <w:tab w:val="left" w:pos="567"/>
          <w:tab w:val="left" w:pos="851"/>
        </w:tabs>
        <w:suppressAutoHyphens w:val="0"/>
        <w:autoSpaceDN/>
        <w:spacing w:line="276" w:lineRule="auto"/>
        <w:ind w:left="0" w:firstLine="567"/>
        <w:jc w:val="both"/>
        <w:textAlignment w:val="auto"/>
        <w:rPr>
          <w:rFonts w:eastAsia="Times New Roman" w:cs="Times New Roman"/>
          <w:lang w:eastAsia="bg-BG"/>
        </w:rPr>
      </w:pPr>
      <w:r w:rsidRPr="00C17439">
        <w:rPr>
          <w:rFonts w:cs="Times New Roman"/>
        </w:rPr>
        <w:t xml:space="preserve"> Когато за участникът е доказано, че е виновен за неизпълнение на договор за обще</w:t>
      </w:r>
      <w:r w:rsidRPr="00C17439">
        <w:rPr>
          <w:rFonts w:cs="Times New Roman"/>
        </w:rPr>
        <w:t>с</w:t>
      </w:r>
      <w:r w:rsidRPr="00C17439">
        <w:rPr>
          <w:rFonts w:cs="Times New Roman"/>
        </w:rPr>
        <w:t>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договора(чл. 55, ал. 1, т. 4 от ЗОП);</w:t>
      </w:r>
    </w:p>
    <w:p w:rsidR="00C17439" w:rsidRPr="00C17439" w:rsidRDefault="00C17439" w:rsidP="003F072A">
      <w:pPr>
        <w:widowControl/>
        <w:numPr>
          <w:ilvl w:val="0"/>
          <w:numId w:val="34"/>
        </w:numPr>
        <w:tabs>
          <w:tab w:val="num" w:pos="0"/>
          <w:tab w:val="left" w:pos="284"/>
          <w:tab w:val="left" w:pos="567"/>
          <w:tab w:val="num" w:pos="851"/>
          <w:tab w:val="left" w:pos="993"/>
        </w:tabs>
        <w:suppressAutoHyphens w:val="0"/>
        <w:autoSpaceDN/>
        <w:spacing w:line="276" w:lineRule="auto"/>
        <w:ind w:left="567" w:firstLine="0"/>
        <w:jc w:val="both"/>
        <w:textAlignment w:val="auto"/>
        <w:rPr>
          <w:rFonts w:eastAsia="Times New Roman" w:cs="Times New Roman"/>
          <w:lang w:eastAsia="bg-BG"/>
        </w:rPr>
      </w:pPr>
      <w:r w:rsidRPr="00C17439">
        <w:rPr>
          <w:rFonts w:eastAsia="Times New Roman" w:cs="Times New Roman"/>
        </w:rPr>
        <w:t xml:space="preserve">Когато участникът </w:t>
      </w:r>
      <w:r w:rsidRPr="00C17439">
        <w:rPr>
          <w:rFonts w:eastAsia="Times New Roman" w:cs="Times New Roman"/>
          <w:lang w:val="en-US"/>
        </w:rPr>
        <w:t>e опитал да</w:t>
      </w:r>
      <w:r w:rsidR="00F3091B">
        <w:rPr>
          <w:rFonts w:eastAsia="Times New Roman" w:cs="Times New Roman"/>
        </w:rPr>
        <w:t xml:space="preserve"> </w:t>
      </w:r>
      <w:r w:rsidRPr="00C17439">
        <w:rPr>
          <w:rFonts w:eastAsia="Times New Roman" w:cs="Times New Roman"/>
          <w:lang w:eastAsia="bg-BG"/>
        </w:rPr>
        <w:t>(чл. 55, ал. 1, т. 5 от ЗОП)</w:t>
      </w:r>
      <w:r w:rsidRPr="00C17439">
        <w:rPr>
          <w:rFonts w:eastAsia="Times New Roman" w:cs="Times New Roman"/>
          <w:lang w:val="en-US"/>
        </w:rPr>
        <w:t>:</w:t>
      </w:r>
    </w:p>
    <w:p w:rsidR="00C17439" w:rsidRPr="00C17439" w:rsidRDefault="00C17439" w:rsidP="00C17439">
      <w:pPr>
        <w:tabs>
          <w:tab w:val="num" w:pos="0"/>
          <w:tab w:val="left" w:pos="284"/>
          <w:tab w:val="left" w:pos="567"/>
          <w:tab w:val="num" w:pos="851"/>
        </w:tabs>
        <w:autoSpaceDE w:val="0"/>
        <w:adjustRightInd w:val="0"/>
        <w:spacing w:line="276" w:lineRule="auto"/>
        <w:ind w:firstLine="851"/>
        <w:jc w:val="both"/>
        <w:rPr>
          <w:rFonts w:eastAsia="Times New Roman" w:cs="Times New Roman"/>
          <w:lang w:val="en-US"/>
        </w:rPr>
      </w:pPr>
      <w:r w:rsidRPr="00C17439">
        <w:rPr>
          <w:rFonts w:eastAsia="Times New Roman" w:cs="Times New Roman"/>
          <w:lang w:val="en-US"/>
        </w:rPr>
        <w:t>а) повлияе на вземането на решение от страна на възложителя, свързано с</w:t>
      </w:r>
      <w:r w:rsidR="00B63AFC">
        <w:rPr>
          <w:rFonts w:eastAsia="Times New Roman" w:cs="Times New Roman"/>
        </w:rPr>
        <w:t xml:space="preserve"> </w:t>
      </w:r>
      <w:r w:rsidRPr="00C17439">
        <w:rPr>
          <w:rFonts w:eastAsia="Times New Roman" w:cs="Times New Roman"/>
          <w:lang w:val="en-US"/>
        </w:rPr>
        <w:t>отстраняването, подбора или възлагането, включително чрез предоставяне на невярна или</w:t>
      </w:r>
      <w:r w:rsidR="00B63AFC">
        <w:rPr>
          <w:rFonts w:eastAsia="Times New Roman" w:cs="Times New Roman"/>
        </w:rPr>
        <w:t xml:space="preserve"> </w:t>
      </w:r>
      <w:r w:rsidRPr="00C17439">
        <w:rPr>
          <w:rFonts w:eastAsia="Times New Roman" w:cs="Times New Roman"/>
          <w:lang w:val="en-US"/>
        </w:rPr>
        <w:t>заблуждаваща информация, или</w:t>
      </w:r>
    </w:p>
    <w:p w:rsidR="00C17439" w:rsidRPr="00C17439" w:rsidRDefault="00C17439" w:rsidP="00C17439">
      <w:pPr>
        <w:tabs>
          <w:tab w:val="num" w:pos="0"/>
          <w:tab w:val="left" w:pos="284"/>
          <w:tab w:val="left" w:pos="567"/>
          <w:tab w:val="num" w:pos="851"/>
        </w:tabs>
        <w:autoSpaceDE w:val="0"/>
        <w:adjustRightInd w:val="0"/>
        <w:spacing w:line="276" w:lineRule="auto"/>
        <w:ind w:firstLine="851"/>
        <w:jc w:val="both"/>
        <w:rPr>
          <w:rFonts w:eastAsia="Times New Roman" w:cs="Times New Roman"/>
          <w:lang w:val="en-US"/>
        </w:rPr>
      </w:pPr>
      <w:r w:rsidRPr="00C17439">
        <w:rPr>
          <w:rFonts w:eastAsia="Times New Roman" w:cs="Times New Roman"/>
          <w:lang w:val="en-US"/>
        </w:rPr>
        <w:t>б) получи информация, която може да му даде неоснователно предимство в процедуратаза възлагане на обществена поръчка.</w:t>
      </w:r>
    </w:p>
    <w:p w:rsidR="00C17439" w:rsidRPr="00C17439" w:rsidRDefault="00C17439" w:rsidP="00C17439">
      <w:pPr>
        <w:tabs>
          <w:tab w:val="num" w:pos="0"/>
          <w:tab w:val="left" w:pos="284"/>
          <w:tab w:val="left" w:pos="567"/>
          <w:tab w:val="num" w:pos="851"/>
        </w:tabs>
        <w:autoSpaceDE w:val="0"/>
        <w:adjustRightInd w:val="0"/>
        <w:spacing w:line="276" w:lineRule="auto"/>
        <w:ind w:firstLine="567"/>
        <w:jc w:val="both"/>
        <w:rPr>
          <w:rFonts w:eastAsia="Times New Roman" w:cs="Times New Roman"/>
          <w:i/>
          <w:color w:val="000000"/>
          <w:lang w:eastAsia="bg-BG"/>
        </w:rPr>
      </w:pPr>
      <w:r w:rsidRPr="00C17439">
        <w:rPr>
          <w:rFonts w:eastAsia="Times New Roman" w:cs="Times New Roman"/>
          <w:i/>
          <w:u w:val="single"/>
        </w:rPr>
        <w:t>Доказване</w:t>
      </w:r>
      <w:r w:rsidRPr="00C17439">
        <w:rPr>
          <w:rFonts w:eastAsia="Times New Roman" w:cs="Times New Roman"/>
          <w:i/>
        </w:rPr>
        <w:t xml:space="preserve">: </w:t>
      </w:r>
      <w:r w:rsidRPr="00C17439">
        <w:rPr>
          <w:rFonts w:eastAsia="Times New Roman" w:cs="Times New Roman"/>
          <w:i/>
          <w:lang w:eastAsia="bg-BG"/>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(ЕЕДОП)</w:t>
      </w:r>
      <w:r w:rsidRPr="00C17439">
        <w:rPr>
          <w:rFonts w:eastAsia="Times New Roman" w:cs="Times New Roman"/>
          <w:i/>
          <w:color w:val="000000"/>
          <w:lang w:val="ru-RU" w:eastAsia="bg-BG"/>
        </w:rPr>
        <w:t xml:space="preserve">. </w:t>
      </w:r>
      <w:r w:rsidRPr="00C17439">
        <w:rPr>
          <w:rFonts w:eastAsia="Times New Roman" w:cs="Times New Roman"/>
          <w:bCs/>
          <w:i/>
          <w:color w:val="000000"/>
          <w:lang w:eastAsia="bg-BG"/>
        </w:rPr>
        <w:t xml:space="preserve">Информацията се посочва в приложните полета на </w:t>
      </w:r>
      <w:r w:rsidRPr="00C17439">
        <w:rPr>
          <w:rFonts w:eastAsia="Times New Roman" w:cs="Times New Roman"/>
          <w:i/>
          <w:color w:val="000000"/>
          <w:lang w:eastAsia="bg-BG"/>
        </w:rPr>
        <w:t xml:space="preserve">Част III: „Основания за изключване” от ЕЕДОП. </w:t>
      </w:r>
    </w:p>
    <w:p w:rsidR="00C17439" w:rsidRPr="00C17439" w:rsidRDefault="00C17439" w:rsidP="00C17439">
      <w:pPr>
        <w:tabs>
          <w:tab w:val="num" w:pos="0"/>
          <w:tab w:val="left" w:pos="284"/>
          <w:tab w:val="left" w:pos="567"/>
          <w:tab w:val="num" w:pos="1134"/>
        </w:tabs>
        <w:autoSpaceDE w:val="0"/>
        <w:adjustRightInd w:val="0"/>
        <w:spacing w:line="276" w:lineRule="auto"/>
        <w:ind w:firstLine="567"/>
        <w:jc w:val="both"/>
        <w:rPr>
          <w:rFonts w:eastAsia="Times New Roman" w:cs="Times New Roman"/>
          <w:i/>
          <w:color w:val="000000" w:themeColor="text1"/>
          <w:lang w:eastAsia="bg-BG"/>
        </w:rPr>
      </w:pPr>
      <w:r w:rsidRPr="00C17439">
        <w:rPr>
          <w:rFonts w:eastAsia="Times New Roman" w:cs="Times New Roman"/>
          <w:i/>
          <w:color w:val="000000" w:themeColor="text1"/>
          <w:u w:val="single"/>
          <w:lang w:eastAsia="bg-BG"/>
        </w:rPr>
        <w:t>Указания за попълване</w:t>
      </w:r>
      <w:r w:rsidRPr="00C17439">
        <w:rPr>
          <w:rFonts w:eastAsia="Times New Roman" w:cs="Times New Roman"/>
          <w:i/>
          <w:color w:val="000000" w:themeColor="text1"/>
          <w:lang w:eastAsia="bg-BG"/>
        </w:rPr>
        <w:t>:</w:t>
      </w:r>
    </w:p>
    <w:p w:rsidR="00C17439" w:rsidRPr="00C17439" w:rsidRDefault="00C17439" w:rsidP="003F072A">
      <w:pPr>
        <w:widowControl/>
        <w:numPr>
          <w:ilvl w:val="0"/>
          <w:numId w:val="44"/>
        </w:numPr>
        <w:tabs>
          <w:tab w:val="num" w:pos="0"/>
          <w:tab w:val="left" w:pos="284"/>
          <w:tab w:val="left" w:pos="567"/>
          <w:tab w:val="num" w:pos="1134"/>
        </w:tabs>
        <w:suppressAutoHyphens w:val="0"/>
        <w:autoSpaceDE w:val="0"/>
        <w:adjustRightInd w:val="0"/>
        <w:spacing w:line="276" w:lineRule="auto"/>
        <w:ind w:left="0" w:firstLine="567"/>
        <w:jc w:val="both"/>
        <w:textAlignment w:val="auto"/>
        <w:rPr>
          <w:rFonts w:eastAsia="Times New Roman" w:cs="Times New Roman"/>
          <w:i/>
          <w:color w:val="000000" w:themeColor="text1"/>
          <w:lang w:eastAsia="bg-BG"/>
        </w:rPr>
      </w:pPr>
      <w:r w:rsidRPr="00C17439">
        <w:rPr>
          <w:rFonts w:eastAsia="Times New Roman" w:cs="Times New Roman"/>
          <w:i/>
          <w:color w:val="000000" w:themeColor="text1"/>
          <w:lang w:eastAsia="bg-BG"/>
        </w:rPr>
        <w:t xml:space="preserve">Информацията относно липсата или наличието на обстоятелства по раздел </w:t>
      </w:r>
      <w:r w:rsidRPr="00C17439">
        <w:rPr>
          <w:rFonts w:eastAsia="Times New Roman" w:cs="Times New Roman"/>
          <w:i/>
          <w:color w:val="000000" w:themeColor="text1"/>
          <w:lang w:val="en-US" w:eastAsia="bg-BG"/>
        </w:rPr>
        <w:t xml:space="preserve">I, </w:t>
      </w:r>
      <w:r w:rsidRPr="00C17439">
        <w:rPr>
          <w:rFonts w:eastAsia="Times New Roman" w:cs="Times New Roman"/>
          <w:i/>
          <w:color w:val="000000" w:themeColor="text1"/>
          <w:lang w:eastAsia="bg-BG"/>
        </w:rPr>
        <w:t xml:space="preserve">т. 1.1, т. 1) и т. 2) (чл. 54, ал. 1, т. 1 и т. 2 от ЗОП) се попълва в част </w:t>
      </w:r>
      <w:r w:rsidRPr="00C17439">
        <w:rPr>
          <w:rFonts w:eastAsia="Times New Roman" w:cs="Times New Roman"/>
          <w:i/>
          <w:color w:val="000000" w:themeColor="text1"/>
          <w:lang w:val="en-GB" w:eastAsia="bg-BG"/>
        </w:rPr>
        <w:t xml:space="preserve">III, </w:t>
      </w:r>
      <w:r w:rsidRPr="00C17439">
        <w:rPr>
          <w:rFonts w:eastAsia="Times New Roman" w:cs="Times New Roman"/>
          <w:i/>
          <w:color w:val="000000" w:themeColor="text1"/>
          <w:lang w:eastAsia="bg-BG"/>
        </w:rPr>
        <w:t>раздел А, В и Г, както следва:</w:t>
      </w:r>
    </w:p>
    <w:p w:rsidR="00C17439" w:rsidRPr="00C17439" w:rsidRDefault="00C17439" w:rsidP="00C17439">
      <w:pPr>
        <w:tabs>
          <w:tab w:val="num" w:pos="0"/>
          <w:tab w:val="left" w:pos="284"/>
          <w:tab w:val="left" w:pos="567"/>
          <w:tab w:val="num" w:pos="1134"/>
        </w:tabs>
        <w:autoSpaceDE w:val="0"/>
        <w:adjustRightInd w:val="0"/>
        <w:spacing w:line="276" w:lineRule="auto"/>
        <w:ind w:firstLine="567"/>
        <w:jc w:val="both"/>
        <w:rPr>
          <w:rFonts w:eastAsia="Times New Roman" w:cs="Times New Roman"/>
          <w:i/>
          <w:color w:val="000000" w:themeColor="text1"/>
          <w:lang w:eastAsia="bg-BG"/>
        </w:rPr>
      </w:pPr>
      <w:r w:rsidRPr="00C17439">
        <w:rPr>
          <w:rFonts w:eastAsia="Times New Roman" w:cs="Times New Roman"/>
          <w:i/>
          <w:color w:val="000000" w:themeColor="text1"/>
          <w:lang w:eastAsia="bg-BG"/>
        </w:rPr>
        <w:t xml:space="preserve">В раздел А се предоставя информация относно присъди за следните престъпления: </w:t>
      </w:r>
      <w:r w:rsidRPr="00C17439">
        <w:rPr>
          <w:rFonts w:eastAsia="Times New Roman" w:cs="Times New Roman"/>
          <w:i/>
          <w:iCs/>
          <w:color w:val="000000" w:themeColor="text1"/>
          <w:lang w:eastAsia="bg-BG"/>
        </w:rPr>
        <w:t xml:space="preserve">Участие в престъпна организация </w:t>
      </w:r>
      <w:r w:rsidRPr="00C17439">
        <w:rPr>
          <w:rFonts w:eastAsia="Times New Roman" w:cs="Times New Roman"/>
          <w:i/>
          <w:color w:val="000000" w:themeColor="text1"/>
          <w:lang w:eastAsia="bg-BG"/>
        </w:rPr>
        <w:t xml:space="preserve">– по чл. 321 и 321а от НК; </w:t>
      </w:r>
      <w:r w:rsidRPr="00C17439">
        <w:rPr>
          <w:rFonts w:eastAsia="Times New Roman" w:cs="Times New Roman"/>
          <w:i/>
          <w:iCs/>
          <w:color w:val="000000" w:themeColor="text1"/>
          <w:lang w:eastAsia="bg-BG"/>
        </w:rPr>
        <w:t xml:space="preserve">Корупция </w:t>
      </w:r>
      <w:r w:rsidRPr="00C17439">
        <w:rPr>
          <w:rFonts w:eastAsia="Times New Roman" w:cs="Times New Roman"/>
          <w:i/>
          <w:color w:val="000000" w:themeColor="text1"/>
          <w:lang w:eastAsia="bg-BG"/>
        </w:rPr>
        <w:t xml:space="preserve">– по чл. 301 – 307 от </w:t>
      </w:r>
      <w:r w:rsidRPr="00C17439">
        <w:rPr>
          <w:rFonts w:eastAsia="Times New Roman" w:cs="Times New Roman"/>
          <w:i/>
          <w:color w:val="000000" w:themeColor="text1"/>
          <w:lang w:eastAsia="bg-BG"/>
        </w:rPr>
        <w:lastRenderedPageBreak/>
        <w:t xml:space="preserve">НК; </w:t>
      </w:r>
      <w:r w:rsidRPr="00C17439">
        <w:rPr>
          <w:rFonts w:eastAsia="Times New Roman" w:cs="Times New Roman"/>
          <w:i/>
          <w:iCs/>
          <w:color w:val="000000" w:themeColor="text1"/>
          <w:lang w:eastAsia="bg-BG"/>
        </w:rPr>
        <w:t xml:space="preserve">Измама </w:t>
      </w:r>
      <w:r w:rsidRPr="00C17439">
        <w:rPr>
          <w:rFonts w:eastAsia="Times New Roman" w:cs="Times New Roman"/>
          <w:i/>
          <w:color w:val="000000" w:themeColor="text1"/>
          <w:lang w:eastAsia="bg-BG"/>
        </w:rPr>
        <w:t xml:space="preserve">– по чл. 209 – 213 от НК; </w:t>
      </w:r>
      <w:r w:rsidRPr="00C17439">
        <w:rPr>
          <w:rFonts w:eastAsia="Times New Roman" w:cs="Times New Roman"/>
          <w:i/>
          <w:iCs/>
          <w:color w:val="000000" w:themeColor="text1"/>
          <w:lang w:eastAsia="bg-BG"/>
        </w:rPr>
        <w:t>Терористични престъпления или престъпления, които са свързани с</w:t>
      </w:r>
      <w:r w:rsidR="00B63AFC">
        <w:rPr>
          <w:rFonts w:eastAsia="Times New Roman" w:cs="Times New Roman"/>
          <w:i/>
          <w:iCs/>
          <w:color w:val="000000" w:themeColor="text1"/>
          <w:lang w:eastAsia="bg-BG"/>
        </w:rPr>
        <w:t xml:space="preserve"> </w:t>
      </w:r>
      <w:r w:rsidRPr="00C17439">
        <w:rPr>
          <w:rFonts w:eastAsia="Times New Roman" w:cs="Times New Roman"/>
          <w:i/>
          <w:iCs/>
          <w:color w:val="000000" w:themeColor="text1"/>
          <w:lang w:eastAsia="bg-BG"/>
        </w:rPr>
        <w:t xml:space="preserve">терористични дейности - </w:t>
      </w:r>
      <w:r w:rsidRPr="00C17439">
        <w:rPr>
          <w:rFonts w:eastAsia="Times New Roman" w:cs="Times New Roman"/>
          <w:i/>
          <w:color w:val="000000" w:themeColor="text1"/>
          <w:lang w:eastAsia="bg-BG"/>
        </w:rPr>
        <w:t xml:space="preserve">по чл. 108а, ал. 1 от НК; </w:t>
      </w:r>
      <w:r w:rsidRPr="00C17439">
        <w:rPr>
          <w:rFonts w:eastAsia="Times New Roman" w:cs="Times New Roman"/>
          <w:i/>
          <w:iCs/>
          <w:color w:val="000000" w:themeColor="text1"/>
          <w:lang w:eastAsia="bg-BG"/>
        </w:rPr>
        <w:t xml:space="preserve">Изпиране на пари или финансиране на тероризъм </w:t>
      </w:r>
      <w:r w:rsidRPr="00C17439">
        <w:rPr>
          <w:rFonts w:eastAsia="Times New Roman" w:cs="Times New Roman"/>
          <w:i/>
          <w:color w:val="000000" w:themeColor="text1"/>
          <w:lang w:eastAsia="bg-BG"/>
        </w:rPr>
        <w:t xml:space="preserve">– по чл. 253, 253а, или 253б от НК и по чл. 108а, ал. 2 от НК; </w:t>
      </w:r>
      <w:r w:rsidRPr="00C17439">
        <w:rPr>
          <w:rFonts w:eastAsia="Times New Roman" w:cs="Times New Roman"/>
          <w:i/>
          <w:iCs/>
          <w:color w:val="000000" w:themeColor="text1"/>
          <w:lang w:eastAsia="bg-BG"/>
        </w:rPr>
        <w:t xml:space="preserve">Детски труд и други форми на трафик на хора </w:t>
      </w:r>
      <w:r w:rsidRPr="00C17439">
        <w:rPr>
          <w:rFonts w:eastAsia="Times New Roman" w:cs="Times New Roman"/>
          <w:i/>
          <w:color w:val="000000" w:themeColor="text1"/>
          <w:lang w:eastAsia="bg-BG"/>
        </w:rPr>
        <w:t>– по чл. 192а или 159а - 159г от НК.</w:t>
      </w:r>
    </w:p>
    <w:p w:rsidR="00C17439" w:rsidRPr="008019BD"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i/>
          <w:lang w:eastAsia="bg-BG"/>
        </w:rPr>
      </w:pPr>
      <w:r w:rsidRPr="008019BD">
        <w:rPr>
          <w:rFonts w:eastAsia="Times New Roman" w:cs="Times New Roman"/>
          <w:i/>
          <w:lang w:eastAsia="bg-BG"/>
        </w:rPr>
        <w:t>В раздел В, поле 1 се предоставя информация относно присъди за престъпления по чл. 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w:t>
      </w:r>
    </w:p>
    <w:p w:rsidR="00C17439" w:rsidRPr="008019BD"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i/>
          <w:lang w:eastAsia="bg-BG"/>
        </w:rPr>
      </w:pPr>
      <w:r w:rsidRPr="008019BD">
        <w:rPr>
          <w:rFonts w:eastAsia="Times New Roman" w:cs="Times New Roman"/>
          <w:i/>
          <w:lang w:eastAsia="bg-BG"/>
        </w:rPr>
        <w:t>В раздел Г се предоставя информация относно присъди за престъпления по чл. 194 – 208, чл. 213 а – 217, чл. 219 – 252 и чл. 254а – 260 от НК.</w:t>
      </w:r>
    </w:p>
    <w:p w:rsidR="00C17439" w:rsidRPr="00C17439"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i/>
          <w:color w:val="000000" w:themeColor="text1"/>
          <w:lang w:eastAsia="bg-BG"/>
        </w:rPr>
      </w:pPr>
      <w:r w:rsidRPr="00C17439">
        <w:rPr>
          <w:rFonts w:eastAsia="Times New Roman" w:cs="Times New Roman"/>
          <w:i/>
          <w:color w:val="000000" w:themeColor="text1"/>
          <w:u w:val="single"/>
          <w:lang w:eastAsia="bg-BG"/>
        </w:rPr>
        <w:t>Забележка:</w:t>
      </w:r>
      <w:r w:rsidRPr="00C17439">
        <w:rPr>
          <w:rFonts w:eastAsia="Times New Roman" w:cs="Times New Roman"/>
          <w:i/>
          <w:color w:val="000000" w:themeColor="text1"/>
          <w:lang w:eastAsia="bg-BG"/>
        </w:rPr>
        <w:t xml:space="preserve"> Участниците посочват информация за престъпления, аналогични на посочените в раздел I, т. 1.1, т. 1) (чл. 54, ал. 1, т. 1 от ЗОП) при наличие на присъда в друга държава членка или трета страна.</w:t>
      </w:r>
    </w:p>
    <w:p w:rsidR="00C17439" w:rsidRPr="00C17439" w:rsidRDefault="00C17439" w:rsidP="003F072A">
      <w:pPr>
        <w:widowControl/>
        <w:numPr>
          <w:ilvl w:val="0"/>
          <w:numId w:val="45"/>
        </w:numPr>
        <w:tabs>
          <w:tab w:val="left" w:pos="284"/>
          <w:tab w:val="left" w:pos="567"/>
        </w:tabs>
        <w:suppressAutoHyphens w:val="0"/>
        <w:autoSpaceDE w:val="0"/>
        <w:adjustRightInd w:val="0"/>
        <w:spacing w:line="276" w:lineRule="auto"/>
        <w:ind w:left="0" w:right="567" w:firstLine="360"/>
        <w:jc w:val="both"/>
        <w:textAlignment w:val="auto"/>
        <w:rPr>
          <w:rFonts w:eastAsia="Times New Roman" w:cs="Times New Roman"/>
          <w:i/>
          <w:color w:val="000000" w:themeColor="text1"/>
          <w:lang w:eastAsia="bg-BG"/>
        </w:rPr>
      </w:pPr>
      <w:r w:rsidRPr="00C17439">
        <w:rPr>
          <w:rFonts w:eastAsia="Times New Roman" w:cs="Times New Roman"/>
          <w:i/>
          <w:color w:val="000000" w:themeColor="text1"/>
          <w:lang w:eastAsia="bg-BG"/>
        </w:rPr>
        <w:t>Информацията относно липсата или наличието на обстоятелства по раздел I</w:t>
      </w:r>
      <w:r w:rsidR="00162DA3">
        <w:rPr>
          <w:rFonts w:eastAsia="Times New Roman" w:cs="Times New Roman"/>
          <w:i/>
          <w:color w:val="000000" w:themeColor="text1"/>
          <w:lang w:eastAsia="bg-BG"/>
        </w:rPr>
        <w:t>,</w:t>
      </w:r>
      <w:r w:rsidRPr="00C17439">
        <w:rPr>
          <w:rFonts w:eastAsia="Times New Roman" w:cs="Times New Roman"/>
          <w:i/>
          <w:color w:val="000000" w:themeColor="text1"/>
          <w:lang w:eastAsia="bg-BG"/>
        </w:rPr>
        <w:t xml:space="preserve"> т. 1.1, т. 3) (чл. 54, ал. 1, т. 3 от ЗОП) се попълва в част </w:t>
      </w:r>
      <w:r w:rsidRPr="00C17439">
        <w:rPr>
          <w:rFonts w:eastAsia="Times New Roman" w:cs="Times New Roman"/>
          <w:i/>
          <w:color w:val="000000" w:themeColor="text1"/>
          <w:lang w:val="en-GB" w:eastAsia="bg-BG"/>
        </w:rPr>
        <w:t xml:space="preserve">III, </w:t>
      </w:r>
      <w:r w:rsidRPr="00C17439">
        <w:rPr>
          <w:rFonts w:eastAsia="Times New Roman" w:cs="Times New Roman"/>
          <w:i/>
          <w:color w:val="000000" w:themeColor="text1"/>
          <w:lang w:eastAsia="bg-BG"/>
        </w:rPr>
        <w:t>раздел Б от ЕЕДОП.</w:t>
      </w:r>
    </w:p>
    <w:p w:rsidR="00C17439" w:rsidRPr="00C17439" w:rsidRDefault="00C17439" w:rsidP="003F072A">
      <w:pPr>
        <w:widowControl/>
        <w:numPr>
          <w:ilvl w:val="0"/>
          <w:numId w:val="45"/>
        </w:numPr>
        <w:tabs>
          <w:tab w:val="num" w:pos="0"/>
          <w:tab w:val="left" w:pos="284"/>
          <w:tab w:val="left" w:pos="567"/>
          <w:tab w:val="num" w:pos="1134"/>
        </w:tabs>
        <w:suppressAutoHyphens w:val="0"/>
        <w:autoSpaceDE w:val="0"/>
        <w:adjustRightInd w:val="0"/>
        <w:spacing w:line="276" w:lineRule="auto"/>
        <w:ind w:left="-57" w:right="567" w:firstLine="567"/>
        <w:jc w:val="both"/>
        <w:textAlignment w:val="auto"/>
        <w:rPr>
          <w:rFonts w:eastAsia="Times New Roman" w:cs="Times New Roman"/>
          <w:i/>
          <w:color w:val="000000" w:themeColor="text1"/>
          <w:lang w:eastAsia="bg-BG"/>
        </w:rPr>
      </w:pPr>
      <w:r w:rsidRPr="00C17439">
        <w:rPr>
          <w:rFonts w:eastAsia="Times New Roman" w:cs="Times New Roman"/>
          <w:i/>
          <w:color w:val="000000" w:themeColor="text1"/>
          <w:lang w:eastAsia="bg-BG"/>
        </w:rPr>
        <w:t>Информацията относно липсата или наличието на обстоятелства по ра</w:t>
      </w:r>
      <w:r w:rsidRPr="00C17439">
        <w:rPr>
          <w:rFonts w:eastAsia="Times New Roman" w:cs="Times New Roman"/>
          <w:i/>
          <w:color w:val="000000" w:themeColor="text1"/>
          <w:lang w:eastAsia="bg-BG"/>
        </w:rPr>
        <w:t>з</w:t>
      </w:r>
      <w:r w:rsidRPr="00C17439">
        <w:rPr>
          <w:rFonts w:eastAsia="Times New Roman" w:cs="Times New Roman"/>
          <w:i/>
          <w:color w:val="000000" w:themeColor="text1"/>
          <w:lang w:eastAsia="bg-BG"/>
        </w:rPr>
        <w:t>дел I</w:t>
      </w:r>
      <w:r w:rsidR="00162DA3">
        <w:rPr>
          <w:rFonts w:eastAsia="Times New Roman" w:cs="Times New Roman"/>
          <w:i/>
          <w:color w:val="000000" w:themeColor="text1"/>
          <w:lang w:eastAsia="bg-BG"/>
        </w:rPr>
        <w:t xml:space="preserve">, </w:t>
      </w:r>
      <w:r w:rsidRPr="00C17439">
        <w:rPr>
          <w:rFonts w:eastAsia="Times New Roman" w:cs="Times New Roman"/>
          <w:i/>
          <w:color w:val="000000" w:themeColor="text1"/>
          <w:lang w:eastAsia="bg-BG"/>
        </w:rPr>
        <w:t>т.1.1, от т.4) до т. 10) (чл.54, ал.1, т.4 -7, чл.55, ал.1, т.1, т.4 и т.5 от ЗОП) се попълва се попълва в Част ІІІ, Раздел В от ЕЕДОП.</w:t>
      </w:r>
    </w:p>
    <w:p w:rsidR="00C17439" w:rsidRPr="00C17439"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i/>
          <w:color w:val="000000" w:themeColor="text1"/>
          <w:lang w:eastAsia="bg-BG"/>
        </w:rPr>
      </w:pPr>
      <w:r w:rsidRPr="00C17439">
        <w:rPr>
          <w:rFonts w:eastAsia="Times New Roman" w:cs="Times New Roman"/>
          <w:i/>
          <w:color w:val="000000" w:themeColor="text1"/>
          <w:lang w:eastAsia="bg-BG"/>
        </w:rPr>
        <w:t>Забележка: Когато преди подаване на офертата участник</w:t>
      </w:r>
      <w:r w:rsidR="00162DA3">
        <w:rPr>
          <w:rFonts w:eastAsia="Times New Roman" w:cs="Times New Roman"/>
          <w:i/>
          <w:color w:val="000000" w:themeColor="text1"/>
          <w:lang w:eastAsia="bg-BG"/>
        </w:rPr>
        <w:t>ът</w:t>
      </w:r>
      <w:r w:rsidRPr="00C17439">
        <w:rPr>
          <w:rFonts w:eastAsia="Times New Roman" w:cs="Times New Roman"/>
          <w:i/>
          <w:color w:val="000000" w:themeColor="text1"/>
          <w:lang w:eastAsia="bg-BG"/>
        </w:rPr>
        <w:t xml:space="preserve"> е предприел мерки за доказване на надеждност по раздел I (чл. 56 от ЗОП), тези мерки се описват в ЕЕДОП в полето, свързано със съответното обстоятелство.</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57" w:right="567" w:firstLine="567"/>
        <w:jc w:val="both"/>
        <w:textAlignment w:val="auto"/>
        <w:rPr>
          <w:rFonts w:eastAsia="Times New Roman" w:cs="Times New Roman"/>
          <w:lang w:val="en-US"/>
        </w:rPr>
      </w:pPr>
      <w:r w:rsidRPr="00C17439">
        <w:rPr>
          <w:rFonts w:eastAsia="Times New Roman" w:cs="Times New Roman"/>
          <w:lang w:eastAsia="bg-BG"/>
        </w:rPr>
        <w:t xml:space="preserve">Основанията по </w:t>
      </w:r>
      <w:r w:rsidRPr="00C17439">
        <w:rPr>
          <w:rFonts w:eastAsia="Times New Roman" w:cs="Times New Roman"/>
          <w:color w:val="000000" w:themeColor="text1"/>
          <w:lang w:eastAsia="bg-BG"/>
        </w:rPr>
        <w:t>раздел I</w:t>
      </w:r>
      <w:r w:rsidR="00D86E0A">
        <w:rPr>
          <w:rFonts w:eastAsia="Times New Roman" w:cs="Times New Roman"/>
          <w:color w:val="000000" w:themeColor="text1"/>
          <w:lang w:eastAsia="bg-BG"/>
        </w:rPr>
        <w:t xml:space="preserve">, </w:t>
      </w:r>
      <w:r w:rsidRPr="00C17439">
        <w:rPr>
          <w:rFonts w:eastAsia="Times New Roman" w:cs="Times New Roman"/>
          <w:lang w:eastAsia="bg-BG"/>
        </w:rPr>
        <w:t>т. 1.1, т. 1), 2) и 10) (чл. 54, ал. 1, т. 1, 2 и 7 от ЗОП и чл.55, ал.1, т.5 от ЗОП) се отнасят за</w:t>
      </w:r>
      <w:r w:rsidRPr="00C17439">
        <w:rPr>
          <w:rFonts w:eastAsia="Times New Roman" w:cs="Times New Roman"/>
          <w:lang w:val="ru-RU" w:eastAsia="bg-BG"/>
        </w:rPr>
        <w:t>:</w:t>
      </w:r>
      <w:r w:rsidRPr="00C17439">
        <w:rPr>
          <w:rFonts w:eastAsia="Times New Roman" w:cs="Times New Roman"/>
          <w:lang w:eastAsia="bg-BG"/>
        </w:rPr>
        <w:t xml:space="preserve"> лицата, които представляват участника</w:t>
      </w:r>
      <w:r w:rsidR="00D86E0A">
        <w:rPr>
          <w:rFonts w:eastAsia="Times New Roman" w:cs="Times New Roman"/>
          <w:lang w:eastAsia="bg-BG"/>
        </w:rPr>
        <w:t xml:space="preserve">, </w:t>
      </w:r>
      <w:r w:rsidRPr="00C17439">
        <w:rPr>
          <w:rFonts w:eastAsia="Times New Roman" w:cs="Times New Roman"/>
          <w:lang w:eastAsia="bg-BG"/>
        </w:rPr>
        <w:t>за член</w:t>
      </w:r>
      <w:r w:rsidRPr="00C17439">
        <w:rPr>
          <w:rFonts w:eastAsia="Times New Roman" w:cs="Times New Roman"/>
          <w:lang w:eastAsia="bg-BG"/>
        </w:rPr>
        <w:t>о</w:t>
      </w:r>
      <w:r w:rsidRPr="00C17439">
        <w:rPr>
          <w:rFonts w:eastAsia="Times New Roman" w:cs="Times New Roman"/>
          <w:lang w:eastAsia="bg-BG"/>
        </w:rPr>
        <w:t>вете на неговите управителни и надзорни органи съгласно регистъра, в който е вписан участ</w:t>
      </w:r>
      <w:r w:rsidR="00D86E0A">
        <w:rPr>
          <w:rFonts w:eastAsia="Times New Roman" w:cs="Times New Roman"/>
          <w:lang w:eastAsia="bg-BG"/>
        </w:rPr>
        <w:t>ника</w:t>
      </w:r>
      <w:r w:rsidRPr="00C17439">
        <w:rPr>
          <w:rFonts w:eastAsia="Times New Roman" w:cs="Times New Roman"/>
          <w:lang w:eastAsia="bg-BG"/>
        </w:rPr>
        <w:t>, ако има такъв, или документите, удостоверяващи правосубектността му. К</w:t>
      </w:r>
      <w:r w:rsidRPr="00C17439">
        <w:rPr>
          <w:rFonts w:eastAsia="Times New Roman" w:cs="Times New Roman"/>
          <w:lang w:eastAsia="bg-BG"/>
        </w:rPr>
        <w:t>о</w:t>
      </w:r>
      <w:r w:rsidRPr="00C17439">
        <w:rPr>
          <w:rFonts w:eastAsia="Times New Roman" w:cs="Times New Roman"/>
          <w:lang w:eastAsia="bg-BG"/>
        </w:rPr>
        <w:t>гато в състава на тези органи участва юридическо лице, основанията се отнасят за физ</w:t>
      </w:r>
      <w:r w:rsidRPr="00C17439">
        <w:rPr>
          <w:rFonts w:eastAsia="Times New Roman" w:cs="Times New Roman"/>
          <w:lang w:eastAsia="bg-BG"/>
        </w:rPr>
        <w:t>и</w:t>
      </w:r>
      <w:r w:rsidRPr="00C17439">
        <w:rPr>
          <w:rFonts w:eastAsia="Times New Roman" w:cs="Times New Roman"/>
          <w:lang w:eastAsia="bg-BG"/>
        </w:rPr>
        <w:t>ческите лица, които го представляват съгласно регистъра, в който е вписано юридиче</w:t>
      </w:r>
      <w:r w:rsidRPr="00C17439">
        <w:rPr>
          <w:rFonts w:eastAsia="Times New Roman" w:cs="Times New Roman"/>
          <w:lang w:eastAsia="bg-BG"/>
        </w:rPr>
        <w:t>с</w:t>
      </w:r>
      <w:r w:rsidRPr="00C17439">
        <w:rPr>
          <w:rFonts w:eastAsia="Times New Roman" w:cs="Times New Roman"/>
          <w:lang w:eastAsia="bg-BG"/>
        </w:rPr>
        <w:t xml:space="preserve">кото лице, ако има такъв, или документите, удостоверяващи правосубектността му. </w:t>
      </w:r>
    </w:p>
    <w:p w:rsidR="00C17439" w:rsidRPr="00C17439"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lang w:val="en-US"/>
        </w:rPr>
      </w:pPr>
      <w:r w:rsidRPr="00C17439">
        <w:rPr>
          <w:rFonts w:eastAsia="Times New Roman" w:cs="Times New Roman"/>
          <w:lang w:eastAsia="bg-BG"/>
        </w:rPr>
        <w:t>В случаите по чл.54, ал. 2 от ЗОП,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раздел I</w:t>
      </w:r>
      <w:r w:rsidR="003B2129">
        <w:rPr>
          <w:rFonts w:eastAsia="Times New Roman" w:cs="Times New Roman"/>
          <w:lang w:eastAsia="bg-BG"/>
        </w:rPr>
        <w:t>,</w:t>
      </w:r>
      <w:r w:rsidRPr="00C17439">
        <w:rPr>
          <w:rFonts w:eastAsia="Times New Roman" w:cs="Times New Roman"/>
          <w:lang w:eastAsia="bg-BG"/>
        </w:rPr>
        <w:t xml:space="preserve"> т. 1.1, т. 1), 2) и 7) се отнасят и за това физическо лице</w:t>
      </w:r>
    </w:p>
    <w:p w:rsidR="00C17439" w:rsidRPr="00C17439" w:rsidRDefault="00C17439" w:rsidP="00C17439">
      <w:pPr>
        <w:tabs>
          <w:tab w:val="num" w:pos="0"/>
          <w:tab w:val="left" w:pos="284"/>
          <w:tab w:val="left" w:pos="567"/>
          <w:tab w:val="num" w:pos="1134"/>
        </w:tabs>
        <w:autoSpaceDE w:val="0"/>
        <w:adjustRightInd w:val="0"/>
        <w:spacing w:line="276" w:lineRule="auto"/>
        <w:ind w:left="-57" w:right="567" w:firstLine="567"/>
        <w:jc w:val="both"/>
        <w:rPr>
          <w:rFonts w:eastAsia="Times New Roman" w:cs="Times New Roman"/>
          <w:i/>
          <w:lang w:val="en-US"/>
        </w:rPr>
      </w:pPr>
      <w:r w:rsidRPr="00C17439">
        <w:rPr>
          <w:rFonts w:eastAsia="Times New Roman" w:cs="Times New Roman"/>
          <w:i/>
          <w:u w:val="single"/>
        </w:rPr>
        <w:t>Забележка:</w:t>
      </w:r>
      <w:r w:rsidRPr="00C17439">
        <w:rPr>
          <w:rFonts w:eastAsia="Times New Roman" w:cs="Times New Roman"/>
          <w:i/>
        </w:rPr>
        <w:t xml:space="preserve"> Лицата по раздел I</w:t>
      </w:r>
      <w:r w:rsidR="003B2129">
        <w:rPr>
          <w:rFonts w:eastAsia="Times New Roman" w:cs="Times New Roman"/>
          <w:i/>
        </w:rPr>
        <w:t>,</w:t>
      </w:r>
      <w:r w:rsidRPr="00C17439">
        <w:rPr>
          <w:rFonts w:eastAsia="Times New Roman" w:cs="Times New Roman"/>
          <w:i/>
        </w:rPr>
        <w:t xml:space="preserve"> т. 1.2  са:</w:t>
      </w:r>
    </w:p>
    <w:p w:rsidR="00C17439" w:rsidRPr="00C17439" w:rsidRDefault="00C17439" w:rsidP="00C17439">
      <w:pPr>
        <w:tabs>
          <w:tab w:val="num" w:pos="0"/>
          <w:tab w:val="left" w:pos="284"/>
          <w:tab w:val="left" w:pos="567"/>
          <w:tab w:val="num" w:pos="1134"/>
        </w:tabs>
        <w:spacing w:line="276" w:lineRule="auto"/>
        <w:ind w:left="-57" w:right="567" w:firstLine="567"/>
        <w:jc w:val="both"/>
        <w:rPr>
          <w:rFonts w:eastAsia="Times New Roman" w:cs="Times New Roman"/>
          <w:i/>
          <w:color w:val="000000"/>
          <w:lang w:eastAsia="bg-BG"/>
        </w:rPr>
      </w:pPr>
      <w:r w:rsidRPr="00C17439">
        <w:rPr>
          <w:rFonts w:eastAsia="Times New Roman" w:cs="Times New Roman"/>
          <w:i/>
          <w:color w:val="000000"/>
          <w:lang w:eastAsia="bg-BG"/>
        </w:rPr>
        <w:t xml:space="preserve">1. при събирателно дружество – лицата по </w:t>
      </w:r>
      <w:hyperlink r:id="rId27" w:history="1">
        <w:r w:rsidRPr="00C17439">
          <w:rPr>
            <w:rFonts w:eastAsia="Times New Roman" w:cs="Times New Roman"/>
            <w:i/>
            <w:color w:val="0000FF"/>
            <w:u w:val="single"/>
            <w:lang w:eastAsia="bg-BG"/>
          </w:rPr>
          <w:t>чл. 84, ал. 1</w:t>
        </w:r>
      </w:hyperlink>
      <w:r w:rsidRPr="00C17439">
        <w:rPr>
          <w:rFonts w:eastAsia="Times New Roman" w:cs="Times New Roman"/>
          <w:i/>
          <w:color w:val="000000"/>
          <w:lang w:eastAsia="bg-BG"/>
        </w:rPr>
        <w:t xml:space="preserve"> и </w:t>
      </w:r>
      <w:hyperlink r:id="rId28" w:history="1">
        <w:r w:rsidRPr="00C17439">
          <w:rPr>
            <w:rFonts w:eastAsia="Times New Roman" w:cs="Times New Roman"/>
            <w:i/>
            <w:color w:val="0000FF"/>
            <w:u w:val="single"/>
            <w:lang w:eastAsia="bg-BG"/>
          </w:rPr>
          <w:t>чл. 89, ал. 1 от Търговския закон</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2. при командитно дружество – неограничено отговорните съдружници по </w:t>
      </w:r>
      <w:hyperlink r:id="rId29" w:history="1">
        <w:r w:rsidRPr="00C17439">
          <w:rPr>
            <w:rFonts w:eastAsia="Times New Roman" w:cs="Times New Roman"/>
            <w:i/>
            <w:color w:val="0000FF"/>
            <w:u w:val="single"/>
            <w:lang w:eastAsia="bg-BG"/>
          </w:rPr>
          <w:t>чл. 105 от Търговския закон</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3. при дружество с ограничена отговорност – лицата по </w:t>
      </w:r>
      <w:hyperlink r:id="rId30" w:history="1">
        <w:r w:rsidRPr="00C17439">
          <w:rPr>
            <w:rFonts w:eastAsia="Times New Roman" w:cs="Times New Roman"/>
            <w:i/>
            <w:color w:val="0000FF"/>
            <w:u w:val="single"/>
            <w:lang w:eastAsia="bg-BG"/>
          </w:rPr>
          <w:t>чл. 141, ал. 2 от Търговския закон</w:t>
        </w:r>
      </w:hyperlink>
      <w:r w:rsidRPr="00C17439">
        <w:rPr>
          <w:rFonts w:eastAsia="Times New Roman" w:cs="Times New Roman"/>
          <w:i/>
          <w:color w:val="000000"/>
          <w:lang w:eastAsia="bg-BG"/>
        </w:rPr>
        <w:t xml:space="preserve">, а при еднолично дружество с ограничена отговорност – лицата по </w:t>
      </w:r>
      <w:hyperlink r:id="rId31" w:history="1">
        <w:r w:rsidRPr="00C17439">
          <w:rPr>
            <w:rFonts w:eastAsia="Times New Roman" w:cs="Times New Roman"/>
            <w:i/>
            <w:color w:val="0000FF"/>
            <w:u w:val="single"/>
            <w:lang w:eastAsia="bg-BG"/>
          </w:rPr>
          <w:t>чл. 147, ал. 1 от Търговския закон</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4. при акционерно дружество – лицата по </w:t>
      </w:r>
      <w:hyperlink r:id="rId32" w:history="1">
        <w:r w:rsidRPr="00C17439">
          <w:rPr>
            <w:rFonts w:eastAsia="Times New Roman" w:cs="Times New Roman"/>
            <w:i/>
            <w:color w:val="0000FF"/>
            <w:u w:val="single"/>
            <w:lang w:eastAsia="bg-BG"/>
          </w:rPr>
          <w:t>чл. 241, ал. 1</w:t>
        </w:r>
      </w:hyperlink>
      <w:r w:rsidRPr="00C17439">
        <w:rPr>
          <w:rFonts w:eastAsia="Times New Roman" w:cs="Times New Roman"/>
          <w:i/>
          <w:color w:val="000000"/>
          <w:lang w:eastAsia="bg-BG"/>
        </w:rPr>
        <w:t xml:space="preserve">, </w:t>
      </w:r>
      <w:hyperlink r:id="rId33" w:history="1">
        <w:r w:rsidRPr="00C17439">
          <w:rPr>
            <w:rFonts w:eastAsia="Times New Roman" w:cs="Times New Roman"/>
            <w:i/>
            <w:color w:val="0000FF"/>
            <w:u w:val="single"/>
            <w:lang w:eastAsia="bg-BG"/>
          </w:rPr>
          <w:t>чл. 242, ал. 1</w:t>
        </w:r>
      </w:hyperlink>
      <w:r w:rsidRPr="00C17439">
        <w:rPr>
          <w:rFonts w:eastAsia="Times New Roman" w:cs="Times New Roman"/>
          <w:i/>
          <w:color w:val="000000"/>
          <w:lang w:eastAsia="bg-BG"/>
        </w:rPr>
        <w:t xml:space="preserve"> и </w:t>
      </w:r>
      <w:hyperlink r:id="rId34" w:history="1">
        <w:r w:rsidRPr="00C17439">
          <w:rPr>
            <w:rFonts w:eastAsia="Times New Roman" w:cs="Times New Roman"/>
            <w:i/>
            <w:color w:val="0000FF"/>
            <w:u w:val="single"/>
            <w:lang w:eastAsia="bg-BG"/>
          </w:rPr>
          <w:t>чл. 244, ал. 1 от Търговския закон</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lastRenderedPageBreak/>
        <w:t xml:space="preserve">5. при командитно дружество с акции – лицата по </w:t>
      </w:r>
      <w:hyperlink r:id="rId35" w:history="1">
        <w:r w:rsidRPr="00C17439">
          <w:rPr>
            <w:rFonts w:eastAsia="Times New Roman" w:cs="Times New Roman"/>
            <w:i/>
            <w:color w:val="0000FF"/>
            <w:u w:val="single"/>
            <w:lang w:eastAsia="bg-BG"/>
          </w:rPr>
          <w:t>чл. 256 от Търговския закон</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6. при едноличен търговец – физическото лице – търговец;</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8. при кооперациите – лицата по </w:t>
      </w:r>
      <w:hyperlink r:id="rId36" w:history="1">
        <w:r w:rsidRPr="00C17439">
          <w:rPr>
            <w:rFonts w:eastAsia="Times New Roman" w:cs="Times New Roman"/>
            <w:i/>
            <w:color w:val="0000FF"/>
            <w:u w:val="single"/>
            <w:lang w:eastAsia="bg-BG"/>
          </w:rPr>
          <w:t>чл. 20, ал. 1</w:t>
        </w:r>
      </w:hyperlink>
      <w:r w:rsidRPr="00C17439">
        <w:rPr>
          <w:rFonts w:eastAsia="Times New Roman" w:cs="Times New Roman"/>
          <w:i/>
          <w:color w:val="000000"/>
          <w:lang w:eastAsia="bg-BG"/>
        </w:rPr>
        <w:t xml:space="preserve"> и </w:t>
      </w:r>
      <w:hyperlink r:id="rId37" w:history="1">
        <w:r w:rsidRPr="00C17439">
          <w:rPr>
            <w:rFonts w:eastAsia="Times New Roman" w:cs="Times New Roman"/>
            <w:i/>
            <w:color w:val="0000FF"/>
            <w:u w:val="single"/>
            <w:lang w:eastAsia="bg-BG"/>
          </w:rPr>
          <w:t>чл. 27, ал. 1 от Закона за кооперациите</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9. при сдружения - членовете на управителния съвет по </w:t>
      </w:r>
      <w:hyperlink r:id="rId38" w:history="1">
        <w:r w:rsidRPr="00C17439">
          <w:rPr>
            <w:rFonts w:eastAsia="Times New Roman" w:cs="Times New Roman"/>
            <w:i/>
            <w:color w:val="0000FF"/>
            <w:u w:val="single"/>
            <w:lang w:eastAsia="bg-BG"/>
          </w:rPr>
          <w:t>чл. 30, ал. 1 от Закона за юридическите лица с нестопанска цел</w:t>
        </w:r>
      </w:hyperlink>
      <w:r w:rsidRPr="00C17439">
        <w:rPr>
          <w:rFonts w:eastAsia="Times New Roman" w:cs="Times New Roman"/>
          <w:i/>
          <w:color w:val="000000"/>
          <w:lang w:eastAsia="bg-BG"/>
        </w:rPr>
        <w:t xml:space="preserve"> или управителя, в случаите по </w:t>
      </w:r>
      <w:hyperlink r:id="rId39" w:history="1">
        <w:r w:rsidRPr="00C17439">
          <w:rPr>
            <w:rFonts w:eastAsia="Times New Roman" w:cs="Times New Roman"/>
            <w:i/>
            <w:color w:val="0000FF"/>
            <w:u w:val="single"/>
            <w:lang w:eastAsia="bg-BG"/>
          </w:rPr>
          <w:t>чл. 30, ал. 3 от Закона за юридическите лица с нестопанска цел</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 xml:space="preserve">10. при фондациите – лицата по </w:t>
      </w:r>
      <w:hyperlink r:id="rId40" w:history="1">
        <w:r w:rsidRPr="00C17439">
          <w:rPr>
            <w:rFonts w:eastAsia="Times New Roman" w:cs="Times New Roman"/>
            <w:i/>
            <w:color w:val="0000FF"/>
            <w:u w:val="single"/>
            <w:lang w:eastAsia="bg-BG"/>
          </w:rPr>
          <w:t>чл. 35, ал. 1 от Закона за юридическите лица с нестопанска цел</w:t>
        </w:r>
      </w:hyperlink>
      <w:r w:rsidRPr="00C17439">
        <w:rPr>
          <w:rFonts w:eastAsia="Times New Roman" w:cs="Times New Roman"/>
          <w:i/>
          <w:color w:val="000000"/>
          <w:lang w:eastAsia="bg-BG"/>
        </w:rPr>
        <w:t>;</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11. в случаите по т. 1 - 7 – и прокуристите, когато има такива;</w:t>
      </w:r>
    </w:p>
    <w:p w:rsidR="00C17439" w:rsidRPr="00C17439" w:rsidRDefault="00C17439" w:rsidP="00C17439">
      <w:pPr>
        <w:tabs>
          <w:tab w:val="num" w:pos="0"/>
          <w:tab w:val="left" w:pos="284"/>
          <w:tab w:val="left" w:pos="567"/>
          <w:tab w:val="num" w:pos="1134"/>
        </w:tabs>
        <w:spacing w:line="276" w:lineRule="auto"/>
        <w:ind w:firstLine="567"/>
        <w:jc w:val="both"/>
        <w:rPr>
          <w:rFonts w:eastAsia="Times New Roman" w:cs="Times New Roman"/>
          <w:i/>
          <w:color w:val="000000"/>
          <w:lang w:eastAsia="bg-BG"/>
        </w:rPr>
      </w:pPr>
      <w:r w:rsidRPr="00C17439">
        <w:rPr>
          <w:rFonts w:eastAsia="Times New Roman" w:cs="Times New Roman"/>
          <w:i/>
          <w:color w:val="000000"/>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Когато лицата по</w:t>
      </w:r>
      <w:r w:rsidRPr="00C17439">
        <w:rPr>
          <w:rFonts w:eastAsia="Times New Roman" w:cs="Times New Roman"/>
          <w:color w:val="000000" w:themeColor="text1"/>
          <w:lang w:eastAsia="bg-BG"/>
        </w:rPr>
        <w:t xml:space="preserve"> раздел I</w:t>
      </w:r>
      <w:r w:rsidR="005019F6">
        <w:rPr>
          <w:rFonts w:eastAsia="Times New Roman" w:cs="Times New Roman"/>
          <w:color w:val="000000" w:themeColor="text1"/>
          <w:lang w:eastAsia="bg-BG"/>
        </w:rPr>
        <w:t xml:space="preserve">, </w:t>
      </w:r>
      <w:r w:rsidRPr="00C17439">
        <w:rPr>
          <w:rFonts w:eastAsia="Times New Roman" w:cs="Times New Roman"/>
          <w:color w:val="000000"/>
          <w:lang w:eastAsia="bg-BG"/>
        </w:rPr>
        <w:t>т.1.2 са повече от едно и за тях няма различие по отн</w:t>
      </w:r>
      <w:r w:rsidRPr="00C17439">
        <w:rPr>
          <w:rFonts w:eastAsia="Times New Roman" w:cs="Times New Roman"/>
          <w:color w:val="000000"/>
          <w:lang w:eastAsia="bg-BG"/>
        </w:rPr>
        <w:t>о</w:t>
      </w:r>
      <w:r w:rsidRPr="00C17439">
        <w:rPr>
          <w:rFonts w:eastAsia="Times New Roman" w:cs="Times New Roman"/>
          <w:color w:val="000000"/>
          <w:lang w:eastAsia="bg-BG"/>
        </w:rPr>
        <w:t>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17439" w:rsidRPr="00C17439" w:rsidRDefault="00C17439" w:rsidP="00C17439">
      <w:pPr>
        <w:tabs>
          <w:tab w:val="num" w:pos="0"/>
          <w:tab w:val="left" w:pos="284"/>
          <w:tab w:val="left" w:pos="567"/>
          <w:tab w:val="num" w:pos="709"/>
          <w:tab w:val="num" w:pos="1134"/>
        </w:tabs>
        <w:autoSpaceDE w:val="0"/>
        <w:adjustRightInd w:val="0"/>
        <w:spacing w:line="276" w:lineRule="auto"/>
        <w:ind w:firstLine="567"/>
        <w:jc w:val="both"/>
        <w:rPr>
          <w:rFonts w:eastAsia="Times New Roman" w:cs="Times New Roman"/>
          <w:color w:val="000000"/>
          <w:lang w:eastAsia="bg-BG"/>
        </w:rPr>
      </w:pPr>
      <w:r w:rsidRPr="00C17439">
        <w:rPr>
          <w:rFonts w:eastAsia="Times New Roman" w:cs="Times New Roman"/>
          <w:color w:val="000000"/>
          <w:lang w:eastAsia="bg-BG"/>
        </w:rPr>
        <w:tab/>
        <w:t>Когато е налице необходимост от защита на личните данни при различие в обстоятелствата, свързани с личното състояние на лицата по</w:t>
      </w:r>
      <w:r w:rsidR="005019F6">
        <w:rPr>
          <w:rFonts w:eastAsia="Times New Roman" w:cs="Times New Roman"/>
          <w:color w:val="000000"/>
          <w:lang w:eastAsia="bg-BG"/>
        </w:rPr>
        <w:t xml:space="preserve"> </w:t>
      </w:r>
      <w:r w:rsidRPr="00C17439">
        <w:rPr>
          <w:rFonts w:eastAsia="Times New Roman" w:cs="Times New Roman"/>
          <w:color w:val="000000"/>
          <w:lang w:eastAsia="bg-BG"/>
        </w:rPr>
        <w:t>раздел I</w:t>
      </w:r>
      <w:r w:rsidR="005019F6">
        <w:rPr>
          <w:rFonts w:eastAsia="Times New Roman" w:cs="Times New Roman"/>
          <w:color w:val="000000"/>
          <w:lang w:eastAsia="bg-BG"/>
        </w:rPr>
        <w:t>,</w:t>
      </w:r>
      <w:r w:rsidRPr="00C17439">
        <w:rPr>
          <w:rFonts w:eastAsia="Times New Roman" w:cs="Times New Roman"/>
          <w:color w:val="000000"/>
          <w:lang w:eastAsia="bg-BG"/>
        </w:rPr>
        <w:t xml:space="preserve"> т.1.2 (чл. 54, ал. 2 и ал. 3 от ЗОП), информацията относно изискванията по чл. 54, ал. 1, т. 1, 2 и 7 и чл. 55, ал. 1, т. 5 от ЗОП се попълва в отделен ЕЕДОП, подписан от съответното лице.</w:t>
      </w:r>
    </w:p>
    <w:p w:rsidR="00C17439" w:rsidRPr="00C17439" w:rsidRDefault="00C17439" w:rsidP="00C17439">
      <w:pPr>
        <w:tabs>
          <w:tab w:val="num" w:pos="0"/>
          <w:tab w:val="left" w:pos="284"/>
          <w:tab w:val="left" w:pos="567"/>
          <w:tab w:val="num" w:pos="709"/>
          <w:tab w:val="num" w:pos="1134"/>
          <w:tab w:val="left" w:pos="1418"/>
        </w:tabs>
        <w:autoSpaceDE w:val="0"/>
        <w:adjustRightInd w:val="0"/>
        <w:spacing w:line="276" w:lineRule="auto"/>
        <w:ind w:firstLine="567"/>
        <w:jc w:val="both"/>
        <w:rPr>
          <w:rFonts w:eastAsia="Times New Roman" w:cs="Times New Roman"/>
          <w:color w:val="000000"/>
          <w:lang w:val="en-US" w:eastAsia="bg-BG"/>
        </w:rPr>
      </w:pPr>
      <w:r w:rsidRPr="00C17439">
        <w:rPr>
          <w:rFonts w:eastAsia="Times New Roman" w:cs="Times New Roman"/>
          <w:color w:val="000000"/>
          <w:lang w:eastAsia="bg-BG"/>
        </w:rPr>
        <w:t xml:space="preserve"> Съгласно чл.41, ал.3 от ППЗОП  в ЕЕДОП могат да се съдържат и обстоятелствата по раздел I</w:t>
      </w:r>
      <w:r w:rsidR="005019F6">
        <w:rPr>
          <w:rFonts w:eastAsia="Times New Roman" w:cs="Times New Roman"/>
          <w:color w:val="000000"/>
          <w:lang w:eastAsia="bg-BG"/>
        </w:rPr>
        <w:t>,</w:t>
      </w:r>
      <w:r w:rsidRPr="00C17439">
        <w:rPr>
          <w:rFonts w:eastAsia="Times New Roman" w:cs="Times New Roman"/>
          <w:color w:val="000000"/>
          <w:lang w:eastAsia="bg-BG"/>
        </w:rPr>
        <w:t xml:space="preserve"> т. 1.1, т. </w:t>
      </w:r>
      <w:r w:rsidRPr="00C17439">
        <w:rPr>
          <w:rFonts w:eastAsia="Times New Roman" w:cs="Times New Roman"/>
          <w:color w:val="000000"/>
          <w:lang w:val="en-US" w:eastAsia="bg-BG"/>
        </w:rPr>
        <w:t>3</w:t>
      </w:r>
      <w:r w:rsidRPr="00C17439">
        <w:rPr>
          <w:rFonts w:eastAsia="Times New Roman" w:cs="Times New Roman"/>
          <w:color w:val="000000"/>
          <w:lang w:eastAsia="bg-BG"/>
        </w:rPr>
        <w:t>)</w:t>
      </w:r>
      <w:r w:rsidRPr="00C17439">
        <w:rPr>
          <w:rFonts w:eastAsia="Times New Roman" w:cs="Times New Roman"/>
          <w:color w:val="000000"/>
          <w:lang w:val="en-US" w:eastAsia="bg-BG"/>
        </w:rPr>
        <w:t xml:space="preserve"> -6</w:t>
      </w:r>
      <w:r w:rsidR="005019F6">
        <w:rPr>
          <w:rFonts w:eastAsia="Times New Roman" w:cs="Times New Roman"/>
          <w:color w:val="000000"/>
          <w:lang w:eastAsia="bg-BG"/>
        </w:rPr>
        <w:t xml:space="preserve">), </w:t>
      </w:r>
      <w:r w:rsidRPr="00C17439">
        <w:rPr>
          <w:rFonts w:eastAsia="Times New Roman" w:cs="Times New Roman"/>
          <w:color w:val="000000"/>
          <w:lang w:eastAsia="bg-BG"/>
        </w:rPr>
        <w:t xml:space="preserve">т.8), т.9) (чл. 54, ал. 1, т. </w:t>
      </w:r>
      <w:r w:rsidRPr="00C17439">
        <w:rPr>
          <w:rFonts w:eastAsia="Times New Roman" w:cs="Times New Roman"/>
          <w:color w:val="000000"/>
          <w:lang w:val="en-US" w:eastAsia="bg-BG"/>
        </w:rPr>
        <w:t>3-6</w:t>
      </w:r>
      <w:r w:rsidRPr="00C17439">
        <w:rPr>
          <w:rFonts w:eastAsia="Times New Roman" w:cs="Times New Roman"/>
          <w:color w:val="000000"/>
          <w:lang w:eastAsia="bg-BG"/>
        </w:rPr>
        <w:t xml:space="preserve"> от ЗОП и чл. 55, ал. 1, т. 1 и т.4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005019F6">
        <w:rPr>
          <w:rFonts w:eastAsia="Times New Roman" w:cs="Times New Roman"/>
          <w:color w:val="000000"/>
          <w:lang w:eastAsia="bg-BG"/>
        </w:rPr>
        <w:t xml:space="preserve"> </w:t>
      </w:r>
      <w:r w:rsidRPr="00C17439">
        <w:rPr>
          <w:rFonts w:eastAsia="Times New Roman" w:cs="Times New Roman"/>
          <w:color w:val="000000"/>
          <w:lang w:eastAsia="bg-BG"/>
        </w:rPr>
        <w:t>При необходимост от деклариране на обстоятелствата по</w:t>
      </w:r>
      <w:r w:rsidR="009815BA">
        <w:rPr>
          <w:rFonts w:eastAsia="Times New Roman" w:cs="Times New Roman"/>
          <w:color w:val="000000"/>
          <w:lang w:eastAsia="bg-BG"/>
        </w:rPr>
        <w:t xml:space="preserve"> </w:t>
      </w:r>
      <w:r w:rsidRPr="00C17439">
        <w:rPr>
          <w:rFonts w:eastAsia="Times New Roman" w:cs="Times New Roman"/>
          <w:color w:val="000000"/>
          <w:lang w:eastAsia="bg-BG"/>
        </w:rPr>
        <w:t>раздел I</w:t>
      </w:r>
      <w:r w:rsidR="009815BA">
        <w:rPr>
          <w:rFonts w:eastAsia="Times New Roman" w:cs="Times New Roman"/>
          <w:color w:val="000000"/>
          <w:lang w:eastAsia="bg-BG"/>
        </w:rPr>
        <w:t>,</w:t>
      </w:r>
      <w:r w:rsidRPr="00C17439">
        <w:rPr>
          <w:rFonts w:eastAsia="Times New Roman" w:cs="Times New Roman"/>
          <w:color w:val="000000"/>
          <w:lang w:eastAsia="bg-BG"/>
        </w:rPr>
        <w:t xml:space="preserve">  т. 1.1, т. 3) -6) (чл. 54, ал. 1, т. 3-6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C17439" w:rsidRPr="00C17439" w:rsidRDefault="00C17439" w:rsidP="00C17439">
      <w:pPr>
        <w:tabs>
          <w:tab w:val="num" w:pos="0"/>
          <w:tab w:val="left" w:pos="284"/>
          <w:tab w:val="left" w:pos="567"/>
          <w:tab w:val="num" w:pos="709"/>
          <w:tab w:val="num" w:pos="1134"/>
          <w:tab w:val="left" w:pos="1418"/>
        </w:tabs>
        <w:autoSpaceDE w:val="0"/>
        <w:adjustRightInd w:val="0"/>
        <w:spacing w:line="276" w:lineRule="auto"/>
        <w:ind w:firstLine="567"/>
        <w:jc w:val="both"/>
        <w:rPr>
          <w:rFonts w:eastAsia="Times New Roman" w:cs="Times New Roman"/>
          <w:color w:val="000000"/>
          <w:lang w:val="en-US" w:eastAsia="bg-BG"/>
        </w:rPr>
      </w:pPr>
      <w:r w:rsidRPr="00C17439">
        <w:rPr>
          <w:rFonts w:eastAsia="Times New Roman" w:cs="Times New Roman"/>
          <w:color w:val="000000"/>
          <w:lang w:eastAsia="bg-BG"/>
        </w:rPr>
        <w:t>Когато документи, свързани с участие в обществени поръчки, се подават от лице, което представлява</w:t>
      </w:r>
      <w:r w:rsidR="009815BA">
        <w:rPr>
          <w:rFonts w:eastAsia="Times New Roman" w:cs="Times New Roman"/>
          <w:color w:val="000000"/>
          <w:lang w:eastAsia="bg-BG"/>
        </w:rPr>
        <w:t xml:space="preserve"> </w:t>
      </w:r>
      <w:r w:rsidRPr="00C17439">
        <w:rPr>
          <w:rFonts w:eastAsia="Times New Roman" w:cs="Times New Roman"/>
          <w:color w:val="000000"/>
          <w:lang w:eastAsia="bg-BG"/>
        </w:rPr>
        <w:t>участника по пълномощие, в ЕЕДОП се посочва информация относно обхвата на представителната му власт.</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В случай че участникът е обединение от физически и/или юридически лица осн</w:t>
      </w:r>
      <w:r w:rsidRPr="00C17439">
        <w:rPr>
          <w:rFonts w:eastAsia="Times New Roman" w:cs="Times New Roman"/>
          <w:color w:val="000000"/>
          <w:lang w:eastAsia="bg-BG"/>
        </w:rPr>
        <w:t>о</w:t>
      </w:r>
      <w:r w:rsidRPr="00C17439">
        <w:rPr>
          <w:rFonts w:eastAsia="Times New Roman" w:cs="Times New Roman"/>
          <w:color w:val="000000"/>
          <w:lang w:eastAsia="bg-BG"/>
        </w:rPr>
        <w:t>ванията за отстраняване по</w:t>
      </w:r>
      <w:r w:rsidR="00DB2EB1">
        <w:rPr>
          <w:rFonts w:eastAsia="Times New Roman" w:cs="Times New Roman"/>
          <w:color w:val="000000"/>
          <w:lang w:eastAsia="bg-BG"/>
        </w:rPr>
        <w:t xml:space="preserve"> </w:t>
      </w:r>
      <w:r w:rsidRPr="00C17439">
        <w:rPr>
          <w:rFonts w:eastAsia="Times New Roman" w:cs="Times New Roman"/>
          <w:color w:val="000000" w:themeColor="text1"/>
          <w:lang w:eastAsia="bg-BG"/>
        </w:rPr>
        <w:t>раздел I</w:t>
      </w:r>
      <w:r w:rsidR="00DB2EB1">
        <w:rPr>
          <w:rFonts w:eastAsia="Times New Roman" w:cs="Times New Roman"/>
          <w:color w:val="000000" w:themeColor="text1"/>
          <w:lang w:eastAsia="bg-BG"/>
        </w:rPr>
        <w:t>,</w:t>
      </w:r>
      <w:r w:rsidRPr="00C17439">
        <w:rPr>
          <w:rFonts w:eastAsia="Times New Roman" w:cs="Times New Roman"/>
          <w:color w:val="000000"/>
          <w:lang w:eastAsia="bg-BG"/>
        </w:rPr>
        <w:t xml:space="preserve"> т. 1.1 (</w:t>
      </w:r>
      <w:r w:rsidRPr="00C17439">
        <w:rPr>
          <w:rFonts w:eastAsia="Times New Roman" w:cs="Times New Roman"/>
          <w:lang w:eastAsia="bg-BG"/>
        </w:rPr>
        <w:t xml:space="preserve">основанията по чл. 54, ал. 1, т. 1, т. 2, т. 3, т. 4, т. 5, т. 6 и т. 7 и определените от възложителя обстоятелства </w:t>
      </w:r>
      <w:r w:rsidRPr="00C17439">
        <w:rPr>
          <w:rFonts w:eastAsia="Times New Roman" w:cs="Times New Roman"/>
          <w:color w:val="000000"/>
          <w:lang w:eastAsia="bg-BG"/>
        </w:rPr>
        <w:t>по чл. 55, ал. 1,т.1,т.4,т. 5 от ЗОП) се прилагат за всеки член на обединението.</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C17439" w:rsidRPr="00C17439" w:rsidRDefault="00C17439" w:rsidP="003F072A">
      <w:pPr>
        <w:numPr>
          <w:ilvl w:val="0"/>
          <w:numId w:val="42"/>
        </w:numPr>
        <w:tabs>
          <w:tab w:val="clear" w:pos="1447"/>
          <w:tab w:val="num" w:pos="0"/>
          <w:tab w:val="left" w:pos="284"/>
          <w:tab w:val="left" w:pos="567"/>
          <w:tab w:val="num" w:pos="1134"/>
          <w:tab w:val="num" w:pos="1276"/>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 xml:space="preserve">Основанията </w:t>
      </w:r>
      <w:r w:rsidR="00253E1C">
        <w:rPr>
          <w:rFonts w:eastAsia="Times New Roman" w:cs="Times New Roman"/>
          <w:color w:val="000000"/>
          <w:lang w:eastAsia="bg-BG"/>
        </w:rPr>
        <w:t xml:space="preserve">за отстраняване </w:t>
      </w:r>
      <w:r w:rsidRPr="00C17439">
        <w:rPr>
          <w:rFonts w:eastAsia="Times New Roman" w:cs="Times New Roman"/>
          <w:color w:val="000000"/>
          <w:lang w:eastAsia="bg-BG"/>
        </w:rPr>
        <w:t xml:space="preserve">по </w:t>
      </w:r>
      <w:r w:rsidRPr="00C17439">
        <w:rPr>
          <w:rFonts w:eastAsia="Times New Roman" w:cs="Times New Roman"/>
          <w:color w:val="000000" w:themeColor="text1"/>
          <w:lang w:eastAsia="bg-BG"/>
        </w:rPr>
        <w:t>раздел I</w:t>
      </w:r>
      <w:r w:rsidR="00253E1C">
        <w:rPr>
          <w:rFonts w:eastAsia="Times New Roman" w:cs="Times New Roman"/>
          <w:color w:val="000000" w:themeColor="text1"/>
          <w:lang w:eastAsia="bg-BG"/>
        </w:rPr>
        <w:t xml:space="preserve">, </w:t>
      </w:r>
      <w:r w:rsidRPr="00C17439">
        <w:rPr>
          <w:rFonts w:eastAsia="Times New Roman" w:cs="Times New Roman"/>
          <w:color w:val="000000"/>
          <w:lang w:eastAsia="bg-BG"/>
        </w:rPr>
        <w:t>т.1.1, т. 3) (чл. 54, ал. 1, т.3) не се прил</w:t>
      </w:r>
      <w:r w:rsidRPr="00C17439">
        <w:rPr>
          <w:rFonts w:eastAsia="Times New Roman" w:cs="Times New Roman"/>
          <w:color w:val="000000"/>
          <w:lang w:eastAsia="bg-BG"/>
        </w:rPr>
        <w:t>а</w:t>
      </w:r>
      <w:r w:rsidRPr="00C17439">
        <w:rPr>
          <w:rFonts w:eastAsia="Times New Roman" w:cs="Times New Roman"/>
          <w:color w:val="000000"/>
          <w:lang w:eastAsia="bg-BG"/>
        </w:rPr>
        <w:lastRenderedPageBreak/>
        <w:t>гат,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В случай че по време на провеждане на процедурата настъпи</w:t>
      </w:r>
      <w:r w:rsidRPr="00C17439">
        <w:rPr>
          <w:rFonts w:eastAsia="Times New Roman" w:cs="Times New Roman"/>
          <w:lang w:eastAsia="bg-BG"/>
        </w:rPr>
        <w:t xml:space="preserve"> някое обстоятелство от </w:t>
      </w:r>
      <w:r w:rsidRPr="00C17439">
        <w:rPr>
          <w:rFonts w:eastAsia="Times New Roman" w:cs="Times New Roman"/>
          <w:color w:val="000000"/>
          <w:lang w:eastAsia="bg-BG"/>
        </w:rPr>
        <w:t xml:space="preserve">основанията за отстраняване </w:t>
      </w:r>
      <w:r w:rsidRPr="00C17439">
        <w:rPr>
          <w:rFonts w:eastAsia="Times New Roman" w:cs="Times New Roman"/>
          <w:lang w:eastAsia="bg-BG"/>
        </w:rPr>
        <w:t>по раздел I</w:t>
      </w:r>
      <w:r w:rsidR="002345D2">
        <w:rPr>
          <w:rFonts w:eastAsia="Times New Roman" w:cs="Times New Roman"/>
          <w:lang w:eastAsia="bg-BG"/>
        </w:rPr>
        <w:t>,</w:t>
      </w:r>
      <w:r w:rsidRPr="00C17439">
        <w:rPr>
          <w:rFonts w:eastAsia="Times New Roman" w:cs="Times New Roman"/>
          <w:lang w:eastAsia="bg-BG"/>
        </w:rPr>
        <w:t xml:space="preserve"> т.1.1 (основанията по чл. 54, ал. 1, т. 1, т. 2, т. 3, т. 4, т. 5, т. 6 и т. 7 и определеното от възложителя обстоятелство </w:t>
      </w:r>
      <w:r w:rsidRPr="00C17439">
        <w:rPr>
          <w:rFonts w:eastAsia="Times New Roman" w:cs="Times New Roman"/>
          <w:color w:val="000000"/>
          <w:lang w:eastAsia="bg-BG"/>
        </w:rPr>
        <w:t>по чл. 55, ал. 1,</w:t>
      </w:r>
      <w:r w:rsidR="002345D2">
        <w:rPr>
          <w:rFonts w:eastAsia="Times New Roman" w:cs="Times New Roman"/>
          <w:color w:val="000000"/>
          <w:lang w:eastAsia="bg-BG"/>
        </w:rPr>
        <w:t xml:space="preserve"> </w:t>
      </w:r>
      <w:r w:rsidRPr="00C17439">
        <w:rPr>
          <w:rFonts w:eastAsia="Times New Roman" w:cs="Times New Roman"/>
          <w:color w:val="000000"/>
          <w:lang w:eastAsia="bg-BG"/>
        </w:rPr>
        <w:t>т.1,</w:t>
      </w:r>
      <w:r w:rsidR="002345D2">
        <w:rPr>
          <w:rFonts w:eastAsia="Times New Roman" w:cs="Times New Roman"/>
          <w:color w:val="000000"/>
          <w:lang w:eastAsia="bg-BG"/>
        </w:rPr>
        <w:t xml:space="preserve"> </w:t>
      </w:r>
      <w:r w:rsidRPr="00C17439">
        <w:rPr>
          <w:rFonts w:eastAsia="Times New Roman" w:cs="Times New Roman"/>
          <w:color w:val="000000"/>
          <w:lang w:eastAsia="bg-BG"/>
        </w:rPr>
        <w:t>т.4, т. 5 от ЗОП) участникът е длъжен да уведоми писмено възложителя в 3-дневен срок от настъпването му.</w:t>
      </w:r>
    </w:p>
    <w:p w:rsidR="00C17439" w:rsidRPr="00C17439" w:rsidRDefault="00C17439" w:rsidP="003F072A">
      <w:pPr>
        <w:numPr>
          <w:ilvl w:val="0"/>
          <w:numId w:val="42"/>
        </w:numPr>
        <w:tabs>
          <w:tab w:val="clear" w:pos="1447"/>
          <w:tab w:val="num" w:pos="0"/>
          <w:tab w:val="left" w:pos="284"/>
          <w:tab w:val="left" w:pos="567"/>
          <w:tab w:val="num" w:pos="709"/>
          <w:tab w:val="num" w:pos="1134"/>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lang w:eastAsia="bg-BG"/>
        </w:rPr>
        <w:t xml:space="preserve">При поискване от страна на възложителя, участниците са длъжни да представят необходимата </w:t>
      </w:r>
      <w:r w:rsidRPr="00C17439">
        <w:rPr>
          <w:rFonts w:eastAsia="Times New Roman" w:cs="Times New Roman"/>
          <w:color w:val="000000"/>
          <w:lang w:eastAsia="bg-BG"/>
        </w:rPr>
        <w:t>информация относно правно-организационната форма, под която осъществява дейността си, както и списък на всички задължени лица по смисъла на по  раздел I</w:t>
      </w:r>
      <w:r w:rsidR="002345D2">
        <w:rPr>
          <w:rFonts w:eastAsia="Times New Roman" w:cs="Times New Roman"/>
          <w:color w:val="000000"/>
          <w:lang w:eastAsia="bg-BG"/>
        </w:rPr>
        <w:t>,</w:t>
      </w:r>
      <w:r w:rsidRPr="00C17439">
        <w:rPr>
          <w:rFonts w:eastAsia="Times New Roman" w:cs="Times New Roman"/>
          <w:color w:val="000000"/>
          <w:lang w:eastAsia="bg-BG"/>
        </w:rPr>
        <w:t xml:space="preserve"> т.1.2 (чл. 54, ал. 2 и ал. 3 от ЗОП), независимо от наименованието на органите, в които участват, или длъжностите, които заемат.</w:t>
      </w:r>
    </w:p>
    <w:p w:rsidR="00C17439" w:rsidRPr="00C17439" w:rsidRDefault="00C17439" w:rsidP="003F072A">
      <w:pPr>
        <w:numPr>
          <w:ilvl w:val="0"/>
          <w:numId w:val="42"/>
        </w:numPr>
        <w:tabs>
          <w:tab w:val="clear" w:pos="1447"/>
          <w:tab w:val="num" w:pos="0"/>
          <w:tab w:val="left" w:pos="284"/>
          <w:tab w:val="left" w:pos="567"/>
          <w:tab w:val="num" w:pos="709"/>
          <w:tab w:val="left" w:pos="1134"/>
          <w:tab w:val="left" w:pos="1276"/>
        </w:tabs>
        <w:suppressAutoHyphens w:val="0"/>
        <w:autoSpaceDE w:val="0"/>
        <w:adjustRightInd w:val="0"/>
        <w:spacing w:line="276" w:lineRule="auto"/>
        <w:ind w:left="0" w:firstLine="567"/>
        <w:jc w:val="both"/>
        <w:textAlignment w:val="auto"/>
        <w:rPr>
          <w:rFonts w:eastAsia="Times New Roman" w:cs="Times New Roman"/>
          <w:color w:val="0070C0"/>
          <w:lang w:eastAsia="bg-BG"/>
        </w:rPr>
      </w:pPr>
      <w:r w:rsidRPr="00C17439">
        <w:rPr>
          <w:rFonts w:eastAsia="Times New Roman" w:cs="Times New Roman"/>
          <w:color w:val="000000"/>
          <w:lang w:val="en-US"/>
        </w:rPr>
        <w:t>Основанията за отстраняване се прилагат до изтичане на следните</w:t>
      </w:r>
      <w:r w:rsidRPr="00C17439">
        <w:rPr>
          <w:rFonts w:eastAsia="Times New Roman" w:cs="Times New Roman"/>
          <w:lang w:val="en-US"/>
        </w:rPr>
        <w:t xml:space="preserve"> срокове:</w:t>
      </w:r>
    </w:p>
    <w:p w:rsidR="00C17439" w:rsidRPr="00C17439" w:rsidRDefault="00C17439" w:rsidP="00C17439">
      <w:pPr>
        <w:tabs>
          <w:tab w:val="left" w:pos="284"/>
          <w:tab w:val="left" w:pos="567"/>
          <w:tab w:val="left" w:pos="1134"/>
          <w:tab w:val="left" w:pos="1276"/>
        </w:tabs>
        <w:autoSpaceDE w:val="0"/>
        <w:adjustRightInd w:val="0"/>
        <w:spacing w:line="276" w:lineRule="auto"/>
        <w:ind w:firstLine="567"/>
        <w:jc w:val="both"/>
        <w:rPr>
          <w:rFonts w:eastAsia="Times New Roman" w:cs="Times New Roman"/>
          <w:lang w:val="en-US"/>
        </w:rPr>
      </w:pPr>
      <w:r w:rsidRPr="00C17439">
        <w:rPr>
          <w:rFonts w:eastAsia="Times New Roman" w:cs="Times New Roman"/>
        </w:rPr>
        <w:t xml:space="preserve">          а )  </w:t>
      </w:r>
      <w:r w:rsidRPr="00C17439">
        <w:rPr>
          <w:rFonts w:eastAsia="Times New Roman" w:cs="Times New Roman"/>
          <w:lang w:val="en-US"/>
        </w:rPr>
        <w:t>пет години от влизането в сила на присъдата – по отношение на обстоятелства по чл. 54, ал. 1, т. 1 и 2</w:t>
      </w:r>
      <w:r w:rsidRPr="00C17439">
        <w:rPr>
          <w:rFonts w:eastAsia="Times New Roman" w:cs="Times New Roman"/>
        </w:rPr>
        <w:t xml:space="preserve"> ЗОП</w:t>
      </w:r>
      <w:r w:rsidRPr="00C17439">
        <w:rPr>
          <w:rFonts w:eastAsia="Times New Roman" w:cs="Times New Roman"/>
          <w:lang w:val="en-US"/>
        </w:rPr>
        <w:t>, освен ако в присъдата е посочен друг срок на наказанието;</w:t>
      </w:r>
    </w:p>
    <w:p w:rsidR="00C17439" w:rsidRPr="00C17439" w:rsidRDefault="00C17439" w:rsidP="00C17439">
      <w:pPr>
        <w:tabs>
          <w:tab w:val="left" w:pos="284"/>
          <w:tab w:val="left" w:pos="567"/>
          <w:tab w:val="left" w:pos="1134"/>
          <w:tab w:val="left" w:pos="1276"/>
        </w:tabs>
        <w:autoSpaceDE w:val="0"/>
        <w:adjustRightInd w:val="0"/>
        <w:spacing w:line="276" w:lineRule="auto"/>
        <w:ind w:firstLine="567"/>
        <w:jc w:val="both"/>
        <w:rPr>
          <w:rFonts w:eastAsia="Times New Roman" w:cs="Times New Roman"/>
          <w:lang w:val="en-US"/>
        </w:rPr>
      </w:pPr>
      <w:r w:rsidRPr="00C17439">
        <w:rPr>
          <w:rFonts w:eastAsia="Times New Roman" w:cs="Times New Roman"/>
        </w:rPr>
        <w:t xml:space="preserve">         б )  </w:t>
      </w:r>
      <w:r w:rsidRPr="00C17439">
        <w:rPr>
          <w:rFonts w:eastAsia="Times New Roman" w:cs="Times New Roman"/>
          <w:lang w:val="en-US"/>
        </w:rPr>
        <w:t>три години от датата на:</w:t>
      </w:r>
    </w:p>
    <w:p w:rsidR="00C17439" w:rsidRPr="00C17439" w:rsidRDefault="00C17439" w:rsidP="00C17439">
      <w:pPr>
        <w:tabs>
          <w:tab w:val="num" w:pos="0"/>
          <w:tab w:val="left" w:pos="284"/>
          <w:tab w:val="left" w:pos="567"/>
          <w:tab w:val="left" w:pos="1134"/>
          <w:tab w:val="left" w:pos="1276"/>
          <w:tab w:val="left" w:pos="1560"/>
        </w:tabs>
        <w:autoSpaceDE w:val="0"/>
        <w:adjustRightInd w:val="0"/>
        <w:spacing w:line="276" w:lineRule="auto"/>
        <w:ind w:firstLine="567"/>
        <w:jc w:val="both"/>
        <w:rPr>
          <w:rFonts w:eastAsia="Times New Roman" w:cs="Times New Roman"/>
          <w:lang w:val="en-US"/>
        </w:rPr>
      </w:pPr>
      <w:r w:rsidRPr="00C17439">
        <w:rPr>
          <w:rFonts w:eastAsia="Times New Roman" w:cs="Times New Roman"/>
        </w:rPr>
        <w:t>-</w:t>
      </w:r>
      <w:r w:rsidRPr="00C17439">
        <w:rPr>
          <w:rFonts w:eastAsia="Times New Roman" w:cs="Times New Roman"/>
          <w:lang w:val="en-US"/>
        </w:rPr>
        <w:t xml:space="preserve"> влизането в сила на решението на възложителя, с което </w:t>
      </w:r>
      <w:r w:rsidR="003C2970">
        <w:rPr>
          <w:rFonts w:eastAsia="Times New Roman" w:cs="Times New Roman"/>
        </w:rPr>
        <w:t>у</w:t>
      </w:r>
      <w:r w:rsidRPr="00C17439">
        <w:rPr>
          <w:rFonts w:eastAsia="Times New Roman" w:cs="Times New Roman"/>
          <w:lang w:val="en-US"/>
        </w:rPr>
        <w:t>частникът е отстранен за наличие на обстоятелствата по чл. 54, ал. 1, т. 5, буква "а"</w:t>
      </w:r>
      <w:r w:rsidR="002B0181">
        <w:rPr>
          <w:rFonts w:eastAsia="Times New Roman" w:cs="Times New Roman"/>
        </w:rPr>
        <w:t xml:space="preserve"> </w:t>
      </w:r>
      <w:r w:rsidRPr="00C17439">
        <w:rPr>
          <w:rFonts w:eastAsia="Times New Roman" w:cs="Times New Roman"/>
        </w:rPr>
        <w:t>ЗОП</w:t>
      </w:r>
      <w:r w:rsidRPr="00C17439">
        <w:rPr>
          <w:rFonts w:eastAsia="Times New Roman" w:cs="Times New Roman"/>
          <w:lang w:val="en-US"/>
        </w:rPr>
        <w:t>;</w:t>
      </w:r>
    </w:p>
    <w:p w:rsidR="00C17439" w:rsidRPr="00C17439" w:rsidRDefault="00C17439" w:rsidP="00C17439">
      <w:pPr>
        <w:tabs>
          <w:tab w:val="num" w:pos="0"/>
          <w:tab w:val="left" w:pos="284"/>
          <w:tab w:val="left" w:pos="567"/>
          <w:tab w:val="left" w:pos="1134"/>
          <w:tab w:val="left" w:pos="1276"/>
          <w:tab w:val="left" w:pos="1560"/>
        </w:tabs>
        <w:autoSpaceDE w:val="0"/>
        <w:adjustRightInd w:val="0"/>
        <w:spacing w:line="276" w:lineRule="auto"/>
        <w:ind w:firstLine="567"/>
        <w:jc w:val="both"/>
        <w:rPr>
          <w:rFonts w:eastAsia="Times New Roman" w:cs="Times New Roman"/>
        </w:rPr>
      </w:pPr>
      <w:r w:rsidRPr="00C17439">
        <w:rPr>
          <w:rFonts w:eastAsia="Times New Roman" w:cs="Times New Roman"/>
        </w:rPr>
        <w:t>-</w:t>
      </w:r>
      <w:r w:rsidRPr="00C17439">
        <w:rPr>
          <w:rFonts w:eastAsia="Times New Roman" w:cs="Times New Roman"/>
          <w:lang w:val="en-US"/>
        </w:rPr>
        <w:t xml:space="preserve"> влизането в сила на акт на компетентен орган, с който е установено наличието на обстоятелствата по чл. 54, ал. 1, т. 6</w:t>
      </w:r>
      <w:r w:rsidRPr="00C17439">
        <w:rPr>
          <w:rFonts w:eastAsia="Times New Roman" w:cs="Times New Roman"/>
        </w:rPr>
        <w:t xml:space="preserve"> </w:t>
      </w:r>
      <w:r w:rsidR="002B0181">
        <w:rPr>
          <w:rFonts w:eastAsia="Times New Roman" w:cs="Times New Roman"/>
        </w:rPr>
        <w:t xml:space="preserve">от </w:t>
      </w:r>
      <w:r w:rsidRPr="00C17439">
        <w:rPr>
          <w:rFonts w:eastAsia="Times New Roman" w:cs="Times New Roman"/>
        </w:rPr>
        <w:t>ЗОП</w:t>
      </w:r>
      <w:r w:rsidRPr="00C17439">
        <w:rPr>
          <w:rFonts w:eastAsia="Times New Roman" w:cs="Times New Roman"/>
          <w:lang w:val="en-US"/>
        </w:rPr>
        <w:t>, освен ако в акта е посочен друг срок;</w:t>
      </w:r>
    </w:p>
    <w:p w:rsidR="00C17439" w:rsidRPr="00C17439" w:rsidRDefault="00C17439" w:rsidP="00C17439">
      <w:pPr>
        <w:tabs>
          <w:tab w:val="num" w:pos="0"/>
          <w:tab w:val="left" w:pos="284"/>
          <w:tab w:val="left" w:pos="567"/>
          <w:tab w:val="left" w:pos="1134"/>
          <w:tab w:val="left" w:pos="1276"/>
          <w:tab w:val="left" w:pos="1560"/>
        </w:tabs>
        <w:autoSpaceDE w:val="0"/>
        <w:adjustRightInd w:val="0"/>
        <w:spacing w:line="276" w:lineRule="auto"/>
        <w:ind w:firstLine="567"/>
        <w:jc w:val="both"/>
        <w:rPr>
          <w:rFonts w:eastAsia="Times New Roman" w:cs="Times New Roman"/>
        </w:rPr>
      </w:pPr>
      <w:r w:rsidRPr="00C17439">
        <w:rPr>
          <w:rFonts w:eastAsia="Times New Roman" w:cs="Times New Roman"/>
        </w:rPr>
        <w:t>-</w:t>
      </w:r>
      <w:r w:rsidR="002B0181">
        <w:rPr>
          <w:rFonts w:eastAsia="Times New Roman" w:cs="Times New Roman"/>
        </w:rPr>
        <w:t xml:space="preserve"> </w:t>
      </w:r>
      <w:r w:rsidRPr="00C17439">
        <w:rPr>
          <w:rFonts w:eastAsia="Times New Roman" w:cs="Times New Roman"/>
        </w:rPr>
        <w:t xml:space="preserve">влизането в сила на съдебно решение или на друг документ, с който се доказва наличието на обстоятелствата по чл. 55, ал. 1, т. 4 </w:t>
      </w:r>
      <w:r w:rsidR="002B0181">
        <w:rPr>
          <w:rFonts w:eastAsia="Times New Roman" w:cs="Times New Roman"/>
        </w:rPr>
        <w:t xml:space="preserve">от </w:t>
      </w:r>
      <w:r w:rsidRPr="00C17439">
        <w:rPr>
          <w:rFonts w:eastAsia="Times New Roman" w:cs="Times New Roman"/>
        </w:rPr>
        <w:t>ЗОП.</w:t>
      </w:r>
    </w:p>
    <w:p w:rsidR="00C17439" w:rsidRPr="00C17439" w:rsidRDefault="00C17439" w:rsidP="003F072A">
      <w:pPr>
        <w:numPr>
          <w:ilvl w:val="0"/>
          <w:numId w:val="42"/>
        </w:numPr>
        <w:tabs>
          <w:tab w:val="clear" w:pos="1447"/>
          <w:tab w:val="num" w:pos="0"/>
          <w:tab w:val="left" w:pos="284"/>
          <w:tab w:val="left" w:pos="567"/>
          <w:tab w:val="num" w:pos="709"/>
          <w:tab w:val="left" w:pos="1134"/>
          <w:tab w:val="left" w:pos="1276"/>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Участник за когато са налице основания за отстраняване по раздел I</w:t>
      </w:r>
      <w:r w:rsidR="00E93383">
        <w:rPr>
          <w:rFonts w:eastAsia="Times New Roman" w:cs="Times New Roman"/>
          <w:color w:val="000000"/>
          <w:lang w:eastAsia="bg-BG"/>
        </w:rPr>
        <w:t>,</w:t>
      </w:r>
      <w:r w:rsidRPr="00C17439">
        <w:rPr>
          <w:rFonts w:eastAsia="Times New Roman" w:cs="Times New Roman"/>
          <w:color w:val="000000"/>
          <w:lang w:eastAsia="bg-BG"/>
        </w:rPr>
        <w:t xml:space="preserve"> т.1.1 (</w:t>
      </w:r>
      <w:r w:rsidRPr="00C17439">
        <w:rPr>
          <w:rFonts w:eastAsia="Times New Roman" w:cs="Times New Roman"/>
          <w:lang w:eastAsia="bg-BG"/>
        </w:rPr>
        <w:t>осн</w:t>
      </w:r>
      <w:r w:rsidRPr="00C17439">
        <w:rPr>
          <w:rFonts w:eastAsia="Times New Roman" w:cs="Times New Roman"/>
          <w:lang w:eastAsia="bg-BG"/>
        </w:rPr>
        <w:t>о</w:t>
      </w:r>
      <w:r w:rsidRPr="00C17439">
        <w:rPr>
          <w:rFonts w:eastAsia="Times New Roman" w:cs="Times New Roman"/>
          <w:lang w:eastAsia="bg-BG"/>
        </w:rPr>
        <w:t>ванията по чл.54, ал.1, т.1, т. 2, т.3, т. 4, т.5, т.6 и т.7 и определеното от възложителя обсто</w:t>
      </w:r>
      <w:r w:rsidRPr="00C17439">
        <w:rPr>
          <w:rFonts w:eastAsia="Times New Roman" w:cs="Times New Roman"/>
          <w:lang w:eastAsia="bg-BG"/>
        </w:rPr>
        <w:t>я</w:t>
      </w:r>
      <w:r w:rsidRPr="00C17439">
        <w:rPr>
          <w:rFonts w:eastAsia="Times New Roman" w:cs="Times New Roman"/>
          <w:lang w:eastAsia="bg-BG"/>
        </w:rPr>
        <w:t xml:space="preserve">телство </w:t>
      </w:r>
      <w:r w:rsidRPr="00C17439">
        <w:rPr>
          <w:rFonts w:eastAsia="Times New Roman" w:cs="Times New Roman"/>
          <w:color w:val="000000"/>
          <w:lang w:eastAsia="bg-BG"/>
        </w:rPr>
        <w:t>по чл.55, ал.1,</w:t>
      </w:r>
      <w:r w:rsidR="00E93383">
        <w:rPr>
          <w:rFonts w:eastAsia="Times New Roman" w:cs="Times New Roman"/>
          <w:color w:val="000000"/>
          <w:lang w:eastAsia="bg-BG"/>
        </w:rPr>
        <w:t xml:space="preserve"> </w:t>
      </w:r>
      <w:r w:rsidRPr="00C17439">
        <w:rPr>
          <w:rFonts w:eastAsia="Times New Roman" w:cs="Times New Roman"/>
          <w:color w:val="000000"/>
          <w:lang w:eastAsia="bg-BG"/>
        </w:rPr>
        <w:t>т.1,</w:t>
      </w:r>
      <w:r w:rsidR="00E93383">
        <w:rPr>
          <w:rFonts w:eastAsia="Times New Roman" w:cs="Times New Roman"/>
          <w:color w:val="000000"/>
          <w:lang w:eastAsia="bg-BG"/>
        </w:rPr>
        <w:t xml:space="preserve"> </w:t>
      </w:r>
      <w:r w:rsidRPr="00C17439">
        <w:rPr>
          <w:rFonts w:eastAsia="Times New Roman" w:cs="Times New Roman"/>
          <w:color w:val="000000"/>
          <w:lang w:eastAsia="bg-BG"/>
        </w:rPr>
        <w:t>т.4, т.5 от ЗОП) има право да представи доказателства, че е пред</w:t>
      </w:r>
      <w:r w:rsidRPr="00C17439">
        <w:rPr>
          <w:rFonts w:eastAsia="Times New Roman" w:cs="Times New Roman"/>
          <w:color w:val="000000"/>
          <w:lang w:eastAsia="bg-BG"/>
        </w:rPr>
        <w:t>п</w:t>
      </w:r>
      <w:r w:rsidRPr="00C17439">
        <w:rPr>
          <w:rFonts w:eastAsia="Times New Roman" w:cs="Times New Roman"/>
          <w:color w:val="000000"/>
          <w:lang w:eastAsia="bg-BG"/>
        </w:rPr>
        <w:t>риел мерки, които гарантират неговата надеждност, въпреки наличието на съответното осн</w:t>
      </w:r>
      <w:r w:rsidRPr="00C17439">
        <w:rPr>
          <w:rFonts w:eastAsia="Times New Roman" w:cs="Times New Roman"/>
          <w:color w:val="000000"/>
          <w:lang w:eastAsia="bg-BG"/>
        </w:rPr>
        <w:t>о</w:t>
      </w:r>
      <w:r w:rsidRPr="00C17439">
        <w:rPr>
          <w:rFonts w:eastAsia="Times New Roman" w:cs="Times New Roman"/>
          <w:color w:val="000000"/>
          <w:lang w:eastAsia="bg-BG"/>
        </w:rPr>
        <w:t>вание за отстраняване, като докаже, че:</w:t>
      </w:r>
    </w:p>
    <w:p w:rsidR="00C17439" w:rsidRPr="00C17439" w:rsidRDefault="00C17439" w:rsidP="00C17439">
      <w:pPr>
        <w:tabs>
          <w:tab w:val="num" w:pos="0"/>
          <w:tab w:val="left" w:pos="284"/>
          <w:tab w:val="left" w:pos="567"/>
          <w:tab w:val="left" w:pos="993"/>
          <w:tab w:val="left" w:pos="1134"/>
        </w:tabs>
        <w:autoSpaceDE w:val="0"/>
        <w:adjustRightInd w:val="0"/>
        <w:spacing w:line="276" w:lineRule="auto"/>
        <w:ind w:firstLine="567"/>
        <w:jc w:val="both"/>
        <w:rPr>
          <w:rFonts w:eastAsia="Times New Roman" w:cs="Times New Roman"/>
          <w:color w:val="000000"/>
          <w:lang w:eastAsia="bg-BG"/>
        </w:rPr>
      </w:pPr>
      <w:r w:rsidRPr="00C17439">
        <w:rPr>
          <w:rFonts w:eastAsia="Times New Roman" w:cs="Times New Roman"/>
          <w:color w:val="000000"/>
          <w:lang w:eastAsia="bg-BG"/>
        </w:rPr>
        <w:t>А) е погасил задълженията си по раздел I</w:t>
      </w:r>
      <w:r w:rsidR="00E93383">
        <w:rPr>
          <w:rFonts w:eastAsia="Times New Roman" w:cs="Times New Roman"/>
          <w:color w:val="000000"/>
          <w:lang w:eastAsia="bg-BG"/>
        </w:rPr>
        <w:t>,</w:t>
      </w:r>
      <w:r w:rsidRPr="00C17439">
        <w:rPr>
          <w:rFonts w:eastAsia="Times New Roman" w:cs="Times New Roman"/>
          <w:color w:val="000000"/>
          <w:lang w:eastAsia="bg-BG"/>
        </w:rPr>
        <w:t xml:space="preserve"> т.1.1,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C17439" w:rsidRPr="00C17439" w:rsidRDefault="00C17439" w:rsidP="00C17439">
      <w:pPr>
        <w:tabs>
          <w:tab w:val="num" w:pos="0"/>
          <w:tab w:val="left" w:pos="284"/>
          <w:tab w:val="left" w:pos="567"/>
          <w:tab w:val="left" w:pos="993"/>
          <w:tab w:val="left" w:pos="1134"/>
        </w:tabs>
        <w:autoSpaceDE w:val="0"/>
        <w:adjustRightInd w:val="0"/>
        <w:spacing w:line="276" w:lineRule="auto"/>
        <w:ind w:firstLine="567"/>
        <w:jc w:val="both"/>
        <w:rPr>
          <w:rFonts w:eastAsia="Times New Roman" w:cs="Times New Roman"/>
          <w:color w:val="000000"/>
          <w:lang w:eastAsia="bg-BG"/>
        </w:rPr>
      </w:pPr>
      <w:r w:rsidRPr="00C17439">
        <w:rPr>
          <w:rFonts w:eastAsia="Times New Roman" w:cs="Times New Roman"/>
          <w:color w:val="000000"/>
          <w:lang w:eastAsia="bg-BG"/>
        </w:rPr>
        <w:t>Б) 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C17439" w:rsidRPr="00C17439" w:rsidRDefault="00C17439" w:rsidP="00C17439">
      <w:pPr>
        <w:tabs>
          <w:tab w:val="num" w:pos="0"/>
          <w:tab w:val="left" w:pos="284"/>
          <w:tab w:val="left" w:pos="567"/>
          <w:tab w:val="left" w:pos="993"/>
          <w:tab w:val="left" w:pos="1134"/>
        </w:tabs>
        <w:autoSpaceDE w:val="0"/>
        <w:adjustRightInd w:val="0"/>
        <w:spacing w:line="276" w:lineRule="auto"/>
        <w:ind w:firstLine="567"/>
        <w:jc w:val="both"/>
        <w:rPr>
          <w:rFonts w:eastAsia="Times New Roman" w:cs="Times New Roman"/>
          <w:color w:val="000000" w:themeColor="text1"/>
          <w:lang w:eastAsia="bg-BG"/>
        </w:rPr>
      </w:pPr>
      <w:r w:rsidRPr="00C17439">
        <w:rPr>
          <w:rFonts w:eastAsia="Times New Roman" w:cs="Times New Roman"/>
          <w:color w:val="000000"/>
          <w:lang w:eastAsia="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w:t>
      </w:r>
      <w:r w:rsidRPr="00C17439">
        <w:rPr>
          <w:rFonts w:eastAsia="Times New Roman" w:cs="Times New Roman"/>
          <w:color w:val="000000" w:themeColor="text1"/>
          <w:lang w:eastAsia="bg-BG"/>
        </w:rPr>
        <w:t>технически, организационни и кадрови мерки, чрез които да се предотвратят нови престъпления или нарушения.</w:t>
      </w:r>
    </w:p>
    <w:p w:rsidR="00C17439" w:rsidRPr="00C17439" w:rsidRDefault="00C17439" w:rsidP="00C17439">
      <w:pPr>
        <w:tabs>
          <w:tab w:val="num" w:pos="0"/>
          <w:tab w:val="left" w:pos="284"/>
          <w:tab w:val="left" w:pos="567"/>
          <w:tab w:val="left" w:pos="993"/>
          <w:tab w:val="left" w:pos="1134"/>
        </w:tabs>
        <w:autoSpaceDE w:val="0"/>
        <w:adjustRightInd w:val="0"/>
        <w:spacing w:line="276" w:lineRule="auto"/>
        <w:ind w:firstLine="567"/>
        <w:jc w:val="both"/>
        <w:rPr>
          <w:rFonts w:eastAsia="Times New Roman" w:cs="Times New Roman"/>
          <w:color w:val="000000" w:themeColor="text1"/>
          <w:lang w:eastAsia="bg-BG"/>
        </w:rPr>
      </w:pPr>
      <w:r w:rsidRPr="00C17439">
        <w:rPr>
          <w:rFonts w:eastAsia="Times New Roman" w:cs="Times New Roman"/>
          <w:bCs/>
          <w:color w:val="000000" w:themeColor="text1"/>
          <w:shd w:val="clear" w:color="auto" w:fill="FFFFFF"/>
          <w:lang w:eastAsia="bg-BG"/>
        </w:rPr>
        <w:t>Г) е платил изцяло дължимото вземане по чл. 128, чл. 228, ал. 3 или чл. 245 от Кодекса на труда. </w:t>
      </w:r>
    </w:p>
    <w:p w:rsidR="00C17439" w:rsidRPr="00C17439" w:rsidRDefault="00C17439" w:rsidP="00C17439">
      <w:pPr>
        <w:tabs>
          <w:tab w:val="num" w:pos="0"/>
          <w:tab w:val="left" w:pos="284"/>
          <w:tab w:val="left" w:pos="567"/>
          <w:tab w:val="left" w:pos="1134"/>
          <w:tab w:val="left" w:pos="1276"/>
        </w:tabs>
        <w:autoSpaceDE w:val="0"/>
        <w:adjustRightInd w:val="0"/>
        <w:spacing w:line="276" w:lineRule="auto"/>
        <w:ind w:firstLine="567"/>
        <w:jc w:val="both"/>
        <w:rPr>
          <w:rFonts w:eastAsia="Times New Roman" w:cs="Times New Roman"/>
          <w:color w:val="000000" w:themeColor="text1"/>
          <w:lang w:eastAsia="bg-BG"/>
        </w:rPr>
      </w:pPr>
      <w:r w:rsidRPr="00C17439">
        <w:rPr>
          <w:rFonts w:eastAsia="Times New Roman" w:cs="Times New Roman"/>
          <w:i/>
          <w:color w:val="000000" w:themeColor="text1"/>
          <w:u w:val="single"/>
          <w:lang w:eastAsia="bg-BG"/>
        </w:rPr>
        <w:t>Забележка:</w:t>
      </w:r>
      <w:r w:rsidRPr="00C17439">
        <w:rPr>
          <w:rFonts w:eastAsia="Times New Roman" w:cs="Times New Roman"/>
          <w:i/>
          <w:color w:val="000000" w:themeColor="text1"/>
          <w:lang w:eastAsia="bg-BG"/>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C17439">
        <w:rPr>
          <w:rFonts w:eastAsia="Times New Roman" w:cs="Times New Roman"/>
          <w:color w:val="000000" w:themeColor="text1"/>
          <w:lang w:eastAsia="bg-BG"/>
        </w:rPr>
        <w:t>.</w:t>
      </w:r>
    </w:p>
    <w:p w:rsidR="00C17439" w:rsidRPr="00C17439" w:rsidRDefault="00C17439" w:rsidP="003F072A">
      <w:pPr>
        <w:numPr>
          <w:ilvl w:val="0"/>
          <w:numId w:val="42"/>
        </w:numPr>
        <w:tabs>
          <w:tab w:val="clear" w:pos="1447"/>
          <w:tab w:val="num" w:pos="0"/>
          <w:tab w:val="left" w:pos="284"/>
          <w:tab w:val="left" w:pos="567"/>
          <w:tab w:val="num" w:pos="709"/>
          <w:tab w:val="left" w:pos="1134"/>
          <w:tab w:val="left" w:pos="1276"/>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themeColor="text1"/>
          <w:lang w:eastAsia="bg-BG"/>
        </w:rPr>
        <w:lastRenderedPageBreak/>
        <w:t>Като доказателства, че участникът</w:t>
      </w:r>
      <w:r w:rsidRPr="00C17439">
        <w:rPr>
          <w:rFonts w:eastAsia="Times New Roman" w:cs="Times New Roman"/>
          <w:color w:val="000000"/>
          <w:lang w:eastAsia="bg-BG"/>
        </w:rPr>
        <w:t xml:space="preserve"> е предприел мерките по раздел I</w:t>
      </w:r>
      <w:r w:rsidR="00E93383">
        <w:rPr>
          <w:rFonts w:eastAsia="Times New Roman" w:cs="Times New Roman"/>
          <w:color w:val="000000"/>
          <w:lang w:eastAsia="bg-BG"/>
        </w:rPr>
        <w:t>,</w:t>
      </w:r>
      <w:r w:rsidRPr="00C17439">
        <w:rPr>
          <w:rFonts w:eastAsia="Times New Roman" w:cs="Times New Roman"/>
          <w:color w:val="000000"/>
          <w:lang w:eastAsia="bg-BG"/>
        </w:rPr>
        <w:t xml:space="preserve"> т.1.10, които гарантират неговата надеждност, участникът следва да представи:</w:t>
      </w:r>
    </w:p>
    <w:p w:rsidR="00C17439" w:rsidRPr="00C17439" w:rsidRDefault="00C17439" w:rsidP="003F072A">
      <w:pPr>
        <w:numPr>
          <w:ilvl w:val="0"/>
          <w:numId w:val="41"/>
        </w:numPr>
        <w:tabs>
          <w:tab w:val="num" w:pos="0"/>
          <w:tab w:val="left" w:pos="284"/>
          <w:tab w:val="left" w:pos="567"/>
          <w:tab w:val="left" w:pos="1134"/>
          <w:tab w:val="left" w:pos="1276"/>
        </w:tabs>
        <w:suppressAutoHyphens w:val="0"/>
        <w:autoSpaceDE w:val="0"/>
        <w:adjustRightInd w:val="0"/>
        <w:spacing w:line="276" w:lineRule="auto"/>
        <w:ind w:left="0" w:firstLine="709"/>
        <w:jc w:val="both"/>
        <w:textAlignment w:val="auto"/>
        <w:rPr>
          <w:rFonts w:eastAsia="Times New Roman" w:cs="Times New Roman"/>
          <w:color w:val="000000"/>
          <w:lang w:eastAsia="bg-BG"/>
        </w:rPr>
      </w:pPr>
      <w:r w:rsidRPr="00C17439">
        <w:rPr>
          <w:rFonts w:eastAsia="Times New Roman" w:cs="Times New Roman"/>
          <w:color w:val="000000"/>
          <w:lang w:eastAsia="bg-BG"/>
        </w:rPr>
        <w:t>По отношение на обстоятелствата по чл. 56, ал. 1, т. 1 и 2 от ЗОП – документ за извършено плащане или споразумение или друг вид документ, от който да е видно, че задъ</w:t>
      </w:r>
      <w:r w:rsidRPr="00C17439">
        <w:rPr>
          <w:rFonts w:eastAsia="Times New Roman" w:cs="Times New Roman"/>
          <w:color w:val="000000"/>
          <w:lang w:eastAsia="bg-BG"/>
        </w:rPr>
        <w:t>л</w:t>
      </w:r>
      <w:r w:rsidRPr="00C17439">
        <w:rPr>
          <w:rFonts w:eastAsia="Times New Roman" w:cs="Times New Roman"/>
          <w:color w:val="000000"/>
          <w:lang w:eastAsia="bg-BG"/>
        </w:rPr>
        <w:t>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C17439" w:rsidRPr="00C17439" w:rsidRDefault="00C17439" w:rsidP="003F072A">
      <w:pPr>
        <w:numPr>
          <w:ilvl w:val="0"/>
          <w:numId w:val="41"/>
        </w:numPr>
        <w:tabs>
          <w:tab w:val="num" w:pos="0"/>
          <w:tab w:val="left" w:pos="284"/>
          <w:tab w:val="left" w:pos="567"/>
          <w:tab w:val="left" w:pos="1134"/>
          <w:tab w:val="left" w:pos="1276"/>
        </w:tabs>
        <w:suppressAutoHyphens w:val="0"/>
        <w:autoSpaceDE w:val="0"/>
        <w:adjustRightInd w:val="0"/>
        <w:spacing w:line="276" w:lineRule="auto"/>
        <w:ind w:left="0" w:firstLine="709"/>
        <w:jc w:val="both"/>
        <w:textAlignment w:val="auto"/>
        <w:rPr>
          <w:rFonts w:eastAsia="Times New Roman" w:cs="Times New Roman"/>
          <w:color w:val="000000"/>
          <w:lang w:eastAsia="bg-BG"/>
        </w:rPr>
      </w:pPr>
      <w:r w:rsidRPr="00C17439">
        <w:rPr>
          <w:rFonts w:eastAsia="Times New Roman" w:cs="Times New Roman"/>
          <w:color w:val="000000"/>
          <w:lang w:eastAsia="bg-BG"/>
        </w:rPr>
        <w:t>По отношение на обстоятелствата по чл. 56, ал. 1, т. 3 от ЗОП– документ от съо</w:t>
      </w:r>
      <w:r w:rsidRPr="00C17439">
        <w:rPr>
          <w:rFonts w:eastAsia="Times New Roman" w:cs="Times New Roman"/>
          <w:color w:val="000000"/>
          <w:lang w:eastAsia="bg-BG"/>
        </w:rPr>
        <w:t>т</w:t>
      </w:r>
      <w:r w:rsidRPr="00C17439">
        <w:rPr>
          <w:rFonts w:eastAsia="Times New Roman" w:cs="Times New Roman"/>
          <w:color w:val="000000"/>
          <w:lang w:eastAsia="bg-BG"/>
        </w:rPr>
        <w:t>ветния компетентен орган за потвърждение на описаните обстоятелства.</w:t>
      </w:r>
    </w:p>
    <w:p w:rsidR="00C17439" w:rsidRPr="00C17439" w:rsidRDefault="00C17439" w:rsidP="003F072A">
      <w:pPr>
        <w:numPr>
          <w:ilvl w:val="0"/>
          <w:numId w:val="42"/>
        </w:numPr>
        <w:tabs>
          <w:tab w:val="clear" w:pos="1447"/>
          <w:tab w:val="num" w:pos="0"/>
          <w:tab w:val="left" w:pos="284"/>
          <w:tab w:val="left" w:pos="567"/>
          <w:tab w:val="num" w:pos="709"/>
          <w:tab w:val="left" w:pos="1134"/>
          <w:tab w:val="left" w:pos="1276"/>
        </w:tabs>
        <w:suppressAutoHyphens w:val="0"/>
        <w:autoSpaceDE w:val="0"/>
        <w:adjustRightInd w:val="0"/>
        <w:spacing w:line="276" w:lineRule="auto"/>
        <w:ind w:left="0" w:firstLine="567"/>
        <w:jc w:val="both"/>
        <w:textAlignment w:val="auto"/>
        <w:rPr>
          <w:rFonts w:eastAsia="Times New Roman" w:cs="Times New Roman"/>
          <w:color w:val="000000"/>
          <w:lang w:eastAsia="bg-BG"/>
        </w:rPr>
      </w:pPr>
      <w:r w:rsidRPr="00C17439">
        <w:rPr>
          <w:rFonts w:eastAsia="Times New Roman" w:cs="Times New Roman"/>
          <w:color w:val="000000"/>
          <w:lang w:eastAsia="bg-BG"/>
        </w:rPr>
        <w:t>В случай че участник е представил доказателства по раздел I</w:t>
      </w:r>
      <w:r w:rsidR="00184BDB">
        <w:rPr>
          <w:rFonts w:eastAsia="Times New Roman" w:cs="Times New Roman"/>
          <w:color w:val="000000"/>
          <w:lang w:eastAsia="bg-BG"/>
        </w:rPr>
        <w:t>,</w:t>
      </w:r>
      <w:r w:rsidRPr="00C17439">
        <w:rPr>
          <w:rFonts w:eastAsia="Times New Roman" w:cs="Times New Roman"/>
          <w:color w:val="000000"/>
          <w:lang w:eastAsia="bg-BG"/>
        </w:rPr>
        <w:t xml:space="preserve"> т.1.11,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класиране или пре</w:t>
      </w:r>
      <w:r w:rsidRPr="00C17439">
        <w:rPr>
          <w:rFonts w:eastAsia="Times New Roman" w:cs="Times New Roman"/>
          <w:color w:val="000000"/>
          <w:lang w:eastAsia="bg-BG"/>
        </w:rPr>
        <w:t>к</w:t>
      </w:r>
      <w:r w:rsidRPr="00C17439">
        <w:rPr>
          <w:rFonts w:eastAsia="Times New Roman" w:cs="Times New Roman"/>
          <w:color w:val="000000"/>
          <w:lang w:eastAsia="bg-BG"/>
        </w:rPr>
        <w:t>ратяване на процедурата, в зависимост от етапа, на който е процедурата.</w:t>
      </w:r>
    </w:p>
    <w:p w:rsidR="00C17439" w:rsidRPr="00C17439" w:rsidRDefault="00C17439" w:rsidP="003F072A">
      <w:pPr>
        <w:widowControl/>
        <w:numPr>
          <w:ilvl w:val="0"/>
          <w:numId w:val="43"/>
        </w:numPr>
        <w:tabs>
          <w:tab w:val="left" w:pos="284"/>
          <w:tab w:val="num" w:pos="709"/>
          <w:tab w:val="left" w:pos="851"/>
          <w:tab w:val="left" w:pos="1134"/>
          <w:tab w:val="left" w:pos="1276"/>
        </w:tabs>
        <w:suppressAutoHyphens w:val="0"/>
        <w:autoSpaceDN/>
        <w:spacing w:before="240" w:line="276" w:lineRule="auto"/>
        <w:ind w:left="0" w:firstLine="567"/>
        <w:jc w:val="both"/>
        <w:textAlignment w:val="auto"/>
        <w:rPr>
          <w:rFonts w:eastAsia="Times New Roman" w:cs="Times New Roman"/>
          <w:bCs/>
          <w:caps/>
          <w:lang w:eastAsia="bg-BG"/>
        </w:rPr>
      </w:pPr>
      <w:bookmarkStart w:id="10" w:name="_Toc503907463"/>
      <w:r w:rsidRPr="00C17439">
        <w:rPr>
          <w:rFonts w:eastAsia="Times New Roman" w:cs="Times New Roman"/>
          <w:lang w:eastAsia="bg-BG"/>
        </w:rPr>
        <w:t>Специфични национални основания за отстраняване, които не произтичат от чл. 57, § 1 от Директива 2014/24/ес, а са предвидени само в националното законодателство и имат х</w:t>
      </w:r>
      <w:r w:rsidRPr="00C17439">
        <w:rPr>
          <w:rFonts w:eastAsia="Times New Roman" w:cs="Times New Roman"/>
          <w:lang w:eastAsia="bg-BG"/>
        </w:rPr>
        <w:t>а</w:t>
      </w:r>
      <w:r w:rsidRPr="00C17439">
        <w:rPr>
          <w:rFonts w:eastAsia="Times New Roman" w:cs="Times New Roman"/>
          <w:lang w:eastAsia="bg-BG"/>
        </w:rPr>
        <w:t xml:space="preserve">рактер на национални основания за изключване. </w:t>
      </w:r>
    </w:p>
    <w:p w:rsidR="00C17439" w:rsidRPr="00C17439" w:rsidRDefault="00C17439" w:rsidP="00C17439">
      <w:pPr>
        <w:tabs>
          <w:tab w:val="left" w:pos="284"/>
          <w:tab w:val="left" w:pos="851"/>
          <w:tab w:val="left" w:pos="1134"/>
          <w:tab w:val="left" w:pos="1276"/>
        </w:tabs>
        <w:spacing w:before="240" w:line="276" w:lineRule="auto"/>
        <w:ind w:firstLine="567"/>
        <w:jc w:val="both"/>
        <w:rPr>
          <w:rFonts w:eastAsia="Times New Roman" w:cs="Times New Roman"/>
          <w:b/>
          <w:bCs/>
          <w:caps/>
          <w:u w:val="single"/>
          <w:lang w:eastAsia="bg-BG"/>
        </w:rPr>
      </w:pPr>
      <w:r w:rsidRPr="00C17439">
        <w:rPr>
          <w:rFonts w:eastAsia="Times New Roman" w:cs="Times New Roman"/>
          <w:lang w:eastAsia="bg-BG"/>
        </w:rPr>
        <w:t xml:space="preserve">На отстраняване подлежи всеки участник, за когото са налице </w:t>
      </w:r>
      <w:r w:rsidRPr="00C17439">
        <w:rPr>
          <w:rFonts w:eastAsia="Times New Roman" w:cs="Times New Roman"/>
          <w:b/>
          <w:u w:val="single"/>
          <w:lang w:eastAsia="bg-BG"/>
        </w:rPr>
        <w:t>следните национални основания за отстраняване:</w:t>
      </w:r>
      <w:bookmarkEnd w:id="10"/>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lang w:eastAsia="bg-BG"/>
        </w:rPr>
      </w:pPr>
      <w:r w:rsidRPr="00C17439">
        <w:rPr>
          <w:rFonts w:eastAsia="Times New Roman" w:cs="Times New Roman"/>
          <w:lang w:eastAsia="bg-BG"/>
        </w:rPr>
        <w:t>Участник, за когото са налице обстоятелства съгласно чл. 3, т. 8 от Закона за ик</w:t>
      </w:r>
      <w:r w:rsidRPr="00C17439">
        <w:rPr>
          <w:rFonts w:eastAsia="Times New Roman" w:cs="Times New Roman"/>
          <w:lang w:eastAsia="bg-BG"/>
        </w:rPr>
        <w:t>о</w:t>
      </w:r>
      <w:r w:rsidRPr="00C17439">
        <w:rPr>
          <w:rFonts w:eastAsia="Times New Roman" w:cs="Times New Roman"/>
          <w:lang w:eastAsia="bg-BG"/>
        </w:rPr>
        <w:t>номическите и финансовите отношения с дружествата, регистрирани в юрисдикции с преф</w:t>
      </w:r>
      <w:r w:rsidRPr="00C17439">
        <w:rPr>
          <w:rFonts w:eastAsia="Times New Roman" w:cs="Times New Roman"/>
          <w:lang w:eastAsia="bg-BG"/>
        </w:rPr>
        <w:t>е</w:t>
      </w:r>
      <w:r w:rsidRPr="00C17439">
        <w:rPr>
          <w:rFonts w:eastAsia="Times New Roman" w:cs="Times New Roman"/>
          <w:lang w:eastAsia="bg-BG"/>
        </w:rPr>
        <w:t xml:space="preserve">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 </w:t>
      </w:r>
    </w:p>
    <w:p w:rsidR="00C17439" w:rsidRPr="00C17439" w:rsidRDefault="00C17439" w:rsidP="00C17439">
      <w:pPr>
        <w:tabs>
          <w:tab w:val="left" w:pos="284"/>
          <w:tab w:val="left" w:pos="851"/>
          <w:tab w:val="left" w:pos="1134"/>
          <w:tab w:val="left" w:pos="1276"/>
        </w:tabs>
        <w:autoSpaceDE w:val="0"/>
        <w:adjustRightInd w:val="0"/>
        <w:spacing w:before="120" w:line="276" w:lineRule="auto"/>
        <w:ind w:firstLine="567"/>
        <w:jc w:val="both"/>
        <w:rPr>
          <w:rFonts w:eastAsia="Times New Roman" w:cs="Times New Roman"/>
          <w:lang w:eastAsia="bg-BG"/>
        </w:rPr>
      </w:pPr>
      <w:r w:rsidRPr="00C17439">
        <w:rPr>
          <w:rFonts w:eastAsia="Times New Roman" w:cs="Times New Roman"/>
          <w:lang w:eastAsia="bg-BG"/>
        </w:rPr>
        <w:t>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i/>
          <w:lang w:eastAsia="bg-BG"/>
        </w:rPr>
      </w:pPr>
      <w:r w:rsidRPr="00C17439">
        <w:rPr>
          <w:rFonts w:eastAsia="Times New Roman" w:cs="Times New Roman"/>
          <w:lang w:eastAsia="bg-BG"/>
        </w:rPr>
        <w:t>Участник, който е осъден с влязла в сила присъда за престъпления, съгласно чл. 54, ал. 1, т. 1 от ЗОП, които имат характер на национални /специфични/ основания за изклю</w:t>
      </w:r>
      <w:r w:rsidRPr="00C17439">
        <w:rPr>
          <w:rFonts w:eastAsia="Times New Roman" w:cs="Times New Roman"/>
          <w:lang w:eastAsia="bg-BG"/>
        </w:rPr>
        <w:t>ч</w:t>
      </w:r>
      <w:r w:rsidRPr="00C17439">
        <w:rPr>
          <w:rFonts w:eastAsia="Times New Roman" w:cs="Times New Roman"/>
          <w:lang w:eastAsia="bg-BG"/>
        </w:rPr>
        <w:t>ване /</w:t>
      </w:r>
      <w:r w:rsidRPr="00C17439">
        <w:rPr>
          <w:rFonts w:eastAsia="Times New Roman" w:cs="Times New Roman"/>
          <w:i/>
          <w:lang w:eastAsia="bg-BG"/>
        </w:rPr>
        <w:t>тези основания за изключване не се съдържат в член 57, параграф 1 от Директива 2014/24/ЕС, а само в нашето национално законодателство/</w:t>
      </w:r>
      <w:r w:rsidRPr="00C17439">
        <w:rPr>
          <w:rFonts w:eastAsia="Times New Roman" w:cs="Times New Roman"/>
          <w:lang w:eastAsia="bg-BG"/>
        </w:rPr>
        <w:t>. Това са осъждания за престъ</w:t>
      </w:r>
      <w:r w:rsidRPr="00C17439">
        <w:rPr>
          <w:rFonts w:eastAsia="Times New Roman" w:cs="Times New Roman"/>
          <w:lang w:eastAsia="bg-BG"/>
        </w:rPr>
        <w:t>п</w:t>
      </w:r>
      <w:r w:rsidRPr="00C17439">
        <w:rPr>
          <w:rFonts w:eastAsia="Times New Roman" w:cs="Times New Roman"/>
          <w:lang w:eastAsia="bg-BG"/>
        </w:rPr>
        <w:t>ления по: чл. 194 — 208 /престъпления против собствеността/, чл. 21За -217 /изнудване, ве</w:t>
      </w:r>
      <w:r w:rsidRPr="00C17439">
        <w:rPr>
          <w:rFonts w:eastAsia="Times New Roman" w:cs="Times New Roman"/>
          <w:lang w:eastAsia="bg-BG"/>
        </w:rPr>
        <w:t>щ</w:t>
      </w:r>
      <w:r w:rsidRPr="00C17439">
        <w:rPr>
          <w:rFonts w:eastAsia="Times New Roman" w:cs="Times New Roman"/>
          <w:lang w:eastAsia="bg-BG"/>
        </w:rPr>
        <w:t>но укриветелство, злоупотреба на доверие/, чл. 219-252 /престъпления против стопанството/ и чл. 254а - 260 НК /престъпления против данъчната, финансовата и осигурителна система/. Посочва се информация и за престъпления, аналогични на описаните, когато лицата са ос</w:t>
      </w:r>
      <w:r w:rsidRPr="00C17439">
        <w:rPr>
          <w:rFonts w:eastAsia="Times New Roman" w:cs="Times New Roman"/>
          <w:lang w:eastAsia="bg-BG"/>
        </w:rPr>
        <w:t>ъ</w:t>
      </w:r>
      <w:r w:rsidRPr="00C17439">
        <w:rPr>
          <w:rFonts w:eastAsia="Times New Roman" w:cs="Times New Roman"/>
          <w:lang w:eastAsia="bg-BG"/>
        </w:rPr>
        <w:t>дени в друга държава членка или трета страна.</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i/>
          <w:lang w:eastAsia="bg-BG"/>
        </w:rPr>
      </w:pPr>
      <w:r w:rsidRPr="00C17439">
        <w:rPr>
          <w:rFonts w:eastAsia="Times New Roman" w:cs="Times New Roman"/>
          <w:lang w:eastAsia="bg-BG"/>
        </w:rPr>
        <w:t xml:space="preserve">Наличие на свързаност по смисъла на пар. 2, т. 45 от ДР на ЗОП между участници в конкретна процедура. Свързани лица, съгласно §2, т. 45 от ДР на ЗОП, във връзка с §1, т. 13 </w:t>
      </w:r>
      <w:r w:rsidRPr="00C17439">
        <w:rPr>
          <w:rFonts w:eastAsia="Times New Roman" w:cs="Times New Roman"/>
          <w:lang w:eastAsia="bg-BG"/>
        </w:rPr>
        <w:lastRenderedPageBreak/>
        <w:t>и 14 от ДР на Закона за публичното предлагане на ценни книжа, не могат да бъдат самосто</w:t>
      </w:r>
      <w:r w:rsidRPr="00C17439">
        <w:rPr>
          <w:rFonts w:eastAsia="Times New Roman" w:cs="Times New Roman"/>
          <w:lang w:eastAsia="bg-BG"/>
        </w:rPr>
        <w:t>я</w:t>
      </w:r>
      <w:r w:rsidRPr="00C17439">
        <w:rPr>
          <w:rFonts w:eastAsia="Times New Roman" w:cs="Times New Roman"/>
          <w:lang w:eastAsia="bg-BG"/>
        </w:rPr>
        <w:t>телни участници в настоящата обществена поръчка.</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b/>
          <w:i/>
          <w:lang w:eastAsia="bg-BG"/>
        </w:rPr>
      </w:pPr>
      <w:r w:rsidRPr="00C17439">
        <w:rPr>
          <w:rFonts w:eastAsia="Times New Roman" w:cs="Times New Roman"/>
          <w:lang w:eastAsia="bg-BG"/>
        </w:rPr>
        <w:t>Извършени нарушения по чл. 61, ал. 1, чл. 62, ал. 1 или 3, чл. 63, ал. 1 или 2, чл. 228, ал. 3 от Кодекса на труда</w:t>
      </w:r>
      <w:r w:rsidRPr="00C17439">
        <w:rPr>
          <w:rFonts w:eastAsia="Times New Roman" w:cs="Times New Roman"/>
          <w:b/>
          <w:lang w:eastAsia="bg-BG"/>
        </w:rPr>
        <w:t>.</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i/>
          <w:lang w:eastAsia="bg-BG"/>
        </w:rPr>
      </w:pPr>
      <w:r w:rsidRPr="00C17439">
        <w:rPr>
          <w:rFonts w:eastAsia="Times New Roman" w:cs="Times New Roman"/>
          <w:lang w:eastAsia="bg-BG"/>
        </w:rPr>
        <w:t>При наличие на обстоятелства по чл. 69 от Закона за противодействие на корупц</w:t>
      </w:r>
      <w:r w:rsidRPr="00C17439">
        <w:rPr>
          <w:rFonts w:eastAsia="Times New Roman" w:cs="Times New Roman"/>
          <w:lang w:eastAsia="bg-BG"/>
        </w:rPr>
        <w:t>и</w:t>
      </w:r>
      <w:r w:rsidRPr="00C17439">
        <w:rPr>
          <w:rFonts w:eastAsia="Times New Roman" w:cs="Times New Roman"/>
          <w:lang w:eastAsia="bg-BG"/>
        </w:rPr>
        <w:t>ята и за отнемане на незаконно придобитото имущество.</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lang w:eastAsia="bg-BG"/>
        </w:rPr>
      </w:pPr>
      <w:r w:rsidRPr="00C17439">
        <w:rPr>
          <w:rFonts w:eastAsia="Times New Roman" w:cs="Times New Roman"/>
          <w:lang w:eastAsia="bg-BG"/>
        </w:rPr>
        <w:t>Извършени нарушения по чл. 13, ал. 1 от Закона за трудовата миграция и трудов</w:t>
      </w:r>
      <w:r w:rsidRPr="00C17439">
        <w:rPr>
          <w:rFonts w:eastAsia="Times New Roman" w:cs="Times New Roman"/>
          <w:lang w:eastAsia="bg-BG"/>
        </w:rPr>
        <w:t>а</w:t>
      </w:r>
      <w:r w:rsidRPr="00C17439">
        <w:rPr>
          <w:rFonts w:eastAsia="Times New Roman" w:cs="Times New Roman"/>
          <w:lang w:eastAsia="bg-BG"/>
        </w:rPr>
        <w:t>та мобилност.</w:t>
      </w:r>
    </w:p>
    <w:p w:rsidR="00C17439" w:rsidRPr="00C17439" w:rsidRDefault="00C17439" w:rsidP="003F072A">
      <w:pPr>
        <w:widowControl/>
        <w:numPr>
          <w:ilvl w:val="0"/>
          <w:numId w:val="46"/>
        </w:numPr>
        <w:tabs>
          <w:tab w:val="left" w:pos="284"/>
          <w:tab w:val="left" w:pos="851"/>
          <w:tab w:val="left" w:pos="1134"/>
          <w:tab w:val="left" w:pos="1276"/>
        </w:tabs>
        <w:suppressAutoHyphens w:val="0"/>
        <w:autoSpaceDE w:val="0"/>
        <w:adjustRightInd w:val="0"/>
        <w:spacing w:before="120" w:line="276" w:lineRule="auto"/>
        <w:ind w:left="0" w:firstLine="567"/>
        <w:jc w:val="both"/>
        <w:textAlignment w:val="auto"/>
        <w:rPr>
          <w:rFonts w:eastAsia="Times New Roman" w:cs="Times New Roman"/>
          <w:b/>
          <w:i/>
          <w:lang w:eastAsia="bg-BG"/>
        </w:rPr>
      </w:pPr>
      <w:r w:rsidRPr="00C17439">
        <w:rPr>
          <w:rFonts w:eastAsia="Times New Roman" w:cs="Times New Roman"/>
          <w:lang w:eastAsia="bg-BG"/>
        </w:rPr>
        <w:t xml:space="preserve">Липсата на обстоятелства, свързани с националните основания за отстраняване се декларира  в </w:t>
      </w:r>
      <w:r w:rsidRPr="00C17439">
        <w:rPr>
          <w:rFonts w:eastAsia="Verdana" w:cs="Times New Roman"/>
          <w:lang w:eastAsia="bg-BG" w:bidi="bg-BG"/>
        </w:rPr>
        <w:t xml:space="preserve">Част III: Основания за изключване, буква Г: Специфични национална основания за изключване, </w:t>
      </w:r>
      <w:r w:rsidRPr="00C17439">
        <w:rPr>
          <w:rFonts w:eastAsia="Times New Roman" w:cs="Times New Roman"/>
          <w:lang w:eastAsia="bg-BG"/>
        </w:rPr>
        <w:t>в полето „Прилагат ли се специфичните национални основания за изключв</w:t>
      </w:r>
      <w:r w:rsidRPr="00C17439">
        <w:rPr>
          <w:rFonts w:eastAsia="Times New Roman" w:cs="Times New Roman"/>
          <w:lang w:eastAsia="bg-BG"/>
        </w:rPr>
        <w:t>а</w:t>
      </w:r>
      <w:r w:rsidRPr="00C17439">
        <w:rPr>
          <w:rFonts w:eastAsia="Times New Roman" w:cs="Times New Roman"/>
          <w:lang w:eastAsia="bg-BG"/>
        </w:rPr>
        <w:t>не“ в е-ЕЕДОП.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w:t>
      </w:r>
      <w:r w:rsidRPr="00C17439">
        <w:rPr>
          <w:rFonts w:eastAsia="Times New Roman" w:cs="Times New Roman"/>
          <w:lang w:eastAsia="bg-BG"/>
        </w:rPr>
        <w:t>а</w:t>
      </w:r>
      <w:r w:rsidRPr="00C17439">
        <w:rPr>
          <w:rFonts w:eastAsia="Times New Roman" w:cs="Times New Roman"/>
          <w:lang w:eastAsia="bg-BG"/>
        </w:rPr>
        <w:t>деждност.</w:t>
      </w:r>
    </w:p>
    <w:p w:rsidR="00C17439" w:rsidRPr="00C17439" w:rsidRDefault="00C17439" w:rsidP="003F072A">
      <w:pPr>
        <w:pStyle w:val="ac"/>
        <w:numPr>
          <w:ilvl w:val="0"/>
          <w:numId w:val="43"/>
        </w:numPr>
        <w:tabs>
          <w:tab w:val="clear" w:pos="2581"/>
          <w:tab w:val="left" w:pos="284"/>
          <w:tab w:val="num" w:pos="709"/>
          <w:tab w:val="left" w:pos="851"/>
          <w:tab w:val="left" w:pos="1134"/>
          <w:tab w:val="left" w:pos="1276"/>
        </w:tabs>
        <w:autoSpaceDE w:val="0"/>
        <w:adjustRightInd w:val="0"/>
        <w:spacing w:before="120" w:after="0"/>
        <w:ind w:left="0" w:firstLine="567"/>
        <w:contextualSpacing/>
        <w:jc w:val="both"/>
        <w:rPr>
          <w:rFonts w:ascii="Times New Roman" w:hAnsi="Times New Roman"/>
          <w:b/>
          <w:sz w:val="24"/>
          <w:szCs w:val="24"/>
          <w:lang w:eastAsia="bg-BG"/>
        </w:rPr>
      </w:pPr>
      <w:r w:rsidRPr="00C17439">
        <w:rPr>
          <w:rFonts w:ascii="Times New Roman" w:hAnsi="Times New Roman"/>
          <w:b/>
          <w:sz w:val="24"/>
          <w:szCs w:val="24"/>
          <w:lang w:eastAsia="bg-BG"/>
        </w:rPr>
        <w:t xml:space="preserve">Други основания за отстраняване </w:t>
      </w:r>
    </w:p>
    <w:p w:rsidR="00C17439" w:rsidRPr="00C17439" w:rsidRDefault="00C17439" w:rsidP="00C17439">
      <w:pPr>
        <w:pStyle w:val="ac"/>
        <w:tabs>
          <w:tab w:val="left" w:pos="284"/>
          <w:tab w:val="left" w:pos="851"/>
          <w:tab w:val="left" w:pos="1134"/>
          <w:tab w:val="left" w:pos="1276"/>
        </w:tabs>
        <w:autoSpaceDE w:val="0"/>
        <w:adjustRightInd w:val="0"/>
        <w:spacing w:before="120"/>
        <w:ind w:left="0" w:firstLine="567"/>
        <w:jc w:val="both"/>
        <w:rPr>
          <w:rFonts w:ascii="Times New Roman" w:hAnsi="Times New Roman"/>
          <w:sz w:val="24"/>
          <w:szCs w:val="24"/>
          <w:lang w:eastAsia="bg-BG"/>
        </w:rPr>
      </w:pPr>
      <w:r w:rsidRPr="00C17439">
        <w:rPr>
          <w:rFonts w:ascii="Times New Roman" w:hAnsi="Times New Roman"/>
          <w:sz w:val="24"/>
          <w:szCs w:val="24"/>
          <w:lang w:eastAsia="bg-BG"/>
        </w:rPr>
        <w:t xml:space="preserve">Съгласно чл.107 от ЗОП освен на основанията по чл. 54 и </w:t>
      </w:r>
      <w:r w:rsidR="00FB2C6D">
        <w:rPr>
          <w:rFonts w:ascii="Times New Roman" w:hAnsi="Times New Roman"/>
          <w:sz w:val="24"/>
          <w:szCs w:val="24"/>
          <w:lang w:eastAsia="bg-BG"/>
        </w:rPr>
        <w:t xml:space="preserve">обявените </w:t>
      </w:r>
      <w:r w:rsidR="000B3740">
        <w:rPr>
          <w:rFonts w:ascii="Times New Roman" w:hAnsi="Times New Roman"/>
          <w:sz w:val="24"/>
          <w:szCs w:val="24"/>
          <w:lang w:eastAsia="bg-BG"/>
        </w:rPr>
        <w:t xml:space="preserve">от възложителя </w:t>
      </w:r>
      <w:r w:rsidR="00FB2C6D">
        <w:rPr>
          <w:rFonts w:ascii="Times New Roman" w:hAnsi="Times New Roman"/>
          <w:sz w:val="24"/>
          <w:szCs w:val="24"/>
          <w:lang w:eastAsia="bg-BG"/>
        </w:rPr>
        <w:t>основания по чл.</w:t>
      </w:r>
      <w:r w:rsidRPr="00C17439">
        <w:rPr>
          <w:rFonts w:ascii="Times New Roman" w:hAnsi="Times New Roman"/>
          <w:sz w:val="24"/>
          <w:szCs w:val="24"/>
          <w:lang w:eastAsia="bg-BG"/>
        </w:rPr>
        <w:t>55 от ЗОП, Възложителят отстранява от процедурата:</w:t>
      </w:r>
    </w:p>
    <w:p w:rsidR="00C17439" w:rsidRPr="00C17439" w:rsidRDefault="00C17439" w:rsidP="003F072A">
      <w:pPr>
        <w:pStyle w:val="ac"/>
        <w:numPr>
          <w:ilvl w:val="0"/>
          <w:numId w:val="47"/>
        </w:numPr>
        <w:tabs>
          <w:tab w:val="left" w:pos="284"/>
          <w:tab w:val="left" w:pos="709"/>
          <w:tab w:val="left" w:pos="851"/>
          <w:tab w:val="left" w:pos="1134"/>
          <w:tab w:val="left" w:pos="1276"/>
        </w:tabs>
        <w:autoSpaceDE w:val="0"/>
        <w:adjustRightInd w:val="0"/>
        <w:spacing w:before="120"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частник, който не отговаря на поставените критерии за подбор или не изпълни друго условие, посочено в обявлението за обществена поръчка</w:t>
      </w:r>
      <w:r w:rsidR="00663D53">
        <w:rPr>
          <w:rFonts w:ascii="Times New Roman" w:hAnsi="Times New Roman"/>
          <w:sz w:val="24"/>
          <w:szCs w:val="24"/>
          <w:lang w:eastAsia="bg-BG"/>
        </w:rPr>
        <w:t xml:space="preserve"> </w:t>
      </w:r>
      <w:r w:rsidRPr="00C17439">
        <w:rPr>
          <w:rFonts w:ascii="Times New Roman" w:hAnsi="Times New Roman"/>
          <w:sz w:val="24"/>
          <w:szCs w:val="24"/>
          <w:lang w:eastAsia="bg-BG"/>
        </w:rPr>
        <w:t>или в документацията;</w:t>
      </w:r>
    </w:p>
    <w:p w:rsidR="00C17439" w:rsidRPr="00C17439" w:rsidRDefault="00C17439" w:rsidP="003F072A">
      <w:pPr>
        <w:pStyle w:val="ac"/>
        <w:numPr>
          <w:ilvl w:val="0"/>
          <w:numId w:val="47"/>
        </w:numPr>
        <w:tabs>
          <w:tab w:val="left" w:pos="284"/>
          <w:tab w:val="left" w:pos="709"/>
          <w:tab w:val="left" w:pos="851"/>
          <w:tab w:val="left" w:pos="1134"/>
          <w:tab w:val="left" w:pos="1276"/>
        </w:tabs>
        <w:autoSpaceDE w:val="0"/>
        <w:adjustRightInd w:val="0"/>
        <w:spacing w:before="120"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участник, който е представил оферта, която не отговаря на</w:t>
      </w:r>
      <w:r w:rsidR="00B52F07">
        <w:rPr>
          <w:rFonts w:ascii="Times New Roman" w:hAnsi="Times New Roman"/>
          <w:sz w:val="24"/>
          <w:szCs w:val="24"/>
          <w:lang w:eastAsia="bg-BG"/>
        </w:rPr>
        <w:t>:</w:t>
      </w:r>
    </w:p>
    <w:p w:rsidR="00C17439" w:rsidRPr="00C17439" w:rsidRDefault="00C17439" w:rsidP="003F072A">
      <w:pPr>
        <w:pStyle w:val="ac"/>
        <w:numPr>
          <w:ilvl w:val="2"/>
          <w:numId w:val="33"/>
        </w:numPr>
        <w:tabs>
          <w:tab w:val="left" w:pos="284"/>
          <w:tab w:val="left" w:pos="851"/>
          <w:tab w:val="left" w:pos="1134"/>
          <w:tab w:val="left" w:pos="1276"/>
        </w:tabs>
        <w:autoSpaceDN/>
        <w:spacing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предварително обявените условия за изпълнение на поръчката;</w:t>
      </w:r>
    </w:p>
    <w:p w:rsidR="00C17439" w:rsidRPr="00C17439" w:rsidRDefault="00C17439" w:rsidP="003F072A">
      <w:pPr>
        <w:pStyle w:val="ac"/>
        <w:numPr>
          <w:ilvl w:val="2"/>
          <w:numId w:val="33"/>
        </w:numPr>
        <w:tabs>
          <w:tab w:val="left" w:pos="284"/>
          <w:tab w:val="left" w:pos="851"/>
          <w:tab w:val="left" w:pos="1134"/>
          <w:tab w:val="left" w:pos="1276"/>
        </w:tabs>
        <w:autoSpaceDN/>
        <w:spacing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 xml:space="preserve"> правила и изисквания, свързани с опазване на околната среда, социалното и труд</w:t>
      </w:r>
      <w:r w:rsidRPr="00C17439">
        <w:rPr>
          <w:rFonts w:ascii="Times New Roman" w:hAnsi="Times New Roman"/>
          <w:sz w:val="24"/>
          <w:szCs w:val="24"/>
          <w:lang w:eastAsia="bg-BG"/>
        </w:rPr>
        <w:t>о</w:t>
      </w:r>
      <w:r w:rsidRPr="00C17439">
        <w:rPr>
          <w:rFonts w:ascii="Times New Roman" w:hAnsi="Times New Roman"/>
          <w:sz w:val="24"/>
          <w:szCs w:val="24"/>
          <w:lang w:eastAsia="bg-BG"/>
        </w:rPr>
        <w:t>вото право, приложими колективни споразумения и/или разпоредби на международното ек</w:t>
      </w:r>
      <w:r w:rsidRPr="00C17439">
        <w:rPr>
          <w:rFonts w:ascii="Times New Roman" w:hAnsi="Times New Roman"/>
          <w:sz w:val="24"/>
          <w:szCs w:val="24"/>
          <w:lang w:eastAsia="bg-BG"/>
        </w:rPr>
        <w:t>о</w:t>
      </w:r>
      <w:r w:rsidRPr="00C17439">
        <w:rPr>
          <w:rFonts w:ascii="Times New Roman" w:hAnsi="Times New Roman"/>
          <w:sz w:val="24"/>
          <w:szCs w:val="24"/>
          <w:lang w:eastAsia="bg-BG"/>
        </w:rPr>
        <w:t>логично, социално и трудово право, които са изброени в приложение № 10</w:t>
      </w:r>
      <w:r w:rsidR="00663D53">
        <w:rPr>
          <w:rFonts w:ascii="Times New Roman" w:hAnsi="Times New Roman"/>
          <w:sz w:val="24"/>
          <w:szCs w:val="24"/>
          <w:lang w:eastAsia="bg-BG"/>
        </w:rPr>
        <w:t xml:space="preserve"> от ЗОП</w:t>
      </w:r>
      <w:r w:rsidRPr="00C17439">
        <w:rPr>
          <w:rFonts w:ascii="Times New Roman" w:hAnsi="Times New Roman"/>
          <w:sz w:val="24"/>
          <w:szCs w:val="24"/>
          <w:lang w:eastAsia="bg-BG"/>
        </w:rPr>
        <w:t>;</w:t>
      </w:r>
    </w:p>
    <w:p w:rsidR="00C17439" w:rsidRPr="00C17439" w:rsidRDefault="00C17439" w:rsidP="003F072A">
      <w:pPr>
        <w:pStyle w:val="ac"/>
        <w:numPr>
          <w:ilvl w:val="0"/>
          <w:numId w:val="47"/>
        </w:numPr>
        <w:tabs>
          <w:tab w:val="left" w:pos="284"/>
          <w:tab w:val="left" w:pos="709"/>
          <w:tab w:val="left" w:pos="851"/>
          <w:tab w:val="left" w:pos="1134"/>
          <w:tab w:val="left" w:pos="1276"/>
        </w:tabs>
        <w:autoSpaceDE w:val="0"/>
        <w:adjustRightInd w:val="0"/>
        <w:spacing w:before="120"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участник, който не е представил в срок обосновката по чл. 72, ал. 1 от ЗОП или чиято оферта не е приета съгласно чл. 72, ал. 3 – 5 от ЗОП;</w:t>
      </w:r>
    </w:p>
    <w:p w:rsidR="00C17439" w:rsidRPr="00C17439" w:rsidRDefault="00C17439" w:rsidP="003F072A">
      <w:pPr>
        <w:pStyle w:val="ac"/>
        <w:numPr>
          <w:ilvl w:val="0"/>
          <w:numId w:val="47"/>
        </w:numPr>
        <w:tabs>
          <w:tab w:val="left" w:pos="284"/>
          <w:tab w:val="left" w:pos="709"/>
          <w:tab w:val="left" w:pos="851"/>
          <w:tab w:val="left" w:pos="1134"/>
          <w:tab w:val="left" w:pos="1276"/>
        </w:tabs>
        <w:autoSpaceDE w:val="0"/>
        <w:adjustRightInd w:val="0"/>
        <w:spacing w:before="120"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участници, които са свързани лица.</w:t>
      </w:r>
    </w:p>
    <w:p w:rsidR="00C17439" w:rsidRPr="00C17439" w:rsidRDefault="00C17439" w:rsidP="003F072A">
      <w:pPr>
        <w:pStyle w:val="ac"/>
        <w:numPr>
          <w:ilvl w:val="0"/>
          <w:numId w:val="47"/>
        </w:numPr>
        <w:tabs>
          <w:tab w:val="left" w:pos="284"/>
          <w:tab w:val="left" w:pos="709"/>
          <w:tab w:val="left" w:pos="851"/>
          <w:tab w:val="left" w:pos="1134"/>
          <w:tab w:val="left" w:pos="1276"/>
        </w:tabs>
        <w:autoSpaceDE w:val="0"/>
        <w:adjustRightInd w:val="0"/>
        <w:spacing w:before="120" w:after="0"/>
        <w:ind w:left="0" w:firstLine="567"/>
        <w:contextualSpacing/>
        <w:jc w:val="both"/>
        <w:rPr>
          <w:rFonts w:ascii="Times New Roman" w:hAnsi="Times New Roman"/>
          <w:sz w:val="24"/>
          <w:szCs w:val="24"/>
          <w:lang w:eastAsia="bg-BG"/>
        </w:rPr>
      </w:pPr>
      <w:r w:rsidRPr="00C17439">
        <w:rPr>
          <w:rFonts w:ascii="Times New Roman" w:hAnsi="Times New Roman"/>
          <w:sz w:val="24"/>
          <w:szCs w:val="24"/>
          <w:lang w:eastAsia="bg-BG"/>
        </w:rPr>
        <w:t>участници, подали оферта, които не отговарят на условията за представяне, вкл</w:t>
      </w:r>
      <w:r w:rsidRPr="00C17439">
        <w:rPr>
          <w:rFonts w:ascii="Times New Roman" w:hAnsi="Times New Roman"/>
          <w:sz w:val="24"/>
          <w:szCs w:val="24"/>
          <w:lang w:eastAsia="bg-BG"/>
        </w:rPr>
        <w:t>ю</w:t>
      </w:r>
      <w:r w:rsidRPr="00C17439">
        <w:rPr>
          <w:rFonts w:ascii="Times New Roman" w:hAnsi="Times New Roman"/>
          <w:sz w:val="24"/>
          <w:szCs w:val="24"/>
          <w:lang w:eastAsia="bg-BG"/>
        </w:rPr>
        <w:t>чително за форма, начин и срок.</w:t>
      </w:r>
    </w:p>
    <w:p w:rsidR="00C17439" w:rsidRPr="00C17439" w:rsidRDefault="00C17439" w:rsidP="00C17439">
      <w:pPr>
        <w:tabs>
          <w:tab w:val="left" w:pos="0"/>
          <w:tab w:val="left" w:pos="284"/>
          <w:tab w:val="left" w:pos="426"/>
          <w:tab w:val="left" w:pos="1134"/>
          <w:tab w:val="left" w:pos="1276"/>
        </w:tabs>
        <w:spacing w:line="276" w:lineRule="auto"/>
        <w:ind w:firstLine="567"/>
        <w:jc w:val="both"/>
        <w:rPr>
          <w:rFonts w:eastAsia="Times New Roman" w:cs="Times New Roman"/>
          <w:lang w:eastAsia="bg-BG"/>
        </w:rPr>
      </w:pPr>
    </w:p>
    <w:p w:rsidR="00C17439" w:rsidRPr="00C17439" w:rsidRDefault="00C17439" w:rsidP="003F072A">
      <w:pPr>
        <w:pStyle w:val="ac"/>
        <w:numPr>
          <w:ilvl w:val="0"/>
          <w:numId w:val="43"/>
        </w:numPr>
        <w:tabs>
          <w:tab w:val="left" w:pos="0"/>
          <w:tab w:val="left" w:pos="284"/>
          <w:tab w:val="left" w:pos="426"/>
          <w:tab w:val="left" w:pos="709"/>
          <w:tab w:val="left" w:pos="1134"/>
          <w:tab w:val="left" w:pos="1276"/>
        </w:tabs>
        <w:autoSpaceDN/>
        <w:spacing w:after="0"/>
        <w:ind w:left="0" w:firstLine="567"/>
        <w:contextualSpacing/>
        <w:jc w:val="both"/>
        <w:rPr>
          <w:rFonts w:ascii="Times New Roman" w:hAnsi="Times New Roman"/>
          <w:b/>
          <w:noProof/>
          <w:sz w:val="24"/>
          <w:szCs w:val="24"/>
        </w:rPr>
      </w:pPr>
      <w:r w:rsidRPr="00C17439">
        <w:rPr>
          <w:rFonts w:ascii="Times New Roman" w:hAnsi="Times New Roman"/>
          <w:b/>
          <w:noProof/>
          <w:sz w:val="24"/>
          <w:szCs w:val="24"/>
        </w:rPr>
        <w:t>Указания за подготовка и представяне на ЕЕДОП:</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xml:space="preserve">Съгласно чл. 67, ал. 4 ЗОП, във връзка с §29, т.5, б.„а”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Възложителят е съставил образец за </w:t>
      </w:r>
      <w:r w:rsidRPr="00C17439">
        <w:rPr>
          <w:rFonts w:cs="Times New Roman"/>
          <w:color w:val="000000"/>
        </w:rPr>
        <w:lastRenderedPageBreak/>
        <w:t xml:space="preserve">ЕЕДОП за конкретната процедура чрез използване на осигурената от ЕК безплатна услуга чрез информационната система за eЕЕДОП. Системата </w:t>
      </w:r>
      <w:r w:rsidR="0030611D">
        <w:rPr>
          <w:rFonts w:cs="Times New Roman"/>
          <w:color w:val="000000"/>
        </w:rPr>
        <w:t>е достъпна</w:t>
      </w:r>
      <w:r w:rsidRPr="00C17439">
        <w:rPr>
          <w:rFonts w:cs="Times New Roman"/>
          <w:color w:val="000000"/>
        </w:rPr>
        <w:t xml:space="preserve"> чрез Портала за обществени поръчки, секция РОП  и е-услуги/ Електронни</w:t>
      </w:r>
      <w:r w:rsidR="0030611D">
        <w:rPr>
          <w:rFonts w:cs="Times New Roman"/>
          <w:color w:val="000000"/>
        </w:rPr>
        <w:t xml:space="preserve"> услуги на Европейската комисия</w:t>
      </w:r>
      <w:r w:rsidRPr="00C17439">
        <w:rPr>
          <w:rFonts w:cs="Times New Roman"/>
          <w:color w:val="000000"/>
        </w:rPr>
        <w:t>.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Генерираните файлове (espd-request) са предоставени на заинтересованите лица по електронен път с останалата документация за обществената поръчка в електронната преписка на поръчката в профила на купувача.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xml:space="preserve">Връзката към системата за еЕЕДОП: </w:t>
      </w:r>
      <w:hyperlink r:id="rId41" w:history="1">
        <w:r w:rsidRPr="00C17439">
          <w:rPr>
            <w:rFonts w:cs="Times New Roman"/>
            <w:color w:val="0000FF"/>
            <w:u w:val="single"/>
          </w:rPr>
          <w:t>https://espd.eop.bg/espd-web/filter?lang=bg</w:t>
        </w:r>
      </w:hyperlink>
      <w:r w:rsidRPr="00C17439">
        <w:rPr>
          <w:rFonts w:cs="Times New Roman"/>
          <w:color w:val="000000"/>
        </w:rPr>
        <w:t xml:space="preserve"> Стопанският субект зарежда в системата XML файл /наличен на профила на купувача в електронната преписка на поръчката/, попълва необходимите данни и го изтегля (espd-response), след което ЕЕДОП следва да се подпише с електронен подпис от </w:t>
      </w:r>
      <w:r w:rsidR="0030611D">
        <w:rPr>
          <w:rFonts w:cs="Times New Roman"/>
          <w:color w:val="000000"/>
        </w:rPr>
        <w:t>съответните задължени</w:t>
      </w:r>
      <w:r w:rsidRPr="00C17439">
        <w:rPr>
          <w:rFonts w:cs="Times New Roman"/>
          <w:color w:val="000000"/>
        </w:rPr>
        <w:t xml:space="preserve"> лица.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lang w:val="en-US"/>
        </w:rPr>
      </w:pPr>
      <w:r w:rsidRPr="00C17439">
        <w:rPr>
          <w:rFonts w:cs="Times New Roman"/>
          <w:color w:val="000000"/>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C17439" w:rsidRPr="00C17439" w:rsidRDefault="00C17439" w:rsidP="00C17439">
      <w:pPr>
        <w:ind w:firstLine="709"/>
        <w:contextualSpacing/>
        <w:jc w:val="both"/>
        <w:rPr>
          <w:rFonts w:eastAsia="Times New Roman" w:cs="Times New Roman"/>
          <w:b/>
        </w:rPr>
      </w:pPr>
      <w:r w:rsidRPr="00C17439">
        <w:rPr>
          <w:rFonts w:eastAsia="Times New Roman" w:cs="Times New Roman"/>
          <w:b/>
        </w:rPr>
        <w:t>За попълване на ЕЕДОП е необходимо да се изпълнят следните указания:</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 xml:space="preserve">1) Изтеглете предоставения от Възложителя „espd-response” файл и го съхранете на компютъра си. Изтеглянето се осъществява в следните стъпки: десен бутон върху файла – </w:t>
      </w:r>
      <w:r w:rsidRPr="00C17439">
        <w:rPr>
          <w:rFonts w:eastAsia="Times New Roman" w:cs="Times New Roman"/>
          <w:lang w:val="en-US"/>
        </w:rPr>
        <w:t xml:space="preserve">Save target as…… - </w:t>
      </w:r>
      <w:r w:rsidRPr="00C17439">
        <w:rPr>
          <w:rFonts w:eastAsia="Times New Roman" w:cs="Times New Roman"/>
        </w:rPr>
        <w:t>запаметявате;</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2) Отворете интернет страницата на системата за еЕЕДОП и изберете български език;</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3) В долната част на отворилата се страница, под въпроса „Вие сте?“ маркирайте отговор „Икономически оператор“;</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4) В новопоявилото се поле „Искате да:“ маркирайте „заредите файл ЕЕДОП“ ;</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5) В новопоявилото се поле „Кач</w:t>
      </w:r>
      <w:r w:rsidR="003D4FC0">
        <w:rPr>
          <w:rFonts w:eastAsia="Times New Roman" w:cs="Times New Roman"/>
        </w:rPr>
        <w:t>е</w:t>
      </w:r>
      <w:r w:rsidRPr="00C17439">
        <w:rPr>
          <w:rFonts w:eastAsia="Times New Roman" w:cs="Times New Roman"/>
        </w:rPr>
        <w:t>те документ“ натиснете бутона „Избор на файл“ и изберете файла, който е бил запаметен, формат espd-response.xml;</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6) В новопоявилото се поле изберете мястото на дейност на Вашето предприятие и натиснете бутона „Напред“;</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7) Ще се зареди еЕЕДОП,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rsidR="00C17439" w:rsidRPr="00C17439" w:rsidRDefault="00C17439" w:rsidP="00C17439">
      <w:pPr>
        <w:ind w:firstLine="709"/>
        <w:contextualSpacing/>
        <w:jc w:val="both"/>
        <w:rPr>
          <w:rFonts w:eastAsia="Times New Roman" w:cs="Times New Roman"/>
        </w:rPr>
      </w:pPr>
      <w:r w:rsidRPr="00C17439">
        <w:rPr>
          <w:rFonts w:eastAsia="Times New Roman" w:cs="Times New Roman"/>
        </w:rPr>
        <w:t>8) След зареждане на целия файл еЕЕДОП, натиснете бутона „Изтегляне като“ и съхранете двете опции на файла на компютъра си, за да може да се редактира повторно, ако е необходимо;</w:t>
      </w:r>
    </w:p>
    <w:p w:rsidR="00C17439" w:rsidRPr="00C17439" w:rsidRDefault="00C17439" w:rsidP="00C17439">
      <w:pPr>
        <w:ind w:firstLine="709"/>
        <w:contextualSpacing/>
        <w:jc w:val="both"/>
        <w:rPr>
          <w:rFonts w:eastAsia="Times New Roman" w:cs="Times New Roman"/>
          <w:lang w:val="en-US"/>
        </w:rPr>
      </w:pPr>
      <w:r w:rsidRPr="00C17439">
        <w:rPr>
          <w:rFonts w:eastAsia="Times New Roman" w:cs="Times New Roman"/>
        </w:rPr>
        <w:t>При подготовка на своите оферти и попълване на ЕЕДОП участниците следва да се придържат към изискванията, поставени в ЗОП, Документацията за обществената поръчка и обявлението за поръчка</w:t>
      </w:r>
      <w:r w:rsidRPr="00C17439">
        <w:rPr>
          <w:rFonts w:eastAsia="Times New Roman" w:cs="Times New Roman"/>
          <w:lang w:val="en-US"/>
        </w:rPr>
        <w:t>.</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Предоставяне на еЕЕДОП при участие в процедурата за възлагане на обществена поръчка: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Електронният ЕЕДОП може да се предостави по един от следните начини:</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Електронният ЕЕДОП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xml:space="preserve">- Друга възможност за предоставяне е чрез осигурен достъп по електронен път до </w:t>
      </w:r>
      <w:r w:rsidRPr="00C17439">
        <w:rPr>
          <w:rFonts w:cs="Times New Roman"/>
          <w:color w:val="000000"/>
        </w:rPr>
        <w:lastRenderedPageBreak/>
        <w:t>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w:t>
      </w:r>
      <w:r w:rsidR="009B7AB8">
        <w:rPr>
          <w:rFonts w:cs="Times New Roman"/>
          <w:color w:val="000000"/>
        </w:rPr>
        <w:t xml:space="preserve"> </w:t>
      </w:r>
      <w:r w:rsidRPr="00C17439">
        <w:rPr>
          <w:rFonts w:cs="Times New Roman"/>
          <w:color w:val="000000"/>
        </w:rPr>
        <w:t>субект.</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При необходимост от деклариране на обстоятелствата по чл. 54, ал. 1, т. 3 - 6 и чл. 55,ал.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xml:space="preserve">В случай на допълнително възникнали въпроси може да се запознаете с издаденото от АОП методическо указание относно предоставяне на Единния европейски документ за обществени поръчки (ЕЕДОП) в електронен вид – еЕЕДОП, достъпно на следния интернет адрес: </w:t>
      </w:r>
      <w:hyperlink r:id="rId42" w:history="1">
        <w:r w:rsidRPr="00C17439">
          <w:rPr>
            <w:rStyle w:val="af0"/>
          </w:rPr>
          <w:t>http://www.aop.bg/fckedit2/user/File/bg/practika/MU4_2018.pdf</w:t>
        </w:r>
      </w:hyperlink>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Участникът (икономически оператор) попълва Раздел В „Информация относно</w:t>
      </w:r>
      <w:r w:rsidR="009B7AB8">
        <w:rPr>
          <w:rFonts w:cs="Times New Roman"/>
          <w:color w:val="000000"/>
        </w:rPr>
        <w:t xml:space="preserve"> </w:t>
      </w:r>
      <w:r w:rsidRPr="00C17439">
        <w:rPr>
          <w:rFonts w:cs="Times New Roman"/>
          <w:color w:val="000000"/>
        </w:rPr>
        <w:t>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lastRenderedPageBreak/>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На основание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17439" w:rsidRPr="00C17439" w:rsidRDefault="00C17439" w:rsidP="00C17439">
      <w:pPr>
        <w:tabs>
          <w:tab w:val="left" w:pos="0"/>
          <w:tab w:val="left" w:pos="284"/>
          <w:tab w:val="left" w:pos="426"/>
          <w:tab w:val="left" w:pos="709"/>
          <w:tab w:val="left" w:pos="1134"/>
          <w:tab w:val="left" w:pos="1276"/>
        </w:tabs>
        <w:spacing w:line="276" w:lineRule="auto"/>
        <w:ind w:firstLine="567"/>
        <w:jc w:val="both"/>
        <w:rPr>
          <w:rFonts w:cs="Times New Roman"/>
          <w:color w:val="000000"/>
        </w:rPr>
      </w:pPr>
      <w:r w:rsidRPr="00C17439">
        <w:rPr>
          <w:rFonts w:cs="Times New Roman"/>
          <w:color w:val="00000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17439" w:rsidRPr="00C17439" w:rsidRDefault="00C17439" w:rsidP="00C17439">
      <w:pPr>
        <w:pStyle w:val="ac"/>
        <w:tabs>
          <w:tab w:val="left" w:pos="284"/>
          <w:tab w:val="left" w:pos="1134"/>
          <w:tab w:val="left" w:pos="1276"/>
        </w:tabs>
        <w:ind w:left="0" w:firstLine="567"/>
        <w:jc w:val="both"/>
        <w:rPr>
          <w:rFonts w:ascii="Times New Roman" w:hAnsi="Times New Roman"/>
          <w:sz w:val="24"/>
          <w:szCs w:val="24"/>
          <w:lang w:val="en-US"/>
        </w:rPr>
      </w:pPr>
    </w:p>
    <w:p w:rsidR="00C17439" w:rsidRPr="00C17439" w:rsidRDefault="00C17439" w:rsidP="003F072A">
      <w:pPr>
        <w:pStyle w:val="ac"/>
        <w:numPr>
          <w:ilvl w:val="0"/>
          <w:numId w:val="30"/>
        </w:numPr>
        <w:tabs>
          <w:tab w:val="left" w:pos="284"/>
        </w:tabs>
        <w:autoSpaceDN/>
        <w:spacing w:after="0"/>
        <w:ind w:left="0" w:firstLine="710"/>
        <w:contextualSpacing/>
        <w:jc w:val="both"/>
        <w:rPr>
          <w:rFonts w:ascii="Times New Roman" w:hAnsi="Times New Roman"/>
          <w:b/>
          <w:sz w:val="24"/>
          <w:szCs w:val="24"/>
          <w:lang w:val="en-US"/>
        </w:rPr>
      </w:pPr>
      <w:r w:rsidRPr="00C17439">
        <w:rPr>
          <w:rFonts w:ascii="Times New Roman" w:hAnsi="Times New Roman"/>
          <w:b/>
          <w:sz w:val="24"/>
          <w:szCs w:val="24"/>
        </w:rPr>
        <w:t>КРИТЕРИИ ЗА ПОДБОР НА УЧАСТНИЦИТЕ. МИНИМАЛНИ ИЗИС</w:t>
      </w:r>
      <w:r w:rsidRPr="00C17439">
        <w:rPr>
          <w:rFonts w:ascii="Times New Roman" w:hAnsi="Times New Roman"/>
          <w:b/>
          <w:sz w:val="24"/>
          <w:szCs w:val="24"/>
        </w:rPr>
        <w:t>К</w:t>
      </w:r>
      <w:r w:rsidRPr="00C17439">
        <w:rPr>
          <w:rFonts w:ascii="Times New Roman" w:hAnsi="Times New Roman"/>
          <w:b/>
          <w:sz w:val="24"/>
          <w:szCs w:val="24"/>
        </w:rPr>
        <w:t>ВАНИЯ И ДОКУМЕНТИ ЗА ДОКАЗВАНЕ</w:t>
      </w:r>
    </w:p>
    <w:p w:rsidR="00C17439" w:rsidRPr="00C17439" w:rsidRDefault="00C17439" w:rsidP="00C17439">
      <w:pPr>
        <w:pStyle w:val="ac"/>
        <w:tabs>
          <w:tab w:val="left" w:pos="284"/>
        </w:tabs>
        <w:ind w:left="0"/>
        <w:jc w:val="both"/>
        <w:rPr>
          <w:rFonts w:ascii="Times New Roman" w:hAnsi="Times New Roman"/>
          <w:b/>
          <w:sz w:val="24"/>
          <w:szCs w:val="24"/>
          <w:lang w:val="en-US"/>
        </w:rPr>
      </w:pPr>
    </w:p>
    <w:p w:rsidR="00C17439" w:rsidRPr="001E273B" w:rsidRDefault="00C17439" w:rsidP="00C17439">
      <w:pPr>
        <w:pStyle w:val="ac"/>
        <w:numPr>
          <w:ilvl w:val="0"/>
          <w:numId w:val="31"/>
        </w:numPr>
        <w:tabs>
          <w:tab w:val="left" w:pos="284"/>
        </w:tabs>
        <w:autoSpaceDN/>
        <w:spacing w:after="0"/>
        <w:ind w:left="0" w:firstLine="284"/>
        <w:contextualSpacing/>
        <w:jc w:val="both"/>
        <w:rPr>
          <w:b/>
        </w:rPr>
      </w:pPr>
      <w:r w:rsidRPr="001E273B">
        <w:rPr>
          <w:rFonts w:ascii="Times New Roman" w:hAnsi="Times New Roman"/>
          <w:b/>
          <w:sz w:val="24"/>
          <w:szCs w:val="24"/>
        </w:rPr>
        <w:t>Минимални изисквания за правоспособност за упражняване на професионална дейност от участника</w:t>
      </w:r>
    </w:p>
    <w:tbl>
      <w:tblPr>
        <w:tblStyle w:val="aff"/>
        <w:tblW w:w="0" w:type="auto"/>
        <w:tblLook w:val="04A0"/>
      </w:tblPr>
      <w:tblGrid>
        <w:gridCol w:w="4928"/>
        <w:gridCol w:w="4926"/>
      </w:tblGrid>
      <w:tr w:rsidR="00C17439" w:rsidRPr="00C17439" w:rsidTr="0049118B">
        <w:tc>
          <w:tcPr>
            <w:tcW w:w="4928" w:type="dxa"/>
            <w:shd w:val="clear" w:color="auto" w:fill="D9D9D9" w:themeFill="background1" w:themeFillShade="D9"/>
          </w:tcPr>
          <w:p w:rsidR="00C17439" w:rsidRPr="00C17439" w:rsidRDefault="00C17439" w:rsidP="00C17439">
            <w:pPr>
              <w:tabs>
                <w:tab w:val="left" w:pos="284"/>
              </w:tabs>
              <w:spacing w:line="276" w:lineRule="auto"/>
              <w:jc w:val="both"/>
              <w:rPr>
                <w:rFonts w:cs="Times New Roman"/>
                <w:b/>
              </w:rPr>
            </w:pPr>
            <w:r w:rsidRPr="00C17439">
              <w:rPr>
                <w:rFonts w:cs="Times New Roman"/>
                <w:b/>
              </w:rPr>
              <w:t>Минимално изискване</w:t>
            </w:r>
          </w:p>
        </w:tc>
        <w:tc>
          <w:tcPr>
            <w:tcW w:w="4926" w:type="dxa"/>
            <w:shd w:val="clear" w:color="auto" w:fill="D9D9D9" w:themeFill="background1" w:themeFillShade="D9"/>
          </w:tcPr>
          <w:p w:rsidR="00C17439" w:rsidRPr="00C17439" w:rsidRDefault="00C17439" w:rsidP="00C17439">
            <w:pPr>
              <w:tabs>
                <w:tab w:val="left" w:pos="284"/>
              </w:tabs>
              <w:spacing w:line="276" w:lineRule="auto"/>
              <w:jc w:val="both"/>
              <w:rPr>
                <w:rFonts w:cs="Times New Roman"/>
                <w:b/>
              </w:rPr>
            </w:pPr>
            <w:r w:rsidRPr="00C17439">
              <w:rPr>
                <w:rFonts w:cs="Times New Roman"/>
                <w:b/>
              </w:rPr>
              <w:t>Документ, с който се доказва</w:t>
            </w:r>
          </w:p>
        </w:tc>
      </w:tr>
      <w:tr w:rsidR="00C17439" w:rsidRPr="00C17439" w:rsidTr="0049118B">
        <w:tc>
          <w:tcPr>
            <w:tcW w:w="4928" w:type="dxa"/>
          </w:tcPr>
          <w:p w:rsidR="00C17439" w:rsidRPr="00C17439" w:rsidRDefault="00C17439" w:rsidP="00C17439">
            <w:pPr>
              <w:tabs>
                <w:tab w:val="left" w:pos="284"/>
              </w:tabs>
              <w:spacing w:line="276" w:lineRule="auto"/>
              <w:jc w:val="both"/>
              <w:rPr>
                <w:rFonts w:cs="Times New Roman"/>
                <w:b/>
              </w:rPr>
            </w:pPr>
          </w:p>
          <w:p w:rsidR="00C17439" w:rsidRPr="00C17439" w:rsidRDefault="00C17439" w:rsidP="00C17439">
            <w:pPr>
              <w:tabs>
                <w:tab w:val="left" w:pos="284"/>
              </w:tabs>
              <w:spacing w:line="276" w:lineRule="auto"/>
              <w:jc w:val="both"/>
              <w:rPr>
                <w:rFonts w:cs="Times New Roman"/>
              </w:rPr>
            </w:pPr>
          </w:p>
          <w:p w:rsidR="007551DD" w:rsidRDefault="00C17439" w:rsidP="00C17439">
            <w:pPr>
              <w:tabs>
                <w:tab w:val="left" w:pos="284"/>
              </w:tabs>
              <w:spacing w:line="276" w:lineRule="auto"/>
              <w:jc w:val="both"/>
              <w:rPr>
                <w:rFonts w:cs="Times New Roman"/>
              </w:rPr>
            </w:pPr>
            <w:r w:rsidRPr="00C17439">
              <w:rPr>
                <w:rFonts w:cs="Times New Roman"/>
              </w:rPr>
              <w:t xml:space="preserve">         Участникът следва да разполага с обект за производство и/или търговия   с храни, който да е регистриран по реда на чл.12 от ЗХ, с обхват на регистрацията, включваща всички групи храни</w:t>
            </w:r>
            <w:r w:rsidR="007551DD">
              <w:rPr>
                <w:rFonts w:cs="Times New Roman"/>
              </w:rPr>
              <w:t>.</w:t>
            </w:r>
          </w:p>
          <w:p w:rsidR="00C17439" w:rsidRPr="00C17439" w:rsidRDefault="00C17439" w:rsidP="00C17439">
            <w:pPr>
              <w:tabs>
                <w:tab w:val="left" w:pos="284"/>
              </w:tabs>
              <w:spacing w:line="276" w:lineRule="auto"/>
              <w:jc w:val="both"/>
              <w:rPr>
                <w:rFonts w:cs="Times New Roman"/>
                <w:i/>
              </w:rPr>
            </w:pPr>
            <w:r w:rsidRPr="00C17439">
              <w:rPr>
                <w:rFonts w:cs="Times New Roman"/>
                <w:i/>
              </w:rPr>
              <w:t xml:space="preserve">За чуждестранните участници Възложителят ще приеме наличието на всякакъв друг обект за производство и/или </w:t>
            </w:r>
            <w:r w:rsidRPr="00C17439">
              <w:rPr>
                <w:rFonts w:cs="Times New Roman"/>
                <w:i/>
              </w:rPr>
              <w:lastRenderedPageBreak/>
              <w:t>търговия  с храни, регистриран в аналогичен регистър, съгласно законодателството на държавата членка, в която са установени, който обект документално отговаря на националните изисквания за посочените по-горе дейности и който обект позволява срочното осъществяване на предвидените в процедурата доставки.</w:t>
            </w:r>
          </w:p>
          <w:p w:rsidR="00C17439" w:rsidRPr="00C17439" w:rsidRDefault="00C17439" w:rsidP="00C17439">
            <w:pPr>
              <w:tabs>
                <w:tab w:val="left" w:pos="284"/>
              </w:tabs>
              <w:spacing w:line="276" w:lineRule="auto"/>
              <w:jc w:val="both"/>
              <w:rPr>
                <w:rFonts w:cs="Times New Roman"/>
                <w:i/>
              </w:rPr>
            </w:pPr>
            <w:r w:rsidRPr="00C17439">
              <w:rPr>
                <w:rFonts w:cs="Times New Roman"/>
                <w:i/>
              </w:rPr>
              <w:t>При участие на обединение, което не е ЮЛ, изискването на регистрация се доказва от участник в обединението, който ще извършва доставките на съответната група храни, съобразно разпределението на участието на лицата при изпълнение на дейностите, предвидено в договора за създаване на обединението. При участие на подизпълнители,</w:t>
            </w:r>
            <w:r w:rsidR="007551DD">
              <w:rPr>
                <w:rFonts w:cs="Times New Roman"/>
                <w:i/>
              </w:rPr>
              <w:t xml:space="preserve"> </w:t>
            </w:r>
            <w:r w:rsidRPr="00C17439">
              <w:rPr>
                <w:rFonts w:cs="Times New Roman"/>
                <w:i/>
              </w:rPr>
              <w:t>същите следва да отговарят на горепосоченото изискване съобразно вида и дела от поръчката, който ще изпълняват.</w:t>
            </w:r>
          </w:p>
          <w:p w:rsidR="00C17439" w:rsidRPr="00C17439" w:rsidRDefault="00C17439" w:rsidP="00C17439">
            <w:pPr>
              <w:tabs>
                <w:tab w:val="left" w:pos="284"/>
              </w:tabs>
              <w:spacing w:line="276" w:lineRule="auto"/>
              <w:jc w:val="both"/>
              <w:rPr>
                <w:rFonts w:cs="Times New Roman"/>
                <w:i/>
              </w:rPr>
            </w:pPr>
          </w:p>
        </w:tc>
        <w:tc>
          <w:tcPr>
            <w:tcW w:w="4926" w:type="dxa"/>
          </w:tcPr>
          <w:p w:rsidR="00C17439" w:rsidRPr="00C17439" w:rsidRDefault="00C17439" w:rsidP="00C17439">
            <w:pPr>
              <w:tabs>
                <w:tab w:val="left" w:pos="284"/>
              </w:tabs>
              <w:spacing w:line="276" w:lineRule="auto"/>
              <w:jc w:val="both"/>
              <w:rPr>
                <w:rFonts w:cs="Times New Roman"/>
              </w:rPr>
            </w:pPr>
          </w:p>
          <w:p w:rsidR="00C17439" w:rsidRPr="00C17439" w:rsidRDefault="00C17439" w:rsidP="00C17439">
            <w:pPr>
              <w:tabs>
                <w:tab w:val="left" w:pos="284"/>
              </w:tabs>
              <w:spacing w:line="276" w:lineRule="auto"/>
              <w:jc w:val="both"/>
              <w:rPr>
                <w:rFonts w:cs="Times New Roman"/>
              </w:rPr>
            </w:pPr>
          </w:p>
          <w:p w:rsidR="00C17439" w:rsidRPr="00C17439" w:rsidRDefault="00C17439" w:rsidP="00C17439">
            <w:pPr>
              <w:tabs>
                <w:tab w:val="left" w:pos="284"/>
              </w:tabs>
              <w:spacing w:line="276" w:lineRule="auto"/>
              <w:jc w:val="both"/>
              <w:rPr>
                <w:rFonts w:cs="Times New Roman"/>
              </w:rPr>
            </w:pPr>
            <w:r w:rsidRPr="00C17439">
              <w:rPr>
                <w:rFonts w:cs="Times New Roman"/>
              </w:rPr>
              <w:t>Участникът декларира съответствието с критерия за подбор в</w:t>
            </w:r>
            <w:r w:rsidR="00A554E1">
              <w:rPr>
                <w:rFonts w:cs="Times New Roman"/>
              </w:rPr>
              <w:t xml:space="preserve"> </w:t>
            </w:r>
            <w:r w:rsidRPr="00C17439">
              <w:rPr>
                <w:rFonts w:cs="Times New Roman"/>
              </w:rPr>
              <w:t xml:space="preserve">част IV, Раздел А: „Годност“ от еЕЕДОП. </w:t>
            </w:r>
          </w:p>
          <w:p w:rsidR="00C17439" w:rsidRPr="00C17439" w:rsidRDefault="00C17439" w:rsidP="00C17439">
            <w:pPr>
              <w:tabs>
                <w:tab w:val="left" w:pos="284"/>
              </w:tabs>
              <w:spacing w:line="276" w:lineRule="auto"/>
              <w:jc w:val="both"/>
              <w:rPr>
                <w:rFonts w:cs="Times New Roman"/>
              </w:rPr>
            </w:pPr>
            <w:r w:rsidRPr="00C17439">
              <w:rPr>
                <w:rFonts w:cs="Times New Roman"/>
              </w:rPr>
              <w:t xml:space="preserve">За доказване на съответствието с критерия за подбор  на основание чл.67, ал.5 от ЗОП Комисията може да изисква допълнително и по всяко време след отваряне на офертите, а  преди сключване на договора  на основание </w:t>
            </w:r>
            <w:r w:rsidRPr="00C17439">
              <w:rPr>
                <w:rFonts w:cs="Times New Roman"/>
              </w:rPr>
              <w:lastRenderedPageBreak/>
              <w:t>чл.112, ал.1, т. 2 от ЗОП, участникът представя на възложителя заверено копие на декларираното в еЕЕДОП</w:t>
            </w:r>
            <w:r w:rsidR="00A554E1">
              <w:rPr>
                <w:rFonts w:cs="Times New Roman"/>
              </w:rPr>
              <w:t xml:space="preserve"> </w:t>
            </w:r>
            <w:r w:rsidRPr="00C17439">
              <w:rPr>
                <w:rFonts w:cs="Times New Roman"/>
              </w:rPr>
              <w:t>удостоверение за регистрация на обекта за производство и/или търговия с хранителни продукти по чл.12 от ЗХ, а за чуждестранни участници –аналогичния документ.</w:t>
            </w:r>
          </w:p>
          <w:p w:rsidR="00C17439" w:rsidRPr="00C17439" w:rsidRDefault="00C17439" w:rsidP="00C17439">
            <w:pPr>
              <w:tabs>
                <w:tab w:val="left" w:pos="284"/>
              </w:tabs>
              <w:spacing w:line="276" w:lineRule="auto"/>
              <w:jc w:val="both"/>
              <w:rPr>
                <w:rFonts w:cs="Times New Roman"/>
              </w:rPr>
            </w:pPr>
          </w:p>
          <w:p w:rsidR="00C17439" w:rsidRPr="00C17439" w:rsidRDefault="00C17439" w:rsidP="00C17439">
            <w:pPr>
              <w:tabs>
                <w:tab w:val="left" w:pos="284"/>
              </w:tabs>
              <w:spacing w:line="276" w:lineRule="auto"/>
              <w:jc w:val="both"/>
              <w:rPr>
                <w:rFonts w:cs="Times New Roman"/>
              </w:rPr>
            </w:pPr>
          </w:p>
        </w:tc>
      </w:tr>
    </w:tbl>
    <w:p w:rsidR="00C17439" w:rsidRPr="00C17439" w:rsidRDefault="00C17439" w:rsidP="00C17439">
      <w:pPr>
        <w:pStyle w:val="Bodytext1"/>
        <w:widowControl w:val="0"/>
        <w:tabs>
          <w:tab w:val="left" w:pos="284"/>
          <w:tab w:val="left" w:pos="851"/>
          <w:tab w:val="left" w:pos="905"/>
        </w:tabs>
        <w:spacing w:before="0" w:line="276" w:lineRule="auto"/>
        <w:ind w:right="20" w:firstLine="284"/>
        <w:rPr>
          <w:bCs/>
          <w:i/>
          <w:spacing w:val="0"/>
          <w:sz w:val="24"/>
          <w:szCs w:val="24"/>
          <w:lang w:eastAsia="bg-BG" w:bidi="ar-SA"/>
        </w:rPr>
      </w:pPr>
    </w:p>
    <w:p w:rsidR="00C17439" w:rsidRDefault="00C17439" w:rsidP="00C17439">
      <w:pPr>
        <w:tabs>
          <w:tab w:val="left" w:pos="284"/>
        </w:tabs>
        <w:spacing w:line="276" w:lineRule="auto"/>
        <w:jc w:val="both"/>
        <w:rPr>
          <w:rFonts w:cs="Times New Roman"/>
          <w:b/>
          <w:u w:val="single"/>
        </w:rPr>
      </w:pPr>
      <w:r w:rsidRPr="00C17439">
        <w:rPr>
          <w:rFonts w:cs="Times New Roman"/>
          <w:b/>
        </w:rPr>
        <w:t xml:space="preserve">2.  Минимални изисквания за доказване на икономически и финансово състояние на участниците </w:t>
      </w:r>
      <w:r w:rsidRPr="00C17439">
        <w:rPr>
          <w:rFonts w:cs="Times New Roman"/>
          <w:b/>
          <w:u w:val="single"/>
        </w:rPr>
        <w:t>не се изискват.</w:t>
      </w:r>
    </w:p>
    <w:p w:rsidR="00AA14AC" w:rsidRPr="00C17439" w:rsidRDefault="00AA14AC" w:rsidP="00C17439">
      <w:pPr>
        <w:tabs>
          <w:tab w:val="left" w:pos="284"/>
        </w:tabs>
        <w:spacing w:line="276" w:lineRule="auto"/>
        <w:jc w:val="both"/>
        <w:rPr>
          <w:rFonts w:cs="Times New Roman"/>
          <w:b/>
          <w:u w:val="single"/>
        </w:rPr>
      </w:pPr>
    </w:p>
    <w:p w:rsidR="00C17439" w:rsidRPr="00C17439" w:rsidRDefault="00C17439" w:rsidP="00C17439">
      <w:pPr>
        <w:tabs>
          <w:tab w:val="left" w:pos="284"/>
        </w:tabs>
        <w:spacing w:line="276" w:lineRule="auto"/>
        <w:jc w:val="both"/>
        <w:rPr>
          <w:rFonts w:cs="Times New Roman"/>
          <w:b/>
        </w:rPr>
      </w:pPr>
      <w:r w:rsidRPr="00C17439">
        <w:rPr>
          <w:rFonts w:cs="Times New Roman"/>
          <w:b/>
        </w:rPr>
        <w:t>3. Минимални изисквания за доказване на техническите и професионални способности на участниците.</w:t>
      </w:r>
    </w:p>
    <w:p w:rsidR="00C17439" w:rsidRPr="00C17439" w:rsidRDefault="00C17439" w:rsidP="00C17439">
      <w:pPr>
        <w:tabs>
          <w:tab w:val="left" w:pos="284"/>
        </w:tabs>
        <w:spacing w:line="276" w:lineRule="auto"/>
        <w:jc w:val="both"/>
        <w:rPr>
          <w:rFonts w:cs="Times New Roman"/>
          <w:b/>
          <w:i/>
        </w:rPr>
      </w:pPr>
    </w:p>
    <w:tbl>
      <w:tblPr>
        <w:tblStyle w:val="aff"/>
        <w:tblW w:w="0" w:type="auto"/>
        <w:tblLook w:val="04A0"/>
      </w:tblPr>
      <w:tblGrid>
        <w:gridCol w:w="4923"/>
        <w:gridCol w:w="4931"/>
      </w:tblGrid>
      <w:tr w:rsidR="00C17439" w:rsidRPr="00C17439" w:rsidTr="00231258">
        <w:tc>
          <w:tcPr>
            <w:tcW w:w="4960" w:type="dxa"/>
            <w:shd w:val="clear" w:color="auto" w:fill="D9D9D9" w:themeFill="background1" w:themeFillShade="D9"/>
          </w:tcPr>
          <w:p w:rsidR="00C17439" w:rsidRPr="00C17439" w:rsidRDefault="00C17439" w:rsidP="00C17439">
            <w:pPr>
              <w:tabs>
                <w:tab w:val="left" w:pos="284"/>
              </w:tabs>
              <w:spacing w:line="276" w:lineRule="auto"/>
              <w:jc w:val="both"/>
              <w:rPr>
                <w:rFonts w:cs="Times New Roman"/>
                <w:b/>
              </w:rPr>
            </w:pPr>
            <w:r w:rsidRPr="00C17439">
              <w:rPr>
                <w:rFonts w:cs="Times New Roman"/>
                <w:b/>
              </w:rPr>
              <w:t>Минимално изискване</w:t>
            </w:r>
          </w:p>
        </w:tc>
        <w:tc>
          <w:tcPr>
            <w:tcW w:w="4960" w:type="dxa"/>
            <w:shd w:val="clear" w:color="auto" w:fill="D9D9D9" w:themeFill="background1" w:themeFillShade="D9"/>
          </w:tcPr>
          <w:p w:rsidR="00C17439" w:rsidRPr="00C17439" w:rsidRDefault="00C17439" w:rsidP="00C17439">
            <w:pPr>
              <w:tabs>
                <w:tab w:val="left" w:pos="284"/>
              </w:tabs>
              <w:spacing w:line="276" w:lineRule="auto"/>
              <w:jc w:val="both"/>
              <w:rPr>
                <w:rFonts w:cs="Times New Roman"/>
                <w:b/>
              </w:rPr>
            </w:pPr>
            <w:r w:rsidRPr="00C17439">
              <w:rPr>
                <w:rFonts w:cs="Times New Roman"/>
                <w:b/>
              </w:rPr>
              <w:t>Документ, с който се доказва</w:t>
            </w:r>
          </w:p>
        </w:tc>
      </w:tr>
      <w:tr w:rsidR="00C17439" w:rsidRPr="00C17439" w:rsidTr="00231258">
        <w:tc>
          <w:tcPr>
            <w:tcW w:w="4960" w:type="dxa"/>
          </w:tcPr>
          <w:p w:rsidR="00C17439" w:rsidRPr="00C17439" w:rsidRDefault="00C17439" w:rsidP="00C17439">
            <w:pPr>
              <w:tabs>
                <w:tab w:val="left" w:pos="284"/>
              </w:tabs>
              <w:spacing w:line="276" w:lineRule="auto"/>
              <w:jc w:val="both"/>
              <w:rPr>
                <w:rFonts w:cs="Times New Roman"/>
              </w:rPr>
            </w:pPr>
          </w:p>
          <w:p w:rsidR="00C17439" w:rsidRPr="00C17439" w:rsidRDefault="00C17439" w:rsidP="00C17439">
            <w:pPr>
              <w:pStyle w:val="ac"/>
              <w:tabs>
                <w:tab w:val="left" w:pos="284"/>
              </w:tabs>
              <w:ind w:left="0"/>
              <w:jc w:val="both"/>
              <w:rPr>
                <w:rFonts w:ascii="Times New Roman" w:hAnsi="Times New Roman"/>
                <w:sz w:val="24"/>
                <w:szCs w:val="24"/>
              </w:rPr>
            </w:pPr>
            <w:r w:rsidRPr="00C17439">
              <w:rPr>
                <w:rFonts w:ascii="Times New Roman" w:hAnsi="Times New Roman"/>
                <w:sz w:val="24"/>
                <w:szCs w:val="24"/>
              </w:rPr>
              <w:t xml:space="preserve">1. Участникът да е изпълнил дейности с предмет и обем, идентични или сходни  с този на </w:t>
            </w:r>
            <w:r w:rsidR="00AD4C89">
              <w:rPr>
                <w:rFonts w:ascii="Times New Roman" w:hAnsi="Times New Roman"/>
                <w:sz w:val="24"/>
                <w:szCs w:val="24"/>
              </w:rPr>
              <w:t>поръчката</w:t>
            </w:r>
            <w:r w:rsidRPr="00C17439">
              <w:rPr>
                <w:rFonts w:ascii="Times New Roman" w:hAnsi="Times New Roman"/>
                <w:sz w:val="24"/>
                <w:szCs w:val="24"/>
              </w:rPr>
              <w:t xml:space="preserve"> за последните три години, считано от датата на подаване на офертата. </w:t>
            </w:r>
          </w:p>
          <w:p w:rsidR="00B71EFE" w:rsidRDefault="00C17439" w:rsidP="00AD4C89">
            <w:pPr>
              <w:pStyle w:val="ac"/>
              <w:tabs>
                <w:tab w:val="left" w:pos="284"/>
              </w:tabs>
              <w:ind w:left="0"/>
              <w:jc w:val="both"/>
              <w:rPr>
                <w:rFonts w:ascii="Times New Roman" w:hAnsi="Times New Roman"/>
                <w:sz w:val="24"/>
                <w:szCs w:val="24"/>
              </w:rPr>
            </w:pPr>
            <w:r w:rsidRPr="00C17439">
              <w:rPr>
                <w:rFonts w:ascii="Times New Roman" w:hAnsi="Times New Roman"/>
                <w:sz w:val="24"/>
                <w:szCs w:val="24"/>
              </w:rPr>
              <w:t>За сходни дейности се приемат доставката на хранителни продукти, като минимално изи</w:t>
            </w:r>
            <w:r w:rsidRPr="00C17439">
              <w:rPr>
                <w:rFonts w:ascii="Times New Roman" w:hAnsi="Times New Roman"/>
                <w:sz w:val="24"/>
                <w:szCs w:val="24"/>
              </w:rPr>
              <w:t>с</w:t>
            </w:r>
            <w:r w:rsidRPr="00C17439">
              <w:rPr>
                <w:rFonts w:ascii="Times New Roman" w:hAnsi="Times New Roman"/>
                <w:sz w:val="24"/>
                <w:szCs w:val="24"/>
              </w:rPr>
              <w:t>куемия обем на сходни доставки следва да е не по-малък от</w:t>
            </w:r>
            <w:r w:rsidR="00B71EFE">
              <w:rPr>
                <w:rFonts w:ascii="Times New Roman" w:hAnsi="Times New Roman"/>
                <w:sz w:val="24"/>
                <w:szCs w:val="24"/>
              </w:rPr>
              <w:t>:</w:t>
            </w:r>
          </w:p>
          <w:p w:rsidR="00C07DEB" w:rsidRPr="00755592" w:rsidRDefault="00B71EFE" w:rsidP="00755592">
            <w:pPr>
              <w:pStyle w:val="ac"/>
              <w:tabs>
                <w:tab w:val="left" w:pos="284"/>
              </w:tabs>
              <w:spacing w:after="0"/>
              <w:ind w:left="0"/>
              <w:jc w:val="both"/>
              <w:rPr>
                <w:rFonts w:ascii="Times New Roman" w:hAnsi="Times New Roman"/>
                <w:sz w:val="24"/>
                <w:szCs w:val="24"/>
              </w:rPr>
            </w:pPr>
            <w:r w:rsidRPr="00755592">
              <w:rPr>
                <w:rFonts w:ascii="Times New Roman" w:hAnsi="Times New Roman"/>
                <w:sz w:val="24"/>
                <w:szCs w:val="24"/>
              </w:rPr>
              <w:t>-</w:t>
            </w:r>
            <w:r w:rsidR="00C07DEB" w:rsidRPr="00755592">
              <w:rPr>
                <w:rFonts w:ascii="Times New Roman" w:hAnsi="Times New Roman"/>
                <w:sz w:val="24"/>
                <w:szCs w:val="24"/>
              </w:rPr>
              <w:t>месни продукти-</w:t>
            </w:r>
            <w:r w:rsidR="00755592" w:rsidRPr="00755592">
              <w:rPr>
                <w:rFonts w:ascii="Times New Roman" w:hAnsi="Times New Roman"/>
                <w:sz w:val="24"/>
                <w:szCs w:val="24"/>
              </w:rPr>
              <w:t>12500 кг.</w:t>
            </w:r>
          </w:p>
          <w:p w:rsidR="00B71EFE" w:rsidRPr="00755592" w:rsidRDefault="00B71EFE" w:rsidP="00755592">
            <w:pPr>
              <w:pStyle w:val="ac"/>
              <w:tabs>
                <w:tab w:val="left" w:pos="284"/>
              </w:tabs>
              <w:spacing w:after="0"/>
              <w:ind w:left="0"/>
              <w:jc w:val="both"/>
              <w:rPr>
                <w:rFonts w:ascii="Times New Roman" w:hAnsi="Times New Roman"/>
                <w:sz w:val="24"/>
                <w:szCs w:val="24"/>
              </w:rPr>
            </w:pPr>
            <w:r w:rsidRPr="00755592">
              <w:rPr>
                <w:rFonts w:ascii="Times New Roman" w:hAnsi="Times New Roman"/>
                <w:sz w:val="24"/>
                <w:szCs w:val="24"/>
              </w:rPr>
              <w:t>-</w:t>
            </w:r>
            <w:r w:rsidR="002C31C5" w:rsidRPr="00755592">
              <w:rPr>
                <w:rFonts w:ascii="Times New Roman" w:hAnsi="Times New Roman"/>
                <w:sz w:val="24"/>
                <w:szCs w:val="24"/>
              </w:rPr>
              <w:t xml:space="preserve">за </w:t>
            </w:r>
            <w:r w:rsidRPr="00755592">
              <w:rPr>
                <w:rFonts w:ascii="Times New Roman" w:hAnsi="Times New Roman"/>
                <w:sz w:val="24"/>
                <w:szCs w:val="24"/>
              </w:rPr>
              <w:t>млечни продукти</w:t>
            </w:r>
            <w:r w:rsidR="003715D9" w:rsidRPr="00755592">
              <w:rPr>
                <w:rFonts w:ascii="Times New Roman" w:hAnsi="Times New Roman"/>
                <w:sz w:val="24"/>
                <w:szCs w:val="24"/>
              </w:rPr>
              <w:t xml:space="preserve"> (сирене, кашкавал</w:t>
            </w:r>
            <w:r w:rsidR="00C07DEB" w:rsidRPr="00755592">
              <w:rPr>
                <w:rFonts w:ascii="Times New Roman" w:hAnsi="Times New Roman"/>
                <w:sz w:val="24"/>
                <w:szCs w:val="24"/>
              </w:rPr>
              <w:t>, и</w:t>
            </w:r>
            <w:r w:rsidR="00C07DEB" w:rsidRPr="00755592">
              <w:rPr>
                <w:rFonts w:ascii="Times New Roman" w:hAnsi="Times New Roman"/>
                <w:sz w:val="24"/>
                <w:szCs w:val="24"/>
              </w:rPr>
              <w:t>з</w:t>
            </w:r>
            <w:r w:rsidR="00C07DEB" w:rsidRPr="00755592">
              <w:rPr>
                <w:rFonts w:ascii="Times New Roman" w:hAnsi="Times New Roman"/>
                <w:sz w:val="24"/>
                <w:szCs w:val="24"/>
              </w:rPr>
              <w:t>вара</w:t>
            </w:r>
            <w:r w:rsidR="003715D9" w:rsidRPr="00755592">
              <w:rPr>
                <w:rFonts w:ascii="Times New Roman" w:hAnsi="Times New Roman"/>
                <w:sz w:val="24"/>
                <w:szCs w:val="24"/>
              </w:rPr>
              <w:t>)</w:t>
            </w:r>
            <w:r w:rsidR="00C07DEB" w:rsidRPr="00755592">
              <w:rPr>
                <w:rFonts w:ascii="Times New Roman" w:hAnsi="Times New Roman"/>
                <w:sz w:val="24"/>
                <w:szCs w:val="24"/>
              </w:rPr>
              <w:t xml:space="preserve"> – 2400 кг.</w:t>
            </w:r>
          </w:p>
          <w:p w:rsidR="00B71EFE" w:rsidRPr="00755592" w:rsidRDefault="00B71EFE" w:rsidP="00755592">
            <w:pPr>
              <w:pStyle w:val="ac"/>
              <w:tabs>
                <w:tab w:val="left" w:pos="284"/>
              </w:tabs>
              <w:spacing w:after="0"/>
              <w:ind w:left="0"/>
              <w:jc w:val="both"/>
              <w:rPr>
                <w:rFonts w:ascii="Times New Roman" w:hAnsi="Times New Roman"/>
                <w:sz w:val="24"/>
                <w:szCs w:val="24"/>
              </w:rPr>
            </w:pPr>
            <w:r w:rsidRPr="00755592">
              <w:rPr>
                <w:rFonts w:ascii="Times New Roman" w:hAnsi="Times New Roman"/>
                <w:sz w:val="24"/>
                <w:szCs w:val="24"/>
              </w:rPr>
              <w:lastRenderedPageBreak/>
              <w:t>-</w:t>
            </w:r>
            <w:r w:rsidR="002C31C5" w:rsidRPr="00755592">
              <w:rPr>
                <w:rFonts w:ascii="Times New Roman" w:hAnsi="Times New Roman"/>
                <w:sz w:val="24"/>
                <w:szCs w:val="24"/>
              </w:rPr>
              <w:t xml:space="preserve">за </w:t>
            </w:r>
            <w:r w:rsidRPr="00755592">
              <w:rPr>
                <w:rFonts w:ascii="Times New Roman" w:hAnsi="Times New Roman"/>
                <w:sz w:val="24"/>
                <w:szCs w:val="24"/>
              </w:rPr>
              <w:t>плодове и зеленчуци</w:t>
            </w:r>
            <w:r w:rsidR="00755592" w:rsidRPr="00755592">
              <w:rPr>
                <w:rFonts w:ascii="Times New Roman" w:hAnsi="Times New Roman"/>
                <w:sz w:val="24"/>
                <w:szCs w:val="24"/>
              </w:rPr>
              <w:t xml:space="preserve"> – 32500 кг.</w:t>
            </w:r>
          </w:p>
          <w:p w:rsidR="003715D9" w:rsidRPr="00755592" w:rsidRDefault="003715D9" w:rsidP="00755592">
            <w:pPr>
              <w:pStyle w:val="ac"/>
              <w:tabs>
                <w:tab w:val="left" w:pos="284"/>
              </w:tabs>
              <w:spacing w:after="0"/>
              <w:ind w:left="0"/>
              <w:jc w:val="both"/>
              <w:rPr>
                <w:rFonts w:ascii="Times New Roman" w:hAnsi="Times New Roman"/>
                <w:sz w:val="24"/>
                <w:szCs w:val="24"/>
              </w:rPr>
            </w:pPr>
            <w:r w:rsidRPr="00755592">
              <w:rPr>
                <w:rFonts w:ascii="Times New Roman" w:hAnsi="Times New Roman"/>
                <w:sz w:val="24"/>
                <w:szCs w:val="24"/>
              </w:rPr>
              <w:t>-хляб</w:t>
            </w:r>
            <w:r w:rsidR="00755592" w:rsidRPr="00755592">
              <w:rPr>
                <w:rFonts w:ascii="Times New Roman" w:hAnsi="Times New Roman"/>
                <w:sz w:val="24"/>
                <w:szCs w:val="24"/>
              </w:rPr>
              <w:t xml:space="preserve"> – 6000 кг.</w:t>
            </w:r>
          </w:p>
          <w:p w:rsidR="00B71EFE" w:rsidRDefault="00B71EFE" w:rsidP="00C17439">
            <w:pPr>
              <w:tabs>
                <w:tab w:val="left" w:pos="284"/>
              </w:tabs>
              <w:spacing w:line="276" w:lineRule="auto"/>
              <w:jc w:val="both"/>
              <w:rPr>
                <w:rFonts w:cs="Times New Roman"/>
                <w:i/>
              </w:rPr>
            </w:pPr>
          </w:p>
          <w:p w:rsidR="00B71EFE" w:rsidRDefault="00B71EFE" w:rsidP="00C17439">
            <w:pPr>
              <w:tabs>
                <w:tab w:val="left" w:pos="284"/>
              </w:tabs>
              <w:spacing w:line="276" w:lineRule="auto"/>
              <w:jc w:val="both"/>
              <w:rPr>
                <w:rFonts w:cs="Times New Roman"/>
                <w:i/>
              </w:rPr>
            </w:pPr>
          </w:p>
          <w:p w:rsidR="00C17439" w:rsidRPr="00C17439" w:rsidRDefault="00C17439" w:rsidP="00C17439">
            <w:pPr>
              <w:tabs>
                <w:tab w:val="left" w:pos="284"/>
              </w:tabs>
              <w:spacing w:line="276" w:lineRule="auto"/>
              <w:jc w:val="both"/>
              <w:rPr>
                <w:rFonts w:cs="Times New Roman"/>
                <w:i/>
              </w:rPr>
            </w:pPr>
            <w:r w:rsidRPr="00C17439">
              <w:rPr>
                <w:rFonts w:cs="Times New Roman"/>
                <w:i/>
              </w:rPr>
              <w:t xml:space="preserve">          Изискването за сходен обем на доставките може да бъд</w:t>
            </w:r>
            <w:r w:rsidR="00F27DBC">
              <w:rPr>
                <w:rFonts w:cs="Times New Roman"/>
                <w:i/>
              </w:rPr>
              <w:t>е</w:t>
            </w:r>
            <w:r w:rsidRPr="00C17439">
              <w:rPr>
                <w:rFonts w:cs="Times New Roman"/>
                <w:i/>
              </w:rPr>
              <w:t xml:space="preserve"> изпълнен</w:t>
            </w:r>
            <w:r w:rsidR="00F27DBC">
              <w:rPr>
                <w:rFonts w:cs="Times New Roman"/>
                <w:i/>
              </w:rPr>
              <w:t>о</w:t>
            </w:r>
            <w:r w:rsidRPr="00C17439">
              <w:rPr>
                <w:rFonts w:cs="Times New Roman"/>
                <w:i/>
              </w:rPr>
              <w:t xml:space="preserve"> с една или повече дейности. </w:t>
            </w:r>
          </w:p>
          <w:p w:rsidR="00C17439" w:rsidRPr="00C17439" w:rsidRDefault="00C17439" w:rsidP="00F27DBC">
            <w:pPr>
              <w:tabs>
                <w:tab w:val="left" w:pos="284"/>
              </w:tabs>
              <w:spacing w:line="276" w:lineRule="auto"/>
              <w:jc w:val="both"/>
              <w:rPr>
                <w:rFonts w:cs="Times New Roman"/>
                <w:i/>
              </w:rPr>
            </w:pPr>
          </w:p>
        </w:tc>
        <w:tc>
          <w:tcPr>
            <w:tcW w:w="4960" w:type="dxa"/>
          </w:tcPr>
          <w:p w:rsidR="00C17439" w:rsidRPr="00C17439" w:rsidRDefault="00C17439" w:rsidP="00C17439">
            <w:pPr>
              <w:tabs>
                <w:tab w:val="left" w:pos="284"/>
              </w:tabs>
              <w:spacing w:line="276" w:lineRule="auto"/>
              <w:jc w:val="both"/>
              <w:rPr>
                <w:rFonts w:cs="Times New Roman"/>
              </w:rPr>
            </w:pPr>
          </w:p>
          <w:p w:rsidR="00C17439" w:rsidRPr="00C17439" w:rsidRDefault="00C17439" w:rsidP="00C17439">
            <w:pPr>
              <w:tabs>
                <w:tab w:val="left" w:pos="284"/>
              </w:tabs>
              <w:spacing w:line="276" w:lineRule="auto"/>
              <w:jc w:val="both"/>
              <w:rPr>
                <w:rFonts w:cs="Times New Roman"/>
              </w:rPr>
            </w:pPr>
            <w:r w:rsidRPr="00C17439">
              <w:rPr>
                <w:rFonts w:cs="Times New Roman"/>
              </w:rPr>
              <w:t>Участникът декларира съответствието си с поставения критерии за подбор като представя информация за обстоятелствата по точка 1  за съответствие с изискванията в еЕЕДОП  част IV, раздел В под формата на списък с доставките, извършени през последните 3 години с посочване на извършената дейности/доставка, сума, дата, обем по видове продукти и получател на доставките./</w:t>
            </w:r>
          </w:p>
          <w:p w:rsidR="00C17439" w:rsidRPr="00C17439" w:rsidRDefault="00C17439" w:rsidP="00C17439">
            <w:pPr>
              <w:tabs>
                <w:tab w:val="left" w:pos="284"/>
              </w:tabs>
              <w:spacing w:line="276" w:lineRule="auto"/>
              <w:jc w:val="both"/>
              <w:rPr>
                <w:rFonts w:cs="Times New Roman"/>
              </w:rPr>
            </w:pPr>
            <w:r w:rsidRPr="00C17439">
              <w:rPr>
                <w:rFonts w:cs="Times New Roman"/>
              </w:rPr>
              <w:t xml:space="preserve">          За доказване на съответствието с критерия за подбор  на основание чл.67, ал.5 </w:t>
            </w:r>
            <w:r w:rsidRPr="00C17439">
              <w:rPr>
                <w:rFonts w:cs="Times New Roman"/>
              </w:rPr>
              <w:lastRenderedPageBreak/>
              <w:t>от ЗОП Комисията може да изисква допълнително и по всяко време след отваряне на офертите, а  преди сключване на договора  на основание чл.112, ал.1, т. 2 от ЗОП, участникът представя</w:t>
            </w:r>
            <w:r w:rsidR="00E831A4">
              <w:rPr>
                <w:rFonts w:cs="Times New Roman"/>
              </w:rPr>
              <w:t xml:space="preserve"> </w:t>
            </w:r>
            <w:r w:rsidRPr="00C17439">
              <w:rPr>
                <w:rFonts w:cs="Times New Roman"/>
              </w:rPr>
              <w:t xml:space="preserve">документи, които доказват извършените доставки, декларирани в списъка от част </w:t>
            </w:r>
            <w:r w:rsidRPr="00C17439">
              <w:rPr>
                <w:rFonts w:cs="Times New Roman"/>
                <w:lang w:val="en-US"/>
              </w:rPr>
              <w:t xml:space="preserve">IV, </w:t>
            </w:r>
            <w:r w:rsidRPr="00C17439">
              <w:rPr>
                <w:rFonts w:cs="Times New Roman"/>
              </w:rPr>
              <w:t xml:space="preserve">Раздел В на еЕЕДОП. </w:t>
            </w:r>
          </w:p>
          <w:p w:rsidR="00C17439" w:rsidRPr="00C17439" w:rsidRDefault="00C17439" w:rsidP="00C17439">
            <w:pPr>
              <w:tabs>
                <w:tab w:val="left" w:pos="284"/>
              </w:tabs>
              <w:spacing w:line="276" w:lineRule="auto"/>
              <w:jc w:val="both"/>
              <w:rPr>
                <w:rFonts w:cs="Times New Roman"/>
              </w:rPr>
            </w:pPr>
          </w:p>
        </w:tc>
      </w:tr>
      <w:tr w:rsidR="00C17439" w:rsidRPr="00C17439" w:rsidTr="00231258">
        <w:tc>
          <w:tcPr>
            <w:tcW w:w="4960" w:type="dxa"/>
          </w:tcPr>
          <w:p w:rsidR="00C17439" w:rsidRPr="00C17439" w:rsidRDefault="00C17439" w:rsidP="00C17439">
            <w:pPr>
              <w:pStyle w:val="ac"/>
              <w:tabs>
                <w:tab w:val="left" w:pos="284"/>
              </w:tabs>
              <w:ind w:left="0"/>
              <w:jc w:val="both"/>
              <w:rPr>
                <w:rFonts w:ascii="Times New Roman" w:hAnsi="Times New Roman"/>
                <w:sz w:val="24"/>
                <w:szCs w:val="24"/>
              </w:rPr>
            </w:pPr>
            <w:r w:rsidRPr="00C17439">
              <w:rPr>
                <w:rFonts w:ascii="Times New Roman" w:hAnsi="Times New Roman"/>
                <w:sz w:val="24"/>
                <w:szCs w:val="24"/>
              </w:rPr>
              <w:lastRenderedPageBreak/>
              <w:t xml:space="preserve">2. Участникът е необходимо да разполага </w:t>
            </w:r>
            <w:r w:rsidR="00592FCB">
              <w:rPr>
                <w:rFonts w:ascii="Times New Roman" w:hAnsi="Times New Roman"/>
                <w:sz w:val="24"/>
                <w:szCs w:val="24"/>
              </w:rPr>
              <w:t xml:space="preserve">с </w:t>
            </w:r>
            <w:r w:rsidRPr="00C17439">
              <w:rPr>
                <w:rFonts w:ascii="Times New Roman" w:hAnsi="Times New Roman"/>
                <w:b/>
                <w:sz w:val="24"/>
                <w:szCs w:val="24"/>
              </w:rPr>
              <w:t>минимум 1 брой технически изправно транспортно средство</w:t>
            </w:r>
            <w:r w:rsidRPr="00C17439">
              <w:rPr>
                <w:rFonts w:ascii="Times New Roman" w:hAnsi="Times New Roman"/>
                <w:sz w:val="24"/>
                <w:szCs w:val="24"/>
              </w:rPr>
              <w:t xml:space="preserve">, регистрирано в ОДБХ за превоз на групите храни, </w:t>
            </w:r>
            <w:r w:rsidR="00592FCB">
              <w:rPr>
                <w:rFonts w:ascii="Times New Roman" w:hAnsi="Times New Roman"/>
                <w:sz w:val="24"/>
                <w:szCs w:val="24"/>
              </w:rPr>
              <w:t>включени в предмета на поръчката</w:t>
            </w:r>
            <w:r w:rsidRPr="00C17439">
              <w:rPr>
                <w:rFonts w:ascii="Times New Roman" w:hAnsi="Times New Roman"/>
                <w:sz w:val="24"/>
                <w:szCs w:val="24"/>
              </w:rPr>
              <w:t>.</w:t>
            </w:r>
          </w:p>
          <w:p w:rsidR="00C17439" w:rsidRPr="00C17439" w:rsidRDefault="00C17439" w:rsidP="00C17439">
            <w:pPr>
              <w:pStyle w:val="ac"/>
              <w:tabs>
                <w:tab w:val="left" w:pos="284"/>
              </w:tabs>
              <w:ind w:left="0"/>
              <w:jc w:val="both"/>
              <w:rPr>
                <w:rFonts w:ascii="Times New Roman" w:hAnsi="Times New Roman"/>
                <w:i/>
                <w:sz w:val="24"/>
                <w:szCs w:val="24"/>
              </w:rPr>
            </w:pPr>
            <w:r w:rsidRPr="00C17439">
              <w:rPr>
                <w:rFonts w:ascii="Times New Roman" w:hAnsi="Times New Roman"/>
                <w:i/>
                <w:sz w:val="24"/>
                <w:szCs w:val="24"/>
              </w:rPr>
              <w:t>Превозните средства следва да притеж</w:t>
            </w:r>
            <w:r w:rsidRPr="00C17439">
              <w:rPr>
                <w:rFonts w:ascii="Times New Roman" w:hAnsi="Times New Roman"/>
                <w:i/>
                <w:sz w:val="24"/>
                <w:szCs w:val="24"/>
              </w:rPr>
              <w:t>а</w:t>
            </w:r>
            <w:r w:rsidRPr="00C17439">
              <w:rPr>
                <w:rFonts w:ascii="Times New Roman" w:hAnsi="Times New Roman"/>
                <w:i/>
                <w:sz w:val="24"/>
                <w:szCs w:val="24"/>
              </w:rPr>
              <w:t>ват валидно удостоверение за регистрация на транспортни средства, издадени от ко</w:t>
            </w:r>
            <w:r w:rsidRPr="00C17439">
              <w:rPr>
                <w:rFonts w:ascii="Times New Roman" w:hAnsi="Times New Roman"/>
                <w:i/>
                <w:sz w:val="24"/>
                <w:szCs w:val="24"/>
              </w:rPr>
              <w:t>м</w:t>
            </w:r>
            <w:r w:rsidRPr="00C17439">
              <w:rPr>
                <w:rFonts w:ascii="Times New Roman" w:hAnsi="Times New Roman"/>
                <w:i/>
                <w:sz w:val="24"/>
                <w:szCs w:val="24"/>
              </w:rPr>
              <w:t xml:space="preserve">петентния орган, за превоз на хранителни продукти с  обхват ( заедно или поотделно) </w:t>
            </w:r>
            <w:r w:rsidR="00592FCB">
              <w:rPr>
                <w:rFonts w:ascii="Times New Roman" w:hAnsi="Times New Roman"/>
                <w:i/>
                <w:sz w:val="24"/>
                <w:szCs w:val="24"/>
              </w:rPr>
              <w:t xml:space="preserve">за </w:t>
            </w:r>
            <w:r w:rsidRPr="00C17439">
              <w:rPr>
                <w:rFonts w:ascii="Times New Roman" w:hAnsi="Times New Roman"/>
                <w:i/>
                <w:sz w:val="24"/>
                <w:szCs w:val="24"/>
              </w:rPr>
              <w:t>груп</w:t>
            </w:r>
            <w:r w:rsidR="00592FCB">
              <w:rPr>
                <w:rFonts w:ascii="Times New Roman" w:hAnsi="Times New Roman"/>
                <w:i/>
                <w:sz w:val="24"/>
                <w:szCs w:val="24"/>
              </w:rPr>
              <w:t>ите храни</w:t>
            </w:r>
            <w:r w:rsidRPr="00C17439">
              <w:rPr>
                <w:rFonts w:ascii="Times New Roman" w:hAnsi="Times New Roman"/>
                <w:i/>
                <w:sz w:val="24"/>
                <w:szCs w:val="24"/>
              </w:rPr>
              <w:t>, обект на</w:t>
            </w:r>
            <w:r w:rsidR="00592FCB">
              <w:rPr>
                <w:rFonts w:ascii="Times New Roman" w:hAnsi="Times New Roman"/>
                <w:i/>
                <w:sz w:val="24"/>
                <w:szCs w:val="24"/>
              </w:rPr>
              <w:t xml:space="preserve"> поръчката</w:t>
            </w:r>
            <w:r w:rsidRPr="00C17439">
              <w:rPr>
                <w:rFonts w:ascii="Times New Roman" w:hAnsi="Times New Roman"/>
                <w:i/>
                <w:sz w:val="24"/>
                <w:szCs w:val="24"/>
              </w:rPr>
              <w:t>.</w:t>
            </w:r>
          </w:p>
          <w:p w:rsidR="00C17439" w:rsidRPr="00C17439" w:rsidRDefault="00C17439" w:rsidP="00C17439">
            <w:pPr>
              <w:pStyle w:val="ac"/>
              <w:tabs>
                <w:tab w:val="left" w:pos="284"/>
              </w:tabs>
              <w:ind w:left="0"/>
              <w:jc w:val="both"/>
              <w:rPr>
                <w:rFonts w:ascii="Times New Roman" w:hAnsi="Times New Roman"/>
                <w:i/>
                <w:sz w:val="24"/>
                <w:szCs w:val="24"/>
              </w:rPr>
            </w:pPr>
            <w:r w:rsidRPr="00C17439">
              <w:rPr>
                <w:rFonts w:ascii="Times New Roman" w:hAnsi="Times New Roman"/>
                <w:i/>
                <w:sz w:val="24"/>
                <w:szCs w:val="24"/>
              </w:rPr>
              <w:t>За чуждестранните участници Възложит</w:t>
            </w:r>
            <w:r w:rsidRPr="00C17439">
              <w:rPr>
                <w:rFonts w:ascii="Times New Roman" w:hAnsi="Times New Roman"/>
                <w:i/>
                <w:sz w:val="24"/>
                <w:szCs w:val="24"/>
              </w:rPr>
              <w:t>е</w:t>
            </w:r>
            <w:r w:rsidRPr="00C17439">
              <w:rPr>
                <w:rFonts w:ascii="Times New Roman" w:hAnsi="Times New Roman"/>
                <w:i/>
                <w:sz w:val="24"/>
                <w:szCs w:val="24"/>
              </w:rPr>
              <w:t>лят ще приеме наличието на превозни сре</w:t>
            </w:r>
            <w:r w:rsidRPr="00C17439">
              <w:rPr>
                <w:rFonts w:ascii="Times New Roman" w:hAnsi="Times New Roman"/>
                <w:i/>
                <w:sz w:val="24"/>
                <w:szCs w:val="24"/>
              </w:rPr>
              <w:t>д</w:t>
            </w:r>
            <w:r w:rsidRPr="00C17439">
              <w:rPr>
                <w:rFonts w:ascii="Times New Roman" w:hAnsi="Times New Roman"/>
                <w:i/>
                <w:sz w:val="24"/>
                <w:szCs w:val="24"/>
              </w:rPr>
              <w:t>ства за извърш</w:t>
            </w:r>
            <w:r w:rsidR="00DE7653">
              <w:rPr>
                <w:rFonts w:ascii="Times New Roman" w:hAnsi="Times New Roman"/>
                <w:i/>
                <w:sz w:val="24"/>
                <w:szCs w:val="24"/>
              </w:rPr>
              <w:t>ване на доставките, предмет на поръчката</w:t>
            </w:r>
            <w:r w:rsidRPr="00C17439">
              <w:rPr>
                <w:rFonts w:ascii="Times New Roman" w:hAnsi="Times New Roman"/>
                <w:i/>
                <w:sz w:val="24"/>
                <w:szCs w:val="24"/>
              </w:rPr>
              <w:t>, които документално  отгов</w:t>
            </w:r>
            <w:r w:rsidRPr="00C17439">
              <w:rPr>
                <w:rFonts w:ascii="Times New Roman" w:hAnsi="Times New Roman"/>
                <w:i/>
                <w:sz w:val="24"/>
                <w:szCs w:val="24"/>
              </w:rPr>
              <w:t>а</w:t>
            </w:r>
            <w:r w:rsidRPr="00C17439">
              <w:rPr>
                <w:rFonts w:ascii="Times New Roman" w:hAnsi="Times New Roman"/>
                <w:i/>
                <w:sz w:val="24"/>
                <w:szCs w:val="24"/>
              </w:rPr>
              <w:t>рят на националните изисквания за посоч</w:t>
            </w:r>
            <w:r w:rsidRPr="00C17439">
              <w:rPr>
                <w:rFonts w:ascii="Times New Roman" w:hAnsi="Times New Roman"/>
                <w:i/>
                <w:sz w:val="24"/>
                <w:szCs w:val="24"/>
              </w:rPr>
              <w:t>е</w:t>
            </w:r>
            <w:r w:rsidRPr="00C17439">
              <w:rPr>
                <w:rFonts w:ascii="Times New Roman" w:hAnsi="Times New Roman"/>
                <w:i/>
                <w:sz w:val="24"/>
                <w:szCs w:val="24"/>
              </w:rPr>
              <w:t>ните по-горе дейности.</w:t>
            </w:r>
          </w:p>
          <w:p w:rsidR="00C17439" w:rsidRPr="00C17439" w:rsidRDefault="00C17439" w:rsidP="00C17439">
            <w:pPr>
              <w:pStyle w:val="ac"/>
              <w:tabs>
                <w:tab w:val="left" w:pos="284"/>
              </w:tabs>
              <w:ind w:left="0"/>
              <w:jc w:val="both"/>
              <w:rPr>
                <w:rFonts w:ascii="Times New Roman" w:hAnsi="Times New Roman"/>
                <w:sz w:val="24"/>
                <w:szCs w:val="24"/>
              </w:rPr>
            </w:pPr>
          </w:p>
        </w:tc>
        <w:tc>
          <w:tcPr>
            <w:tcW w:w="4960" w:type="dxa"/>
          </w:tcPr>
          <w:p w:rsidR="00C17439" w:rsidRPr="00C17439" w:rsidRDefault="00C17439" w:rsidP="00C17439">
            <w:pPr>
              <w:tabs>
                <w:tab w:val="left" w:pos="284"/>
              </w:tabs>
              <w:spacing w:line="276" w:lineRule="auto"/>
              <w:jc w:val="both"/>
              <w:rPr>
                <w:rFonts w:cs="Times New Roman"/>
                <w:color w:val="000000" w:themeColor="text1"/>
              </w:rPr>
            </w:pPr>
          </w:p>
          <w:p w:rsidR="00C17439" w:rsidRPr="00C17439" w:rsidRDefault="00C17439" w:rsidP="00C17439">
            <w:pPr>
              <w:tabs>
                <w:tab w:val="left" w:pos="284"/>
              </w:tabs>
              <w:spacing w:line="276" w:lineRule="auto"/>
              <w:jc w:val="both"/>
              <w:rPr>
                <w:rFonts w:cs="Times New Roman"/>
                <w:color w:val="000000" w:themeColor="text1"/>
              </w:rPr>
            </w:pPr>
            <w:r w:rsidRPr="00C17439">
              <w:rPr>
                <w:rFonts w:cs="Times New Roman"/>
                <w:color w:val="000000" w:themeColor="text1"/>
              </w:rPr>
              <w:t>Участникът декларира наличието на обстоятелствата по точка  2  в част IV, Раздел В от еЕЕДОП като се посочи следната информация: транспортни средства, рег.номер, марка, модел, категория на транспортното средство,  номер  и дата на удостоверението за регистрация, издадено от компетентния орган, на транспортното средство за превоз на групите храни</w:t>
            </w:r>
            <w:r w:rsidR="00592FCB">
              <w:rPr>
                <w:rFonts w:cs="Times New Roman"/>
                <w:color w:val="000000" w:themeColor="text1"/>
              </w:rPr>
              <w:t xml:space="preserve"> в предмета на поръчката</w:t>
            </w:r>
            <w:r w:rsidRPr="00C17439">
              <w:rPr>
                <w:rFonts w:cs="Times New Roman"/>
                <w:color w:val="000000" w:themeColor="text1"/>
              </w:rPr>
              <w:t xml:space="preserve">  и основание за ползване.</w:t>
            </w:r>
          </w:p>
          <w:p w:rsidR="00C17439" w:rsidRPr="00C17439" w:rsidRDefault="00C17439" w:rsidP="00C17439">
            <w:pPr>
              <w:tabs>
                <w:tab w:val="left" w:pos="284"/>
              </w:tabs>
              <w:spacing w:line="276" w:lineRule="auto"/>
              <w:jc w:val="both"/>
              <w:rPr>
                <w:rFonts w:cs="Times New Roman"/>
                <w:color w:val="000000" w:themeColor="text1"/>
              </w:rPr>
            </w:pPr>
          </w:p>
          <w:p w:rsidR="00C17439" w:rsidRPr="00C17439" w:rsidRDefault="00C17439" w:rsidP="00DE7653">
            <w:pPr>
              <w:tabs>
                <w:tab w:val="left" w:pos="284"/>
              </w:tabs>
              <w:spacing w:line="276" w:lineRule="auto"/>
              <w:jc w:val="both"/>
              <w:rPr>
                <w:rFonts w:cs="Times New Roman"/>
                <w:color w:val="000000" w:themeColor="text1"/>
              </w:rPr>
            </w:pPr>
            <w:r w:rsidRPr="00C17439">
              <w:rPr>
                <w:rFonts w:cs="Times New Roman"/>
                <w:color w:val="000000" w:themeColor="text1"/>
              </w:rPr>
              <w:t xml:space="preserve">          За доказване на съответствието с критерия за подбор  на основание чл.67, ал.5 от ЗОП Комисията може да изисква допълнително и по всяко време след отваряне на офертите, а  преди сключване на договора  на основание чл.112, ал.1, т. 2 от ЗОП, участникът представя на Възложителя декларираните в еЕЕДОП документи и удостоверения за регистрация на транспортните средства, издаден</w:t>
            </w:r>
            <w:r w:rsidR="00DE7653">
              <w:rPr>
                <w:rFonts w:cs="Times New Roman"/>
                <w:color w:val="000000" w:themeColor="text1"/>
              </w:rPr>
              <w:t>и</w:t>
            </w:r>
            <w:r w:rsidRPr="00C17439">
              <w:rPr>
                <w:rFonts w:cs="Times New Roman"/>
                <w:color w:val="000000" w:themeColor="text1"/>
              </w:rPr>
              <w:t xml:space="preserve"> от компетентния орган, за превоз на хранителни продукти</w:t>
            </w:r>
            <w:r w:rsidR="00DE7653">
              <w:rPr>
                <w:rFonts w:cs="Times New Roman"/>
                <w:color w:val="000000" w:themeColor="text1"/>
              </w:rPr>
              <w:t>/еквивалентни документи.</w:t>
            </w:r>
          </w:p>
        </w:tc>
      </w:tr>
      <w:tr w:rsidR="00C17439" w:rsidRPr="00C17439" w:rsidTr="00231258">
        <w:tc>
          <w:tcPr>
            <w:tcW w:w="4960" w:type="dxa"/>
          </w:tcPr>
          <w:p w:rsidR="00C17439" w:rsidRPr="00C17439" w:rsidRDefault="00C17439" w:rsidP="00C17439">
            <w:pPr>
              <w:pStyle w:val="ac"/>
              <w:tabs>
                <w:tab w:val="left" w:pos="284"/>
              </w:tabs>
              <w:ind w:left="0"/>
              <w:jc w:val="both"/>
              <w:rPr>
                <w:rFonts w:ascii="Times New Roman" w:hAnsi="Times New Roman"/>
                <w:sz w:val="24"/>
                <w:szCs w:val="24"/>
              </w:rPr>
            </w:pPr>
            <w:r w:rsidRPr="00C17439">
              <w:rPr>
                <w:rFonts w:ascii="Times New Roman" w:hAnsi="Times New Roman"/>
                <w:sz w:val="24"/>
                <w:szCs w:val="24"/>
              </w:rPr>
              <w:t>3. Участникът следва да прилага внедрена система за управление на качеството по стандарт БДС EN ISO 9001:2008/2015 или еквивалентен с обхват производство и/или търговия с храни и/или хранителни проду</w:t>
            </w:r>
            <w:r w:rsidRPr="00C17439">
              <w:rPr>
                <w:rFonts w:ascii="Times New Roman" w:hAnsi="Times New Roman"/>
                <w:sz w:val="24"/>
                <w:szCs w:val="24"/>
              </w:rPr>
              <w:t>к</w:t>
            </w:r>
            <w:r w:rsidRPr="00C17439">
              <w:rPr>
                <w:rFonts w:ascii="Times New Roman" w:hAnsi="Times New Roman"/>
                <w:sz w:val="24"/>
                <w:szCs w:val="24"/>
              </w:rPr>
              <w:t xml:space="preserve">ти. </w:t>
            </w:r>
          </w:p>
          <w:p w:rsidR="00C17439" w:rsidRPr="00C17439" w:rsidRDefault="00C17439" w:rsidP="00C17439">
            <w:pPr>
              <w:pStyle w:val="ac"/>
              <w:tabs>
                <w:tab w:val="left" w:pos="284"/>
              </w:tabs>
              <w:ind w:left="0"/>
              <w:jc w:val="both"/>
              <w:rPr>
                <w:rFonts w:ascii="Times New Roman" w:hAnsi="Times New Roman"/>
                <w:sz w:val="24"/>
                <w:szCs w:val="24"/>
              </w:rPr>
            </w:pPr>
            <w:r w:rsidRPr="00C17439">
              <w:rPr>
                <w:rFonts w:ascii="Times New Roman" w:hAnsi="Times New Roman"/>
                <w:sz w:val="24"/>
                <w:szCs w:val="24"/>
              </w:rPr>
              <w:t xml:space="preserve">Сертификатът трябва да е валиден и издаден от независими лица ,които са акредитирани от  Изпълнителна агенция „Българска служба </w:t>
            </w:r>
            <w:r w:rsidRPr="00C17439">
              <w:rPr>
                <w:rFonts w:ascii="Times New Roman" w:hAnsi="Times New Roman"/>
                <w:sz w:val="24"/>
                <w:szCs w:val="24"/>
              </w:rPr>
              <w:lastRenderedPageBreak/>
              <w:t>за акредитация“ или от друг национален о</w:t>
            </w:r>
            <w:r w:rsidRPr="00C17439">
              <w:rPr>
                <w:rFonts w:ascii="Times New Roman" w:hAnsi="Times New Roman"/>
                <w:sz w:val="24"/>
                <w:szCs w:val="24"/>
              </w:rPr>
              <w:t>р</w:t>
            </w:r>
            <w:r w:rsidRPr="00C17439">
              <w:rPr>
                <w:rFonts w:ascii="Times New Roman" w:hAnsi="Times New Roman"/>
                <w:sz w:val="24"/>
                <w:szCs w:val="24"/>
              </w:rPr>
              <w:t>ган по акредитация, който е страна по Мн</w:t>
            </w:r>
            <w:r w:rsidRPr="00C17439">
              <w:rPr>
                <w:rFonts w:ascii="Times New Roman" w:hAnsi="Times New Roman"/>
                <w:sz w:val="24"/>
                <w:szCs w:val="24"/>
              </w:rPr>
              <w:t>о</w:t>
            </w:r>
            <w:r w:rsidRPr="00C17439">
              <w:rPr>
                <w:rFonts w:ascii="Times New Roman" w:hAnsi="Times New Roman"/>
                <w:sz w:val="24"/>
                <w:szCs w:val="24"/>
              </w:rPr>
              <w:t>гостранното споразумение за взаимно при</w:t>
            </w:r>
            <w:r w:rsidRPr="00C17439">
              <w:rPr>
                <w:rFonts w:ascii="Times New Roman" w:hAnsi="Times New Roman"/>
                <w:sz w:val="24"/>
                <w:szCs w:val="24"/>
              </w:rPr>
              <w:t>з</w:t>
            </w:r>
            <w:r w:rsidRPr="00C17439">
              <w:rPr>
                <w:rFonts w:ascii="Times New Roman" w:hAnsi="Times New Roman"/>
                <w:sz w:val="24"/>
                <w:szCs w:val="24"/>
              </w:rPr>
              <w:t>нание  на Европейската организация по акр</w:t>
            </w:r>
            <w:r w:rsidRPr="00C17439">
              <w:rPr>
                <w:rFonts w:ascii="Times New Roman" w:hAnsi="Times New Roman"/>
                <w:sz w:val="24"/>
                <w:szCs w:val="24"/>
              </w:rPr>
              <w:t>е</w:t>
            </w:r>
            <w:r w:rsidRPr="00C17439">
              <w:rPr>
                <w:rFonts w:ascii="Times New Roman" w:hAnsi="Times New Roman"/>
                <w:sz w:val="24"/>
                <w:szCs w:val="24"/>
              </w:rPr>
              <w:t>дитация, за съответната област или да отг</w:t>
            </w:r>
            <w:r w:rsidRPr="00C17439">
              <w:rPr>
                <w:rFonts w:ascii="Times New Roman" w:hAnsi="Times New Roman"/>
                <w:sz w:val="24"/>
                <w:szCs w:val="24"/>
              </w:rPr>
              <w:t>о</w:t>
            </w:r>
            <w:r w:rsidRPr="00C17439">
              <w:rPr>
                <w:rFonts w:ascii="Times New Roman" w:hAnsi="Times New Roman"/>
                <w:sz w:val="24"/>
                <w:szCs w:val="24"/>
              </w:rPr>
              <w:t>варя на изискванията за признаване съгласно чл.5а, ал.2 от Закона за националната акред</w:t>
            </w:r>
            <w:r w:rsidRPr="00C17439">
              <w:rPr>
                <w:rFonts w:ascii="Times New Roman" w:hAnsi="Times New Roman"/>
                <w:sz w:val="24"/>
                <w:szCs w:val="24"/>
              </w:rPr>
              <w:t>и</w:t>
            </w:r>
            <w:r w:rsidRPr="00C17439">
              <w:rPr>
                <w:rFonts w:ascii="Times New Roman" w:hAnsi="Times New Roman"/>
                <w:sz w:val="24"/>
                <w:szCs w:val="24"/>
              </w:rPr>
              <w:t>тация на органи за оценяване на съответств</w:t>
            </w:r>
            <w:r w:rsidRPr="00C17439">
              <w:rPr>
                <w:rFonts w:ascii="Times New Roman" w:hAnsi="Times New Roman"/>
                <w:sz w:val="24"/>
                <w:szCs w:val="24"/>
              </w:rPr>
              <w:t>и</w:t>
            </w:r>
            <w:r w:rsidRPr="00C17439">
              <w:rPr>
                <w:rFonts w:ascii="Times New Roman" w:hAnsi="Times New Roman"/>
                <w:sz w:val="24"/>
                <w:szCs w:val="24"/>
              </w:rPr>
              <w:t xml:space="preserve">ето. Възложителят признава еквивалентни сертификати, издадени от органи, установени в други държави членки. </w:t>
            </w:r>
          </w:p>
          <w:p w:rsidR="00C17439" w:rsidRPr="00C17439" w:rsidRDefault="00C17439" w:rsidP="00C17439">
            <w:pPr>
              <w:pStyle w:val="ac"/>
              <w:tabs>
                <w:tab w:val="left" w:pos="284"/>
              </w:tabs>
              <w:ind w:left="0"/>
              <w:jc w:val="both"/>
              <w:rPr>
                <w:rFonts w:ascii="Times New Roman" w:hAnsi="Times New Roman"/>
                <w:sz w:val="24"/>
                <w:szCs w:val="24"/>
              </w:rPr>
            </w:pPr>
            <w:r w:rsidRPr="00C17439">
              <w:rPr>
                <w:rFonts w:ascii="Times New Roman" w:hAnsi="Times New Roman"/>
                <w:sz w:val="24"/>
                <w:szCs w:val="24"/>
              </w:rPr>
              <w:t>Когато участникът не е имал достъп до този сертификат или е нямал възможност да го получи в съответните срокове по независещи от него причини, той може да представи д</w:t>
            </w:r>
            <w:r w:rsidRPr="00C17439">
              <w:rPr>
                <w:rFonts w:ascii="Times New Roman" w:hAnsi="Times New Roman"/>
                <w:sz w:val="24"/>
                <w:szCs w:val="24"/>
              </w:rPr>
              <w:t>о</w:t>
            </w:r>
            <w:r w:rsidRPr="00C17439">
              <w:rPr>
                <w:rFonts w:ascii="Times New Roman" w:hAnsi="Times New Roman"/>
                <w:sz w:val="24"/>
                <w:szCs w:val="24"/>
              </w:rPr>
              <w:t>казателства за еквивалентни мерки за осиг</w:t>
            </w:r>
            <w:r w:rsidRPr="00C17439">
              <w:rPr>
                <w:rFonts w:ascii="Times New Roman" w:hAnsi="Times New Roman"/>
                <w:sz w:val="24"/>
                <w:szCs w:val="24"/>
              </w:rPr>
              <w:t>у</w:t>
            </w:r>
            <w:r w:rsidRPr="00C17439">
              <w:rPr>
                <w:rFonts w:ascii="Times New Roman" w:hAnsi="Times New Roman"/>
                <w:sz w:val="24"/>
                <w:szCs w:val="24"/>
              </w:rPr>
              <w:t>ряване на системата за управление на качес</w:t>
            </w:r>
            <w:r w:rsidRPr="00C17439">
              <w:rPr>
                <w:rFonts w:ascii="Times New Roman" w:hAnsi="Times New Roman"/>
                <w:sz w:val="24"/>
                <w:szCs w:val="24"/>
              </w:rPr>
              <w:t>т</w:t>
            </w:r>
            <w:r w:rsidRPr="00C17439">
              <w:rPr>
                <w:rFonts w:ascii="Times New Roman" w:hAnsi="Times New Roman"/>
                <w:sz w:val="24"/>
                <w:szCs w:val="24"/>
              </w:rPr>
              <w:t>вото. В този случаи участникът трябва да е в състояние да докаже, че предлаганите мерки са еквивалентни на изискваните.</w:t>
            </w:r>
          </w:p>
          <w:p w:rsidR="00C17439" w:rsidRPr="00C17439" w:rsidRDefault="00C17439" w:rsidP="00C17439">
            <w:pPr>
              <w:pStyle w:val="ac"/>
              <w:tabs>
                <w:tab w:val="left" w:pos="284"/>
              </w:tabs>
              <w:ind w:left="0"/>
              <w:jc w:val="both"/>
              <w:rPr>
                <w:rFonts w:ascii="Times New Roman" w:hAnsi="Times New Roman"/>
                <w:i/>
                <w:sz w:val="24"/>
                <w:szCs w:val="24"/>
              </w:rPr>
            </w:pPr>
          </w:p>
        </w:tc>
        <w:tc>
          <w:tcPr>
            <w:tcW w:w="4960" w:type="dxa"/>
          </w:tcPr>
          <w:p w:rsidR="00C17439" w:rsidRPr="00C17439" w:rsidRDefault="00C17439" w:rsidP="00C17439">
            <w:pPr>
              <w:tabs>
                <w:tab w:val="left" w:pos="284"/>
              </w:tabs>
              <w:spacing w:line="276" w:lineRule="auto"/>
              <w:jc w:val="both"/>
              <w:rPr>
                <w:rFonts w:cs="Times New Roman"/>
                <w:i/>
              </w:rPr>
            </w:pPr>
          </w:p>
          <w:p w:rsidR="00C17439" w:rsidRPr="00C17439" w:rsidRDefault="00C17439" w:rsidP="00C17439">
            <w:pPr>
              <w:tabs>
                <w:tab w:val="left" w:pos="284"/>
              </w:tabs>
              <w:spacing w:line="276" w:lineRule="auto"/>
              <w:jc w:val="both"/>
              <w:rPr>
                <w:rFonts w:cs="Times New Roman"/>
                <w:color w:val="000000" w:themeColor="text1"/>
              </w:rPr>
            </w:pPr>
            <w:r w:rsidRPr="00C17439">
              <w:rPr>
                <w:rFonts w:cs="Times New Roman"/>
                <w:color w:val="000000" w:themeColor="text1"/>
              </w:rPr>
              <w:t xml:space="preserve">Участникът следва да декларира наличието на обстоятелствата по точка 3 в част </w:t>
            </w:r>
            <w:r w:rsidRPr="00C17439">
              <w:rPr>
                <w:rFonts w:cs="Times New Roman"/>
                <w:color w:val="000000" w:themeColor="text1"/>
                <w:lang w:val="en-US"/>
              </w:rPr>
              <w:t>IV</w:t>
            </w:r>
            <w:r w:rsidRPr="00C17439">
              <w:rPr>
                <w:rFonts w:cs="Times New Roman"/>
                <w:color w:val="000000" w:themeColor="text1"/>
              </w:rPr>
              <w:t>, раздел Г от еЕЕДОП.</w:t>
            </w:r>
          </w:p>
          <w:p w:rsidR="00C17439" w:rsidRPr="00C17439" w:rsidRDefault="00C17439" w:rsidP="00C17439">
            <w:pPr>
              <w:tabs>
                <w:tab w:val="left" w:pos="284"/>
              </w:tabs>
              <w:spacing w:line="276" w:lineRule="auto"/>
              <w:jc w:val="both"/>
              <w:rPr>
                <w:rFonts w:cs="Times New Roman"/>
                <w:color w:val="000000" w:themeColor="text1"/>
              </w:rPr>
            </w:pPr>
          </w:p>
          <w:p w:rsidR="00C17439" w:rsidRPr="00C17439" w:rsidRDefault="00C17439" w:rsidP="00C17439">
            <w:pPr>
              <w:tabs>
                <w:tab w:val="left" w:pos="284"/>
              </w:tabs>
              <w:spacing w:line="276" w:lineRule="auto"/>
              <w:jc w:val="both"/>
              <w:rPr>
                <w:rFonts w:cs="Times New Roman"/>
                <w:color w:val="000000" w:themeColor="text1"/>
              </w:rPr>
            </w:pPr>
            <w:r w:rsidRPr="00C17439">
              <w:rPr>
                <w:rFonts w:cs="Times New Roman"/>
                <w:color w:val="000000" w:themeColor="text1"/>
              </w:rPr>
              <w:t xml:space="preserve">          За доказване на съответствието с критерия за подбор  на основание чл.67, ал.5 от ЗОП Комисията може да изисква допълнително и по всяко време след отваряне </w:t>
            </w:r>
            <w:r w:rsidRPr="00C17439">
              <w:rPr>
                <w:rFonts w:cs="Times New Roman"/>
                <w:color w:val="000000" w:themeColor="text1"/>
              </w:rPr>
              <w:lastRenderedPageBreak/>
              <w:t>на офертите, а  преди сключване на договора  на основание чл.112, ал.1, т. 2 от ЗОП, участникът представя</w:t>
            </w:r>
            <w:r w:rsidR="00AA77E5">
              <w:rPr>
                <w:rFonts w:cs="Times New Roman"/>
                <w:color w:val="000000" w:themeColor="text1"/>
              </w:rPr>
              <w:t xml:space="preserve"> </w:t>
            </w:r>
            <w:r w:rsidRPr="00C17439">
              <w:rPr>
                <w:rFonts w:cs="Times New Roman"/>
                <w:color w:val="000000" w:themeColor="text1"/>
              </w:rPr>
              <w:t xml:space="preserve">пред Възложителя заверено копие на декларирания в еЕЕДОП сертификат за внедрена система за управление на качеството по стандарт БДС </w:t>
            </w:r>
            <w:r w:rsidRPr="00C17439">
              <w:rPr>
                <w:rFonts w:cs="Times New Roman"/>
                <w:color w:val="000000" w:themeColor="text1"/>
                <w:lang w:val="en-US"/>
              </w:rPr>
              <w:t xml:space="preserve">ENISO 9001:2008/2015 </w:t>
            </w:r>
            <w:r w:rsidRPr="00C17439">
              <w:rPr>
                <w:rFonts w:cs="Times New Roman"/>
                <w:color w:val="000000" w:themeColor="text1"/>
              </w:rPr>
              <w:t>или еквивалентен документ.</w:t>
            </w:r>
          </w:p>
        </w:tc>
      </w:tr>
      <w:tr w:rsidR="00C17439" w:rsidRPr="00C17439" w:rsidTr="00231258">
        <w:tc>
          <w:tcPr>
            <w:tcW w:w="4960" w:type="dxa"/>
          </w:tcPr>
          <w:p w:rsidR="00C17439" w:rsidRPr="00C17439" w:rsidRDefault="00C17439" w:rsidP="00C17439">
            <w:pPr>
              <w:pStyle w:val="ac"/>
              <w:tabs>
                <w:tab w:val="left" w:pos="284"/>
              </w:tabs>
              <w:ind w:left="0"/>
              <w:jc w:val="both"/>
              <w:rPr>
                <w:rFonts w:ascii="Times New Roman" w:hAnsi="Times New Roman"/>
                <w:color w:val="000000" w:themeColor="text1"/>
                <w:sz w:val="24"/>
                <w:szCs w:val="24"/>
              </w:rPr>
            </w:pPr>
            <w:r w:rsidRPr="00C17439">
              <w:rPr>
                <w:rFonts w:ascii="Times New Roman" w:hAnsi="Times New Roman"/>
                <w:sz w:val="24"/>
                <w:szCs w:val="24"/>
              </w:rPr>
              <w:lastRenderedPageBreak/>
              <w:t>4. Участникът следва да прилага Система за управление на безопасността на храните стандарт  БДС EN ISO 22000:2005 или екв</w:t>
            </w:r>
            <w:r w:rsidRPr="00C17439">
              <w:rPr>
                <w:rFonts w:ascii="Times New Roman" w:hAnsi="Times New Roman"/>
                <w:sz w:val="24"/>
                <w:szCs w:val="24"/>
              </w:rPr>
              <w:t>и</w:t>
            </w:r>
            <w:r w:rsidRPr="00C17439">
              <w:rPr>
                <w:rFonts w:ascii="Times New Roman" w:hAnsi="Times New Roman"/>
                <w:sz w:val="24"/>
                <w:szCs w:val="24"/>
              </w:rPr>
              <w:t>валентна с област на приложение  производ</w:t>
            </w:r>
            <w:r w:rsidRPr="00C17439">
              <w:rPr>
                <w:rFonts w:ascii="Times New Roman" w:hAnsi="Times New Roman"/>
                <w:sz w:val="24"/>
                <w:szCs w:val="24"/>
              </w:rPr>
              <w:t>с</w:t>
            </w:r>
            <w:r w:rsidRPr="00C17439">
              <w:rPr>
                <w:rFonts w:ascii="Times New Roman" w:hAnsi="Times New Roman"/>
                <w:sz w:val="24"/>
                <w:szCs w:val="24"/>
              </w:rPr>
              <w:t>тво и /или търговия с храни и/или храните</w:t>
            </w:r>
            <w:r w:rsidRPr="00C17439">
              <w:rPr>
                <w:rFonts w:ascii="Times New Roman" w:hAnsi="Times New Roman"/>
                <w:sz w:val="24"/>
                <w:szCs w:val="24"/>
              </w:rPr>
              <w:t>л</w:t>
            </w:r>
            <w:r w:rsidRPr="00C17439">
              <w:rPr>
                <w:rFonts w:ascii="Times New Roman" w:hAnsi="Times New Roman"/>
                <w:sz w:val="24"/>
                <w:szCs w:val="24"/>
              </w:rPr>
              <w:t>ни продукти. Сертификатът трябва да е вал</w:t>
            </w:r>
            <w:r w:rsidRPr="00C17439">
              <w:rPr>
                <w:rFonts w:ascii="Times New Roman" w:hAnsi="Times New Roman"/>
                <w:sz w:val="24"/>
                <w:szCs w:val="24"/>
              </w:rPr>
              <w:t>и</w:t>
            </w:r>
            <w:r w:rsidRPr="00C17439">
              <w:rPr>
                <w:rFonts w:ascii="Times New Roman" w:hAnsi="Times New Roman"/>
                <w:sz w:val="24"/>
                <w:szCs w:val="24"/>
              </w:rPr>
              <w:t>ден и да е издаден от независими лица, които са акредитирани по съответната серия евр</w:t>
            </w:r>
            <w:r w:rsidRPr="00C17439">
              <w:rPr>
                <w:rFonts w:ascii="Times New Roman" w:hAnsi="Times New Roman"/>
                <w:sz w:val="24"/>
                <w:szCs w:val="24"/>
              </w:rPr>
              <w:t>о</w:t>
            </w:r>
            <w:r w:rsidRPr="00C17439">
              <w:rPr>
                <w:rFonts w:ascii="Times New Roman" w:hAnsi="Times New Roman"/>
                <w:sz w:val="24"/>
                <w:szCs w:val="24"/>
              </w:rPr>
              <w:t>пейски стандарти от Изпълнителна агенция „Българска служба за акредитация“ или от друг национален орган по акредитация, ко</w:t>
            </w:r>
            <w:r w:rsidRPr="00C17439">
              <w:rPr>
                <w:rFonts w:ascii="Times New Roman" w:hAnsi="Times New Roman"/>
                <w:sz w:val="24"/>
                <w:szCs w:val="24"/>
              </w:rPr>
              <w:t>й</w:t>
            </w:r>
            <w:r w:rsidRPr="00C17439">
              <w:rPr>
                <w:rFonts w:ascii="Times New Roman" w:hAnsi="Times New Roman"/>
                <w:sz w:val="24"/>
                <w:szCs w:val="24"/>
              </w:rPr>
              <w:t>то е страна по Многостранното споразумение за взаимно признаване на Европейската о</w:t>
            </w:r>
            <w:r w:rsidRPr="00C17439">
              <w:rPr>
                <w:rFonts w:ascii="Times New Roman" w:hAnsi="Times New Roman"/>
                <w:sz w:val="24"/>
                <w:szCs w:val="24"/>
              </w:rPr>
              <w:t>р</w:t>
            </w:r>
            <w:r w:rsidRPr="00C17439">
              <w:rPr>
                <w:rFonts w:ascii="Times New Roman" w:hAnsi="Times New Roman"/>
                <w:sz w:val="24"/>
                <w:szCs w:val="24"/>
              </w:rPr>
              <w:t>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w:t>
            </w:r>
            <w:r w:rsidRPr="00C17439">
              <w:rPr>
                <w:rFonts w:ascii="Times New Roman" w:hAnsi="Times New Roman"/>
                <w:sz w:val="24"/>
                <w:szCs w:val="24"/>
              </w:rPr>
              <w:t>е</w:t>
            </w:r>
            <w:r w:rsidRPr="00C17439">
              <w:rPr>
                <w:rFonts w:ascii="Times New Roman" w:hAnsi="Times New Roman"/>
                <w:sz w:val="24"/>
                <w:szCs w:val="24"/>
              </w:rPr>
              <w:t xml:space="preserve">няване на съответствието. Възложителят приема </w:t>
            </w:r>
            <w:r w:rsidRPr="00C17439">
              <w:rPr>
                <w:rFonts w:ascii="Times New Roman" w:hAnsi="Times New Roman"/>
                <w:color w:val="000000" w:themeColor="text1"/>
                <w:sz w:val="24"/>
                <w:szCs w:val="24"/>
              </w:rPr>
              <w:t xml:space="preserve">еквивалентни сертификати, издадени </w:t>
            </w:r>
            <w:r w:rsidRPr="00C17439">
              <w:rPr>
                <w:rFonts w:ascii="Times New Roman" w:hAnsi="Times New Roman"/>
                <w:color w:val="000000" w:themeColor="text1"/>
                <w:sz w:val="24"/>
                <w:szCs w:val="24"/>
              </w:rPr>
              <w:lastRenderedPageBreak/>
              <w:t>от органи, установени в други държави чле</w:t>
            </w:r>
            <w:r w:rsidRPr="00C17439">
              <w:rPr>
                <w:rFonts w:ascii="Times New Roman" w:hAnsi="Times New Roman"/>
                <w:color w:val="000000" w:themeColor="text1"/>
                <w:sz w:val="24"/>
                <w:szCs w:val="24"/>
              </w:rPr>
              <w:t>н</w:t>
            </w:r>
            <w:r w:rsidRPr="00C17439">
              <w:rPr>
                <w:rFonts w:ascii="Times New Roman" w:hAnsi="Times New Roman"/>
                <w:color w:val="000000" w:themeColor="text1"/>
                <w:sz w:val="24"/>
                <w:szCs w:val="24"/>
              </w:rPr>
              <w:t>ки</w:t>
            </w:r>
          </w:p>
          <w:p w:rsidR="00C17439" w:rsidRPr="00C17439" w:rsidRDefault="00C17439" w:rsidP="00C17439">
            <w:pPr>
              <w:pStyle w:val="ac"/>
              <w:tabs>
                <w:tab w:val="left" w:pos="284"/>
              </w:tabs>
              <w:ind w:left="0"/>
              <w:jc w:val="both"/>
              <w:rPr>
                <w:rFonts w:ascii="Times New Roman" w:hAnsi="Times New Roman"/>
                <w:i/>
                <w:sz w:val="24"/>
                <w:szCs w:val="24"/>
              </w:rPr>
            </w:pPr>
          </w:p>
        </w:tc>
        <w:tc>
          <w:tcPr>
            <w:tcW w:w="4960" w:type="dxa"/>
          </w:tcPr>
          <w:p w:rsidR="00C17439" w:rsidRPr="00C17439" w:rsidRDefault="00C17439" w:rsidP="00C17439">
            <w:pPr>
              <w:tabs>
                <w:tab w:val="left" w:pos="284"/>
              </w:tabs>
              <w:spacing w:line="276" w:lineRule="auto"/>
              <w:jc w:val="both"/>
              <w:rPr>
                <w:rFonts w:cs="Times New Roman"/>
                <w:i/>
              </w:rPr>
            </w:pPr>
          </w:p>
          <w:p w:rsidR="00C17439" w:rsidRPr="00C17439" w:rsidRDefault="00C17439" w:rsidP="00C17439">
            <w:pPr>
              <w:tabs>
                <w:tab w:val="left" w:pos="284"/>
              </w:tabs>
              <w:spacing w:line="276" w:lineRule="auto"/>
              <w:jc w:val="both"/>
              <w:rPr>
                <w:rFonts w:cs="Times New Roman"/>
              </w:rPr>
            </w:pPr>
            <w:r w:rsidRPr="00C17439">
              <w:rPr>
                <w:rFonts w:cs="Times New Roman"/>
              </w:rPr>
              <w:t xml:space="preserve">Участникът  следва да декларира наличието на обстоятелството в част </w:t>
            </w:r>
            <w:r w:rsidRPr="00C17439">
              <w:rPr>
                <w:rFonts w:cs="Times New Roman"/>
                <w:lang w:val="en-US"/>
              </w:rPr>
              <w:t>IV,</w:t>
            </w:r>
            <w:r w:rsidRPr="00C17439">
              <w:rPr>
                <w:rFonts w:cs="Times New Roman"/>
              </w:rPr>
              <w:t xml:space="preserve"> Раздел Г от еЕЕДОП.</w:t>
            </w:r>
          </w:p>
          <w:p w:rsidR="00C17439" w:rsidRPr="00C17439" w:rsidRDefault="00C17439" w:rsidP="00C17439">
            <w:pPr>
              <w:tabs>
                <w:tab w:val="left" w:pos="284"/>
              </w:tabs>
              <w:spacing w:line="276" w:lineRule="auto"/>
              <w:jc w:val="both"/>
              <w:rPr>
                <w:rFonts w:cs="Times New Roman"/>
                <w:i/>
              </w:rPr>
            </w:pPr>
            <w:r w:rsidRPr="00C17439">
              <w:rPr>
                <w:rFonts w:cs="Times New Roman"/>
              </w:rPr>
              <w:t xml:space="preserve">          За доказване на съответствието с критерия за подбор  на основание чл.67, ал.5 от ЗОП Комисията може да изисква допълнително и по всяко време след отваряне на офертите, а  преди сключване на договора  на основание чл.112, ал.1, т. 2 от ЗОП, избрания за изпълнител представя пред Възложителя заверено копие на декларирания в еЕЕДОП сертификат за внедрена Система за управление на безопасността на храните стандарт  БДС EN ISO 22000:2005 или еквивалентен документ.</w:t>
            </w:r>
          </w:p>
        </w:tc>
      </w:tr>
    </w:tbl>
    <w:p w:rsidR="00C17439" w:rsidRPr="00C17439" w:rsidRDefault="00C17439" w:rsidP="00C17439">
      <w:pPr>
        <w:tabs>
          <w:tab w:val="left" w:pos="284"/>
        </w:tabs>
        <w:spacing w:line="276" w:lineRule="auto"/>
        <w:jc w:val="both"/>
        <w:rPr>
          <w:rFonts w:cs="Times New Roman"/>
          <w:b/>
        </w:rPr>
      </w:pPr>
    </w:p>
    <w:p w:rsidR="00C17439" w:rsidRPr="00C17439" w:rsidRDefault="00C17439" w:rsidP="00C17439">
      <w:pPr>
        <w:tabs>
          <w:tab w:val="left" w:pos="284"/>
        </w:tabs>
        <w:spacing w:line="276" w:lineRule="auto"/>
        <w:jc w:val="both"/>
        <w:rPr>
          <w:rFonts w:cs="Times New Roman"/>
          <w:b/>
        </w:rPr>
      </w:pPr>
    </w:p>
    <w:p w:rsidR="00C17439" w:rsidRPr="0049118B" w:rsidRDefault="00C17439" w:rsidP="0049118B">
      <w:pPr>
        <w:tabs>
          <w:tab w:val="left" w:pos="284"/>
        </w:tabs>
        <w:autoSpaceDN/>
        <w:contextualSpacing/>
        <w:jc w:val="both"/>
        <w:rPr>
          <w:b/>
          <w:lang w:val="en-US"/>
        </w:rPr>
      </w:pPr>
      <w:r w:rsidRPr="0049118B">
        <w:rPr>
          <w:b/>
        </w:rPr>
        <w:t>ИЗИСКВАНИЯ КЪМ ДОКУМЕНТИТЕ ЗА УЧАСТИЕ В ПРОЦЕДУРАТА. СЪДЪРЖАНИЕ НА ОФЕРТАТА ЗА УЧАСТИЕ.</w:t>
      </w:r>
    </w:p>
    <w:p w:rsidR="00C17439" w:rsidRPr="00C17439" w:rsidRDefault="00C17439" w:rsidP="00C17439">
      <w:pPr>
        <w:tabs>
          <w:tab w:val="left" w:pos="284"/>
          <w:tab w:val="left" w:pos="709"/>
          <w:tab w:val="left" w:pos="851"/>
        </w:tabs>
        <w:spacing w:line="276" w:lineRule="auto"/>
        <w:ind w:firstLine="567"/>
        <w:jc w:val="both"/>
        <w:rPr>
          <w:rFonts w:cs="Times New Roman"/>
          <w:b/>
        </w:rPr>
      </w:pPr>
      <w:r w:rsidRPr="00C17439">
        <w:rPr>
          <w:rFonts w:cs="Times New Roman"/>
          <w:b/>
        </w:rPr>
        <w:t>1 .Общи изисквания</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
          <w:sz w:val="24"/>
          <w:szCs w:val="24"/>
        </w:rPr>
      </w:pPr>
      <w:r w:rsidRPr="00C17439">
        <w:rPr>
          <w:rFonts w:ascii="Times New Roman" w:hAnsi="Times New Roman"/>
          <w:bCs/>
          <w:sz w:val="24"/>
          <w:szCs w:val="24"/>
        </w:rPr>
        <w:t>В процедурата може да участва всеки, който отговаря на изискванията на ЗОП и на предварително обявените от Възложителя условия, посочени в обявлението и докуме</w:t>
      </w:r>
      <w:r w:rsidRPr="00C17439">
        <w:rPr>
          <w:rFonts w:ascii="Times New Roman" w:hAnsi="Times New Roman"/>
          <w:bCs/>
          <w:sz w:val="24"/>
          <w:szCs w:val="24"/>
        </w:rPr>
        <w:t>н</w:t>
      </w:r>
      <w:r w:rsidRPr="00C17439">
        <w:rPr>
          <w:rFonts w:ascii="Times New Roman" w:hAnsi="Times New Roman"/>
          <w:bCs/>
          <w:sz w:val="24"/>
          <w:szCs w:val="24"/>
        </w:rPr>
        <w:t>тацията за участие.</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При из</w:t>
      </w:r>
      <w:r w:rsidR="009B6048">
        <w:rPr>
          <w:rFonts w:eastAsia="Times New Roman" w:cs="Times New Roman"/>
          <w:bCs/>
        </w:rPr>
        <w:t>готвяне на офертата всеки у</w:t>
      </w:r>
      <w:r w:rsidRPr="00C17439">
        <w:rPr>
          <w:rFonts w:eastAsia="Times New Roman" w:cs="Times New Roman"/>
          <w:bCs/>
        </w:rPr>
        <w:t xml:space="preserve">частник трябва да се придържа точно към обявените от Възложителя условия. </w:t>
      </w:r>
      <w:r w:rsidRPr="00C17439">
        <w:rPr>
          <w:rFonts w:eastAsia="Times New Roman" w:cs="Times New Roman"/>
          <w:bCs/>
          <w:lang w:val="en-US"/>
        </w:rPr>
        <w:t>Всички разходи по изработването и представяне</w:t>
      </w:r>
      <w:r w:rsidR="009B6048">
        <w:rPr>
          <w:rFonts w:eastAsia="Times New Roman" w:cs="Times New Roman"/>
          <w:bCs/>
          <w:lang w:val="en-US"/>
        </w:rPr>
        <w:t xml:space="preserve">то на офертата са за сметка на </w:t>
      </w:r>
      <w:r w:rsidR="009B6048">
        <w:rPr>
          <w:rFonts w:eastAsia="Times New Roman" w:cs="Times New Roman"/>
          <w:bCs/>
        </w:rPr>
        <w:t>у</w:t>
      </w:r>
      <w:r w:rsidRPr="00C17439">
        <w:rPr>
          <w:rFonts w:eastAsia="Times New Roman" w:cs="Times New Roman"/>
          <w:bCs/>
          <w:lang w:val="en-US"/>
        </w:rPr>
        <w:t>частниците.</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 xml:space="preserve">Офертата се представя от Участника или от упълномощен от него представител лично, в деловодството на </w:t>
      </w:r>
      <w:r w:rsidR="009B6048">
        <w:rPr>
          <w:rFonts w:ascii="Times New Roman" w:hAnsi="Times New Roman"/>
          <w:bCs/>
          <w:sz w:val="24"/>
          <w:szCs w:val="24"/>
        </w:rPr>
        <w:t>о</w:t>
      </w:r>
      <w:r w:rsidRPr="00C17439">
        <w:rPr>
          <w:rFonts w:ascii="Times New Roman" w:hAnsi="Times New Roman"/>
          <w:bCs/>
          <w:sz w:val="24"/>
          <w:szCs w:val="24"/>
        </w:rPr>
        <w:t xml:space="preserve">бщина </w:t>
      </w:r>
      <w:r w:rsidR="009B6048">
        <w:rPr>
          <w:rFonts w:ascii="Times New Roman" w:hAnsi="Times New Roman"/>
          <w:bCs/>
          <w:sz w:val="24"/>
          <w:szCs w:val="24"/>
        </w:rPr>
        <w:t>Садово</w:t>
      </w:r>
      <w:r w:rsidRPr="00C17439">
        <w:rPr>
          <w:rFonts w:ascii="Times New Roman" w:hAnsi="Times New Roman"/>
          <w:bCs/>
          <w:sz w:val="24"/>
          <w:szCs w:val="24"/>
        </w:rPr>
        <w:t xml:space="preserve">, гр. </w:t>
      </w:r>
      <w:r w:rsidR="009B6048">
        <w:rPr>
          <w:rFonts w:ascii="Times New Roman" w:hAnsi="Times New Roman"/>
          <w:bCs/>
          <w:sz w:val="24"/>
          <w:szCs w:val="24"/>
        </w:rPr>
        <w:t>Садово, област Пловдив, ул. „Иван Вазов” № 2</w:t>
      </w:r>
      <w:r w:rsidRPr="00C17439">
        <w:rPr>
          <w:rFonts w:ascii="Times New Roman" w:hAnsi="Times New Roman"/>
          <w:bCs/>
          <w:sz w:val="24"/>
          <w:szCs w:val="24"/>
        </w:rPr>
        <w:t>, всеки р</w:t>
      </w:r>
      <w:r w:rsidR="009B6048">
        <w:rPr>
          <w:rFonts w:ascii="Times New Roman" w:hAnsi="Times New Roman"/>
          <w:bCs/>
          <w:sz w:val="24"/>
          <w:szCs w:val="24"/>
        </w:rPr>
        <w:t>аботен ден от 08:30 часа до 17:0</w:t>
      </w:r>
      <w:r w:rsidRPr="00C17439">
        <w:rPr>
          <w:rFonts w:ascii="Times New Roman" w:hAnsi="Times New Roman"/>
          <w:bCs/>
          <w:sz w:val="24"/>
          <w:szCs w:val="24"/>
        </w:rPr>
        <w:t>0 часа, по пощата с препоръчано писмо с обратна разписка или чрез куриерска служба, до изтичане на определения от възложителя срок в обявлението</w:t>
      </w:r>
      <w:r w:rsidR="009B6048">
        <w:rPr>
          <w:rFonts w:ascii="Times New Roman" w:hAnsi="Times New Roman"/>
          <w:bCs/>
          <w:sz w:val="24"/>
          <w:szCs w:val="24"/>
        </w:rPr>
        <w:t xml:space="preserve"> </w:t>
      </w:r>
      <w:r w:rsidRPr="00C17439">
        <w:rPr>
          <w:rFonts w:ascii="Times New Roman" w:hAnsi="Times New Roman"/>
          <w:bCs/>
          <w:sz w:val="24"/>
          <w:szCs w:val="24"/>
        </w:rPr>
        <w:t>за обществена поръчка</w:t>
      </w:r>
      <w:r w:rsidRPr="00C17439">
        <w:rPr>
          <w:rFonts w:ascii="Times New Roman" w:hAnsi="Times New Roman"/>
          <w:bCs/>
          <w:sz w:val="24"/>
          <w:szCs w:val="24"/>
          <w:lang w:val="en-US"/>
        </w:rPr>
        <w:t xml:space="preserve">. </w:t>
      </w:r>
    </w:p>
    <w:p w:rsidR="00C17439" w:rsidRPr="00C17439" w:rsidRDefault="00B57301" w:rsidP="00C17439">
      <w:pPr>
        <w:tabs>
          <w:tab w:val="left" w:pos="284"/>
          <w:tab w:val="left" w:pos="709"/>
          <w:tab w:val="left" w:pos="851"/>
        </w:tabs>
        <w:spacing w:line="276" w:lineRule="auto"/>
        <w:ind w:firstLine="567"/>
        <w:jc w:val="both"/>
        <w:rPr>
          <w:rFonts w:eastAsia="Times New Roman" w:cs="Times New Roman"/>
          <w:bCs/>
        </w:rPr>
      </w:pPr>
      <w:r>
        <w:rPr>
          <w:rFonts w:eastAsia="Times New Roman" w:cs="Times New Roman"/>
          <w:bCs/>
        </w:rPr>
        <w:t>В случай, че у</w:t>
      </w:r>
      <w:r w:rsidR="00C17439" w:rsidRPr="00C17439">
        <w:rPr>
          <w:rFonts w:eastAsia="Times New Roman" w:cs="Times New Roman"/>
          <w:bCs/>
        </w:rPr>
        <w:t>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w:t>
      </w:r>
      <w:r>
        <w:rPr>
          <w:rFonts w:eastAsia="Times New Roman" w:cs="Times New Roman"/>
          <w:bCs/>
        </w:rPr>
        <w:t xml:space="preserve"> пристигане в деловодството на о</w:t>
      </w:r>
      <w:r w:rsidR="00C17439" w:rsidRPr="00C17439">
        <w:rPr>
          <w:rFonts w:eastAsia="Times New Roman" w:cs="Times New Roman"/>
          <w:bCs/>
        </w:rPr>
        <w:t xml:space="preserve">бщина </w:t>
      </w:r>
      <w:r>
        <w:rPr>
          <w:rFonts w:eastAsia="Times New Roman" w:cs="Times New Roman"/>
          <w:bCs/>
        </w:rPr>
        <w:t>Садово</w:t>
      </w:r>
      <w:r w:rsidR="00C17439" w:rsidRPr="00C17439">
        <w:rPr>
          <w:rFonts w:eastAsia="Times New Roman" w:cs="Times New Roman"/>
          <w:bCs/>
        </w:rPr>
        <w:t xml:space="preserve"> преди изтичане на срока, в който могат да бъдат подадени оферти. Рискът от забава </w:t>
      </w:r>
      <w:r>
        <w:rPr>
          <w:rFonts w:eastAsia="Times New Roman" w:cs="Times New Roman"/>
          <w:bCs/>
        </w:rPr>
        <w:t>или изгубване на офертата е на участника. Не се приемат о</w:t>
      </w:r>
      <w:r w:rsidR="00C17439" w:rsidRPr="00C17439">
        <w:rPr>
          <w:rFonts w:eastAsia="Times New Roman" w:cs="Times New Roman"/>
          <w:bCs/>
        </w:rPr>
        <w:t>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w:t>
      </w:r>
      <w:r>
        <w:rPr>
          <w:rFonts w:eastAsia="Times New Roman" w:cs="Times New Roman"/>
          <w:bCs/>
        </w:rPr>
        <w:t xml:space="preserve"> </w:t>
      </w:r>
      <w:r w:rsidR="00C17439" w:rsidRPr="00C17439">
        <w:rPr>
          <w:rFonts w:eastAsia="Times New Roman" w:cs="Times New Roman"/>
          <w:bCs/>
        </w:rPr>
        <w:t>Офертите на лицата от списъка се завеждат в регистъра.</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Офертата се подава в запечатана непрозрачна опаковка с ненарушена цялост и с надпис:</w:t>
      </w:r>
    </w:p>
    <w:p w:rsidR="00C17439" w:rsidRPr="00C17439" w:rsidRDefault="00C17439" w:rsidP="0049118B">
      <w:pPr>
        <w:pBdr>
          <w:top w:val="single" w:sz="4" w:space="1" w:color="auto"/>
          <w:left w:val="single" w:sz="4" w:space="1" w:color="auto"/>
          <w:bottom w:val="single" w:sz="4" w:space="1" w:color="auto"/>
          <w:right w:val="single" w:sz="4" w:space="4" w:color="auto"/>
        </w:pBdr>
        <w:tabs>
          <w:tab w:val="left" w:pos="284"/>
        </w:tabs>
        <w:spacing w:line="276" w:lineRule="auto"/>
        <w:ind w:right="6"/>
        <w:jc w:val="center"/>
        <w:rPr>
          <w:rFonts w:eastAsia="Times New Roman" w:cs="Times New Roman"/>
          <w:b/>
        </w:rPr>
      </w:pPr>
      <w:r w:rsidRPr="00C17439">
        <w:rPr>
          <w:rFonts w:eastAsia="Times New Roman" w:cs="Times New Roman"/>
          <w:b/>
        </w:rPr>
        <w:t>ОФЕРТА</w:t>
      </w:r>
    </w:p>
    <w:p w:rsidR="00C17439" w:rsidRPr="00C17439" w:rsidRDefault="00C17439" w:rsidP="0049118B">
      <w:pPr>
        <w:pBdr>
          <w:top w:val="single" w:sz="4" w:space="1" w:color="auto"/>
          <w:left w:val="single" w:sz="4" w:space="1" w:color="auto"/>
          <w:bottom w:val="single" w:sz="4" w:space="1" w:color="auto"/>
          <w:right w:val="single" w:sz="4" w:space="4" w:color="auto"/>
        </w:pBdr>
        <w:tabs>
          <w:tab w:val="left" w:pos="284"/>
        </w:tabs>
        <w:spacing w:line="276" w:lineRule="auto"/>
        <w:ind w:right="6"/>
        <w:jc w:val="center"/>
        <w:rPr>
          <w:rFonts w:eastAsia="Times New Roman" w:cs="Times New Roman"/>
          <w:b/>
        </w:rPr>
      </w:pPr>
      <w:r w:rsidRPr="00C17439">
        <w:rPr>
          <w:rFonts w:eastAsia="Times New Roman" w:cs="Times New Roman"/>
          <w:b/>
        </w:rPr>
        <w:t>до</w:t>
      </w:r>
    </w:p>
    <w:p w:rsidR="00C17439" w:rsidRPr="00C17439" w:rsidRDefault="00C17439" w:rsidP="0049118B">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center"/>
        <w:rPr>
          <w:rFonts w:eastAsia="Times New Roman" w:cs="Times New Roman"/>
          <w:b/>
        </w:rPr>
      </w:pPr>
      <w:r w:rsidRPr="00C17439">
        <w:rPr>
          <w:rFonts w:eastAsia="Times New Roman" w:cs="Times New Roman"/>
          <w:b/>
        </w:rPr>
        <w:t xml:space="preserve">Община </w:t>
      </w:r>
      <w:r w:rsidR="0049118B">
        <w:rPr>
          <w:rFonts w:eastAsia="Times New Roman" w:cs="Times New Roman"/>
          <w:b/>
        </w:rPr>
        <w:t>Садово</w:t>
      </w:r>
      <w:r w:rsidRPr="00C17439">
        <w:rPr>
          <w:rFonts w:eastAsia="Times New Roman" w:cs="Times New Roman"/>
          <w:b/>
        </w:rPr>
        <w:t>,</w:t>
      </w:r>
    </w:p>
    <w:p w:rsidR="00C17439" w:rsidRPr="00C17439" w:rsidRDefault="00C17439" w:rsidP="0049118B">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center"/>
        <w:rPr>
          <w:rFonts w:eastAsia="Times New Roman" w:cs="Times New Roman"/>
          <w:b/>
        </w:rPr>
      </w:pPr>
      <w:r w:rsidRPr="00C17439">
        <w:rPr>
          <w:rFonts w:eastAsia="Times New Roman" w:cs="Times New Roman"/>
          <w:b/>
        </w:rPr>
        <w:t xml:space="preserve">гр. </w:t>
      </w:r>
      <w:r w:rsidR="0049118B">
        <w:rPr>
          <w:rFonts w:eastAsia="Times New Roman" w:cs="Times New Roman"/>
          <w:b/>
        </w:rPr>
        <w:t xml:space="preserve">Садово, област </w:t>
      </w:r>
      <w:r w:rsidRPr="00C17439">
        <w:rPr>
          <w:rFonts w:eastAsia="Times New Roman" w:cs="Times New Roman"/>
          <w:b/>
        </w:rPr>
        <w:t>Пловдив, ул. „</w:t>
      </w:r>
      <w:r w:rsidR="0049118B">
        <w:rPr>
          <w:rFonts w:eastAsia="Times New Roman" w:cs="Times New Roman"/>
          <w:b/>
        </w:rPr>
        <w:t>Иван Вазов</w:t>
      </w:r>
      <w:r w:rsidRPr="00C17439">
        <w:rPr>
          <w:rFonts w:eastAsia="Times New Roman" w:cs="Times New Roman"/>
          <w:b/>
        </w:rPr>
        <w:t xml:space="preserve">” № </w:t>
      </w:r>
      <w:r w:rsidR="0049118B">
        <w:rPr>
          <w:rFonts w:eastAsia="Times New Roman" w:cs="Times New Roman"/>
          <w:b/>
        </w:rPr>
        <w:t>2</w:t>
      </w:r>
    </w:p>
    <w:p w:rsidR="00C17439" w:rsidRPr="00C17439" w:rsidRDefault="00C17439" w:rsidP="00B57301">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center"/>
        <w:rPr>
          <w:rFonts w:eastAsia="Times New Roman" w:cs="Times New Roman"/>
          <w:b/>
          <w:bCs/>
        </w:rPr>
      </w:pPr>
    </w:p>
    <w:p w:rsidR="00C17439" w:rsidRPr="00C17439" w:rsidRDefault="00C17439" w:rsidP="00B57301">
      <w:pPr>
        <w:pBdr>
          <w:top w:val="single" w:sz="4" w:space="1" w:color="auto"/>
          <w:left w:val="single" w:sz="4" w:space="1" w:color="auto"/>
          <w:bottom w:val="single" w:sz="4" w:space="1" w:color="auto"/>
          <w:right w:val="single" w:sz="4" w:space="4" w:color="auto"/>
        </w:pBdr>
        <w:tabs>
          <w:tab w:val="left" w:pos="284"/>
          <w:tab w:val="left" w:pos="7380"/>
        </w:tabs>
        <w:autoSpaceDE w:val="0"/>
        <w:adjustRightInd w:val="0"/>
        <w:spacing w:line="276" w:lineRule="auto"/>
        <w:ind w:right="6"/>
        <w:jc w:val="center"/>
        <w:rPr>
          <w:rFonts w:eastAsia="Times New Roman" w:cs="Times New Roman"/>
          <w:b/>
          <w:i/>
        </w:rPr>
      </w:pPr>
      <w:r w:rsidRPr="00C17439">
        <w:rPr>
          <w:rFonts w:eastAsia="Times New Roman" w:cs="Times New Roman"/>
          <w:bCs/>
        </w:rPr>
        <w:t>за участие в обществена поръчка, възлагана чрез открива процедура  с предмет:</w:t>
      </w:r>
    </w:p>
    <w:p w:rsidR="0049118B" w:rsidRDefault="0049118B" w:rsidP="0049118B">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center"/>
        <w:rPr>
          <w:rFonts w:cs="Times New Roman"/>
          <w:b/>
          <w:i/>
        </w:rPr>
      </w:pPr>
      <w:r w:rsidRPr="003325B5">
        <w:rPr>
          <w:i/>
          <w:sz w:val="28"/>
          <w:szCs w:val="28"/>
        </w:rPr>
        <w:t>„</w:t>
      </w:r>
      <w:r w:rsidRPr="003325B5">
        <w:rPr>
          <w:i/>
          <w:sz w:val="28"/>
          <w:szCs w:val="28"/>
          <w:shd w:val="clear" w:color="auto" w:fill="FFFFFF"/>
          <w:lang w:val="en-US"/>
        </w:rPr>
        <w:t xml:space="preserve">Доставка на </w:t>
      </w:r>
      <w:r>
        <w:rPr>
          <w:i/>
          <w:sz w:val="28"/>
          <w:szCs w:val="28"/>
          <w:shd w:val="clear" w:color="auto" w:fill="FFFFFF"/>
        </w:rPr>
        <w:t>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p>
    <w:p w:rsidR="0049118B" w:rsidRDefault="0049118B"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cs="Times New Roman"/>
          <w:b/>
          <w:i/>
        </w:rPr>
      </w:pP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w:t>
      </w:r>
    </w:p>
    <w:p w:rsidR="00C17439" w:rsidRPr="00C17439" w:rsidRDefault="0049118B"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Pr>
          <w:rFonts w:eastAsia="Times New Roman" w:cs="Times New Roman"/>
          <w:i/>
        </w:rPr>
        <w:lastRenderedPageBreak/>
        <w:t>(име/наименование на у</w:t>
      </w:r>
      <w:r w:rsidR="00C17439" w:rsidRPr="00C17439">
        <w:rPr>
          <w:rFonts w:eastAsia="Times New Roman" w:cs="Times New Roman"/>
          <w:i/>
        </w:rPr>
        <w:t>частника</w:t>
      </w:r>
      <w:r>
        <w:rPr>
          <w:rFonts w:eastAsia="Times New Roman" w:cs="Times New Roman"/>
          <w:i/>
        </w:rPr>
        <w:t>/Ако е обединение – посочват се всички участници в обединението</w:t>
      </w:r>
      <w:r w:rsidR="00C17439" w:rsidRPr="00C17439">
        <w:rPr>
          <w:rFonts w:eastAsia="Times New Roman" w:cs="Times New Roman"/>
          <w:i/>
        </w:rPr>
        <w:t>)</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гр. ………………………….................................................................................................…</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sidRPr="00C17439">
        <w:rPr>
          <w:rFonts w:eastAsia="Times New Roman" w:cs="Times New Roman"/>
          <w:i/>
        </w:rPr>
        <w:t>(адрес за кореспонденция)</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sidRPr="00C17439">
        <w:rPr>
          <w:rFonts w:eastAsia="Times New Roman" w:cs="Times New Roman"/>
          <w:i/>
        </w:rPr>
        <w:t>(лице за контакт, телефон, факс и електронен адрес)</w:t>
      </w:r>
    </w:p>
    <w:p w:rsidR="00C17439" w:rsidRPr="00C17439" w:rsidRDefault="00C17439" w:rsidP="00C17439">
      <w:pPr>
        <w:tabs>
          <w:tab w:val="left" w:pos="284"/>
        </w:tabs>
        <w:spacing w:line="276" w:lineRule="auto"/>
        <w:jc w:val="both"/>
        <w:rPr>
          <w:rFonts w:eastAsia="Times New Roman" w:cs="Times New Roman"/>
          <w:bCs/>
          <w:kern w:val="32"/>
        </w:rPr>
      </w:pPr>
    </w:p>
    <w:p w:rsidR="00C17439" w:rsidRPr="00C17439" w:rsidRDefault="00C17439" w:rsidP="00C17439">
      <w:pPr>
        <w:tabs>
          <w:tab w:val="left" w:pos="284"/>
        </w:tabs>
        <w:spacing w:line="276" w:lineRule="auto"/>
        <w:ind w:firstLine="567"/>
        <w:jc w:val="both"/>
        <w:rPr>
          <w:rFonts w:eastAsia="Times New Roman" w:cs="Times New Roman"/>
          <w:bCs/>
        </w:rPr>
      </w:pPr>
      <w:r w:rsidRPr="00C17439">
        <w:rPr>
          <w:rFonts w:eastAsia="Times New Roman" w:cs="Times New Roman"/>
          <w:bCs/>
        </w:rPr>
        <w:t xml:space="preserve">При получаване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C17439" w:rsidRPr="00C17439" w:rsidRDefault="00C17439" w:rsidP="00C17439">
      <w:pPr>
        <w:tabs>
          <w:tab w:val="left" w:pos="284"/>
        </w:tabs>
        <w:spacing w:line="276" w:lineRule="auto"/>
        <w:ind w:firstLine="567"/>
        <w:jc w:val="both"/>
        <w:rPr>
          <w:rFonts w:eastAsia="Times New Roman" w:cs="Times New Roman"/>
          <w:bCs/>
        </w:rPr>
      </w:pPr>
      <w:r w:rsidRPr="00C17439">
        <w:rPr>
          <w:rFonts w:eastAsia="Times New Roman" w:cs="Times New Roman"/>
          <w:bCs/>
        </w:rPr>
        <w:t>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в точен превод на български език, за верността на който отговаря участникът.</w:t>
      </w:r>
    </w:p>
    <w:p w:rsidR="00C17439" w:rsidRPr="00C17439" w:rsidRDefault="00C17439" w:rsidP="00C17439">
      <w:pPr>
        <w:tabs>
          <w:tab w:val="left" w:pos="284"/>
        </w:tabs>
        <w:spacing w:line="276" w:lineRule="auto"/>
        <w:ind w:firstLine="567"/>
        <w:jc w:val="both"/>
        <w:rPr>
          <w:rFonts w:eastAsia="Times New Roman" w:cs="Times New Roman"/>
          <w:bCs/>
        </w:rPr>
      </w:pPr>
      <w:r w:rsidRPr="00C17439">
        <w:rPr>
          <w:rFonts w:eastAsia="Times New Roman" w:cs="Times New Roman"/>
          <w:bCs/>
        </w:rPr>
        <w:t>До изтичане на сро</w:t>
      </w:r>
      <w:r w:rsidR="00FA4E8B">
        <w:rPr>
          <w:rFonts w:eastAsia="Times New Roman" w:cs="Times New Roman"/>
          <w:bCs/>
        </w:rPr>
        <w:t>ка за подаване на оферти всеки у</w:t>
      </w:r>
      <w:r w:rsidRPr="00C17439">
        <w:rPr>
          <w:rFonts w:eastAsia="Times New Roman" w:cs="Times New Roman"/>
          <w:bCs/>
        </w:rPr>
        <w:t xml:space="preserve">частник може да промени, допълни или оттегли офертата си. Оттеглянето на офертата прекратява по-нататъшното му участие в процедурата. Допълнението и промяната на офертата трябва да отговаря на изискванията и условията за представяне на първоначалната оферта, като върху опаковката бъде отбелязан и текст: </w:t>
      </w:r>
    </w:p>
    <w:p w:rsidR="00C17439" w:rsidRPr="00C17439" w:rsidRDefault="00C17439" w:rsidP="00C17439">
      <w:pPr>
        <w:tabs>
          <w:tab w:val="left" w:pos="284"/>
        </w:tabs>
        <w:spacing w:line="276" w:lineRule="auto"/>
        <w:jc w:val="both"/>
        <w:rPr>
          <w:rFonts w:eastAsia="Times New Roman" w:cs="Times New Roman"/>
          <w:bCs/>
        </w:rPr>
      </w:pPr>
    </w:p>
    <w:p w:rsidR="00C17439" w:rsidRPr="00004917"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bCs/>
          <w:i/>
        </w:rPr>
      </w:pPr>
      <w:r w:rsidRPr="00C17439">
        <w:rPr>
          <w:rFonts w:eastAsia="Times New Roman" w:cs="Times New Roman"/>
          <w:bCs/>
          <w:i/>
          <w:kern w:val="32"/>
        </w:rPr>
        <w:t xml:space="preserve">Допълнение/Промяна на оферта с входящ номер …………….. за участие в обществена поръчка, възлагана чрез </w:t>
      </w:r>
      <w:r w:rsidRPr="00C17439">
        <w:rPr>
          <w:rFonts w:eastAsia="Times New Roman" w:cs="Times New Roman"/>
          <w:bCs/>
          <w:i/>
        </w:rPr>
        <w:t xml:space="preserve">открита процедура с предмет </w:t>
      </w:r>
      <w:r w:rsidR="00004917" w:rsidRPr="00004917">
        <w:rPr>
          <w:i/>
        </w:rPr>
        <w:t>„</w:t>
      </w:r>
      <w:r w:rsidR="00004917" w:rsidRPr="00004917">
        <w:rPr>
          <w:i/>
          <w:shd w:val="clear" w:color="auto" w:fill="FFFFFF"/>
          <w:lang w:val="en-US"/>
        </w:rPr>
        <w:t xml:space="preserve">Доставка на </w:t>
      </w:r>
      <w:r w:rsidR="00004917" w:rsidRPr="00004917">
        <w:rPr>
          <w:i/>
          <w:shd w:val="clear" w:color="auto" w:fill="FFFFFF"/>
        </w:rPr>
        <w:t>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bCs/>
        </w:rPr>
      </w:pP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от ………………………….................................................................................................…</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sidRPr="00C17439">
        <w:rPr>
          <w:rFonts w:eastAsia="Times New Roman" w:cs="Times New Roman"/>
          <w:i/>
        </w:rPr>
        <w:t>(име/наименование на Участника)</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гр. ………………………….................................................................................................…</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sidRPr="00C17439">
        <w:rPr>
          <w:rFonts w:eastAsia="Times New Roman" w:cs="Times New Roman"/>
          <w:i/>
        </w:rPr>
        <w:t>(адрес за кореспонденция)</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b/>
          <w:i/>
        </w:rPr>
      </w:pPr>
      <w:r w:rsidRPr="00C17439">
        <w:rPr>
          <w:rFonts w:eastAsia="Times New Roman" w:cs="Times New Roman"/>
          <w:b/>
          <w:i/>
        </w:rPr>
        <w:t>...............................................................................................…</w:t>
      </w:r>
    </w:p>
    <w:p w:rsidR="00C17439" w:rsidRPr="00C17439" w:rsidRDefault="00C17439" w:rsidP="00C17439">
      <w:pPr>
        <w:pBdr>
          <w:top w:val="single" w:sz="4" w:space="1" w:color="auto"/>
          <w:left w:val="single" w:sz="4" w:space="1" w:color="auto"/>
          <w:bottom w:val="single" w:sz="4" w:space="1" w:color="auto"/>
          <w:right w:val="single" w:sz="4" w:space="4" w:color="auto"/>
        </w:pBdr>
        <w:tabs>
          <w:tab w:val="left" w:pos="284"/>
        </w:tabs>
        <w:autoSpaceDE w:val="0"/>
        <w:adjustRightInd w:val="0"/>
        <w:spacing w:line="276" w:lineRule="auto"/>
        <w:ind w:right="6"/>
        <w:jc w:val="both"/>
        <w:rPr>
          <w:rFonts w:eastAsia="Times New Roman" w:cs="Times New Roman"/>
          <w:i/>
        </w:rPr>
      </w:pPr>
      <w:r w:rsidRPr="00C17439">
        <w:rPr>
          <w:rFonts w:eastAsia="Times New Roman" w:cs="Times New Roman"/>
          <w:i/>
        </w:rPr>
        <w:t>(лице за контакт, телефон, факс и електронен адрес)</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 xml:space="preserve"> Всеки участник може да представи само една оферта, варианти не се приемат. </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Документите, представени с офертата, е препоръчително да са скрепени непо</w:t>
      </w:r>
      <w:r w:rsidRPr="00C17439">
        <w:rPr>
          <w:rFonts w:ascii="Times New Roman" w:hAnsi="Times New Roman"/>
          <w:bCs/>
          <w:sz w:val="24"/>
          <w:szCs w:val="24"/>
        </w:rPr>
        <w:t>д</w:t>
      </w:r>
      <w:r w:rsidRPr="00C17439">
        <w:rPr>
          <w:rFonts w:ascii="Times New Roman" w:hAnsi="Times New Roman"/>
          <w:bCs/>
          <w:sz w:val="24"/>
          <w:szCs w:val="24"/>
        </w:rPr>
        <w:t>вижно, да са подредени по реда, по който се изисква</w:t>
      </w:r>
      <w:r w:rsidRPr="00C17439">
        <w:rPr>
          <w:rFonts w:ascii="Times New Roman" w:hAnsi="Times New Roman"/>
          <w:sz w:val="24"/>
          <w:szCs w:val="24"/>
        </w:rPr>
        <w:t xml:space="preserve"> и да са номерирани</w:t>
      </w:r>
      <w:r w:rsidRPr="00C17439">
        <w:rPr>
          <w:rFonts w:ascii="Times New Roman" w:hAnsi="Times New Roman"/>
          <w:bCs/>
          <w:sz w:val="24"/>
          <w:szCs w:val="24"/>
        </w:rPr>
        <w:t>. Всички копия на документи, съдържащи се в офертата, следва да бъдат заверени. Заверено от Участника к</w:t>
      </w:r>
      <w:r w:rsidRPr="00C17439">
        <w:rPr>
          <w:rFonts w:ascii="Times New Roman" w:hAnsi="Times New Roman"/>
          <w:bCs/>
          <w:sz w:val="24"/>
          <w:szCs w:val="24"/>
        </w:rPr>
        <w:t>о</w:t>
      </w:r>
      <w:r w:rsidRPr="00C17439">
        <w:rPr>
          <w:rFonts w:ascii="Times New Roman" w:hAnsi="Times New Roman"/>
          <w:bCs/>
          <w:sz w:val="24"/>
          <w:szCs w:val="24"/>
        </w:rPr>
        <w:t>пие на документ означава: върху документа да е положен гриф „Вярно с оригинала” и по</w:t>
      </w:r>
      <w:r w:rsidRPr="00C17439">
        <w:rPr>
          <w:rFonts w:ascii="Times New Roman" w:hAnsi="Times New Roman"/>
          <w:bCs/>
          <w:sz w:val="24"/>
          <w:szCs w:val="24"/>
        </w:rPr>
        <w:t>д</w:t>
      </w:r>
      <w:r w:rsidRPr="00C17439">
        <w:rPr>
          <w:rFonts w:ascii="Times New Roman" w:hAnsi="Times New Roman"/>
          <w:bCs/>
          <w:sz w:val="24"/>
          <w:szCs w:val="24"/>
        </w:rPr>
        <w:t>пис на лицето, представляващо Участника или изрично упълномощено от него друго лице, както и печат на Участника, в приложимите случаи.</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 xml:space="preserve">По офертата не се допускат никакви вписвания между редовете, изтривания или </w:t>
      </w:r>
      <w:r w:rsidRPr="00C17439">
        <w:rPr>
          <w:rFonts w:eastAsia="Times New Roman" w:cs="Times New Roman"/>
          <w:bCs/>
        </w:rPr>
        <w:lastRenderedPageBreak/>
        <w:t>корекции, освен ако са заверени с подпис на лицето/та, представляващо/и Участника или изрично упълномощено/и от него/тях лице/а.</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 xml:space="preserve">Офертата следва да отговаря на изискванията, посочени в обявлението за възлагане на поръчката и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Офертата се подписва от представляващия Участника или от изрично упълномощено лице. Когато офертата се подписва от упълномощено лице, към документите следва да бъде приложено копие на пълномощно с нотариална заверка на подписите и с което лицето е упълномощено за съответното действие от представляващия /представляващите Участника.</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kern w:val="32"/>
        </w:rPr>
        <w:t>При подаване на офертата Участникът може да посочи коя част от нея има конфиденциален характер по отношение на технически или търговски тайни и да изисква от Възложителя да не я разкрива.</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r w:rsidRPr="00C17439">
        <w:rPr>
          <w:rFonts w:eastAsia="Times New Roman" w:cs="Times New Roman"/>
          <w:bCs/>
        </w:rPr>
        <w:t>Всеки Участник е длъжен да уведоми писмено Възложителя в тридневен срок от настъпване на обстоятелство по чл. 54, ал.1, чл.55 ЗОП, чл.101, ал.11 ЗОП.</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w:t>
      </w:r>
      <w:r w:rsidRPr="00C17439">
        <w:rPr>
          <w:rFonts w:ascii="Times New Roman" w:hAnsi="Times New Roman"/>
          <w:bCs/>
          <w:sz w:val="24"/>
          <w:szCs w:val="24"/>
        </w:rPr>
        <w:t>и</w:t>
      </w:r>
      <w:r w:rsidRPr="00C17439">
        <w:rPr>
          <w:rFonts w:ascii="Times New Roman" w:hAnsi="Times New Roman"/>
          <w:bCs/>
          <w:sz w:val="24"/>
          <w:szCs w:val="24"/>
        </w:rPr>
        <w:t>сателния документ.</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До 10</w:t>
      </w:r>
      <w:r w:rsidR="00690036">
        <w:rPr>
          <w:rFonts w:ascii="Times New Roman" w:hAnsi="Times New Roman"/>
          <w:bCs/>
          <w:sz w:val="24"/>
          <w:szCs w:val="24"/>
        </w:rPr>
        <w:t xml:space="preserve"> </w:t>
      </w:r>
      <w:r w:rsidRPr="00C17439">
        <w:rPr>
          <w:rFonts w:ascii="Times New Roman" w:hAnsi="Times New Roman"/>
          <w:bCs/>
          <w:sz w:val="24"/>
          <w:szCs w:val="24"/>
        </w:rPr>
        <w:t>(десет) дни преди изтичането на срока за получаване на офертите, всяко лице може да поиска писмено от Възложителя разяснение по условия, които се съдържат в решението, обявлението документацията за обществената поръчка и описателния документ. Искания за разяснения, подадени по пощата, следва да бъдат получени при Възложителя в срока, определен за подаването им. Искания, получени след изтичането на този срок, няма да бъдат разглеждани от Възложителя и по тях няма да бъдат публикувани и изпращани разя</w:t>
      </w:r>
      <w:r w:rsidRPr="00C17439">
        <w:rPr>
          <w:rFonts w:ascii="Times New Roman" w:hAnsi="Times New Roman"/>
          <w:bCs/>
          <w:sz w:val="24"/>
          <w:szCs w:val="24"/>
        </w:rPr>
        <w:t>с</w:t>
      </w:r>
      <w:r w:rsidRPr="00C17439">
        <w:rPr>
          <w:rFonts w:ascii="Times New Roman" w:hAnsi="Times New Roman"/>
          <w:bCs/>
          <w:sz w:val="24"/>
          <w:szCs w:val="24"/>
        </w:rPr>
        <w:t>нения. На всяко надлежно получено искане за разяснение по документацията, Възложителят</w:t>
      </w:r>
      <w:r w:rsidRPr="00C17439">
        <w:rPr>
          <w:rFonts w:ascii="Times New Roman" w:hAnsi="Times New Roman"/>
          <w:sz w:val="24"/>
          <w:szCs w:val="24"/>
          <w:shd w:val="clear" w:color="auto" w:fill="FEFEFE"/>
        </w:rPr>
        <w:t xml:space="preserve"> публикува в 4 – дневен срок  от получаване на искането писмени разяснение </w:t>
      </w:r>
      <w:r w:rsidRPr="00C17439">
        <w:rPr>
          <w:rFonts w:ascii="Times New Roman" w:hAnsi="Times New Roman"/>
          <w:bCs/>
          <w:sz w:val="24"/>
          <w:szCs w:val="24"/>
        </w:rPr>
        <w:t xml:space="preserve">на интернет адреса на Община </w:t>
      </w:r>
      <w:r w:rsidR="00690036">
        <w:rPr>
          <w:rFonts w:ascii="Times New Roman" w:hAnsi="Times New Roman"/>
          <w:bCs/>
          <w:sz w:val="24"/>
          <w:szCs w:val="24"/>
        </w:rPr>
        <w:t>Садово</w:t>
      </w:r>
      <w:r w:rsidRPr="00C17439">
        <w:rPr>
          <w:rFonts w:ascii="Times New Roman" w:hAnsi="Times New Roman"/>
          <w:bCs/>
          <w:sz w:val="24"/>
          <w:szCs w:val="24"/>
        </w:rPr>
        <w:t>: Профил на купувача, но не по-късно от 6 дни преди срока за п</w:t>
      </w:r>
      <w:r w:rsidRPr="00C17439">
        <w:rPr>
          <w:rFonts w:ascii="Times New Roman" w:hAnsi="Times New Roman"/>
          <w:bCs/>
          <w:sz w:val="24"/>
          <w:szCs w:val="24"/>
        </w:rPr>
        <w:t>о</w:t>
      </w:r>
      <w:r w:rsidRPr="00C17439">
        <w:rPr>
          <w:rFonts w:ascii="Times New Roman" w:hAnsi="Times New Roman"/>
          <w:bCs/>
          <w:sz w:val="24"/>
          <w:szCs w:val="24"/>
        </w:rPr>
        <w:t>лучаване на оферти.</w:t>
      </w:r>
    </w:p>
    <w:p w:rsidR="00C17439" w:rsidRPr="00C17439" w:rsidRDefault="00C17439" w:rsidP="003F072A">
      <w:pPr>
        <w:pStyle w:val="ac"/>
        <w:widowControl w:val="0"/>
        <w:numPr>
          <w:ilvl w:val="1"/>
          <w:numId w:val="31"/>
        </w:numPr>
        <w:tabs>
          <w:tab w:val="left" w:pos="284"/>
          <w:tab w:val="left" w:pos="709"/>
          <w:tab w:val="left" w:pos="851"/>
        </w:tabs>
        <w:autoSpaceDN/>
        <w:spacing w:after="0"/>
        <w:ind w:left="0" w:firstLine="567"/>
        <w:contextualSpacing/>
        <w:jc w:val="both"/>
        <w:rPr>
          <w:rFonts w:ascii="Times New Roman" w:hAnsi="Times New Roman"/>
          <w:bCs/>
          <w:sz w:val="24"/>
          <w:szCs w:val="24"/>
        </w:rPr>
      </w:pPr>
      <w:r w:rsidRPr="00C17439">
        <w:rPr>
          <w:rFonts w:ascii="Times New Roman" w:hAnsi="Times New Roman"/>
          <w:bCs/>
          <w:sz w:val="24"/>
          <w:szCs w:val="24"/>
        </w:rPr>
        <w:t>Приоритет на документи. При разминаване в записите на отделните документи за валидност да се считат записите в документа с по-висок приоритет, като приоритетите на документите са в следната последователност: Решение за откриване на процедурата, Обявл</w:t>
      </w:r>
      <w:r w:rsidRPr="00C17439">
        <w:rPr>
          <w:rFonts w:ascii="Times New Roman" w:hAnsi="Times New Roman"/>
          <w:bCs/>
          <w:sz w:val="24"/>
          <w:szCs w:val="24"/>
        </w:rPr>
        <w:t>е</w:t>
      </w:r>
      <w:r w:rsidRPr="00C17439">
        <w:rPr>
          <w:rFonts w:ascii="Times New Roman" w:hAnsi="Times New Roman"/>
          <w:bCs/>
          <w:sz w:val="24"/>
          <w:szCs w:val="24"/>
        </w:rPr>
        <w:t xml:space="preserve">ние за обществена поръчка; Указания за подготовка на офертата; техническа спецификация, проект на договор, образци на </w:t>
      </w:r>
      <w:r w:rsidR="001416C9">
        <w:rPr>
          <w:rFonts w:ascii="Times New Roman" w:hAnsi="Times New Roman"/>
          <w:bCs/>
          <w:sz w:val="24"/>
          <w:szCs w:val="24"/>
        </w:rPr>
        <w:t>документи</w:t>
      </w:r>
      <w:r w:rsidRPr="00C17439">
        <w:rPr>
          <w:rFonts w:ascii="Times New Roman" w:hAnsi="Times New Roman"/>
          <w:bCs/>
          <w:sz w:val="24"/>
          <w:szCs w:val="24"/>
        </w:rPr>
        <w:t>. Ако противоречието е налично само в един док</w:t>
      </w:r>
      <w:r w:rsidRPr="00C17439">
        <w:rPr>
          <w:rFonts w:ascii="Times New Roman" w:hAnsi="Times New Roman"/>
          <w:bCs/>
          <w:sz w:val="24"/>
          <w:szCs w:val="24"/>
        </w:rPr>
        <w:t>у</w:t>
      </w:r>
      <w:r w:rsidRPr="00C17439">
        <w:rPr>
          <w:rFonts w:ascii="Times New Roman" w:hAnsi="Times New Roman"/>
          <w:bCs/>
          <w:sz w:val="24"/>
          <w:szCs w:val="24"/>
        </w:rPr>
        <w:t>мент, то за вярно приемаме условието, което е утвърдено и в синхрон във всички останали документи без значение на ранга</w:t>
      </w:r>
      <w:r w:rsidR="001416C9">
        <w:rPr>
          <w:rFonts w:ascii="Times New Roman" w:hAnsi="Times New Roman"/>
          <w:bCs/>
          <w:sz w:val="24"/>
          <w:szCs w:val="24"/>
        </w:rPr>
        <w:t>.</w:t>
      </w:r>
      <w:r w:rsidRPr="00C17439">
        <w:rPr>
          <w:rFonts w:ascii="Times New Roman" w:hAnsi="Times New Roman"/>
          <w:bCs/>
          <w:sz w:val="24"/>
          <w:szCs w:val="24"/>
        </w:rPr>
        <w:t xml:space="preserve"> 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ЗОП и ППЗОП.</w:t>
      </w:r>
    </w:p>
    <w:p w:rsidR="00C17439" w:rsidRPr="00C17439" w:rsidRDefault="00C17439" w:rsidP="00C17439">
      <w:pPr>
        <w:tabs>
          <w:tab w:val="left" w:pos="284"/>
          <w:tab w:val="left" w:pos="709"/>
          <w:tab w:val="left" w:pos="851"/>
        </w:tabs>
        <w:spacing w:line="276" w:lineRule="auto"/>
        <w:ind w:firstLine="567"/>
        <w:jc w:val="both"/>
        <w:rPr>
          <w:rFonts w:eastAsia="Times New Roman" w:cs="Times New Roman"/>
          <w:bCs/>
        </w:rPr>
      </w:pPr>
    </w:p>
    <w:p w:rsidR="00C17439" w:rsidRPr="00C17439" w:rsidRDefault="00C17439" w:rsidP="00C17439">
      <w:pPr>
        <w:tabs>
          <w:tab w:val="left" w:pos="284"/>
          <w:tab w:val="left" w:pos="709"/>
          <w:tab w:val="left" w:pos="851"/>
        </w:tabs>
        <w:spacing w:line="276" w:lineRule="auto"/>
        <w:ind w:firstLine="567"/>
        <w:jc w:val="both"/>
        <w:rPr>
          <w:rFonts w:cs="Times New Roman"/>
        </w:rPr>
      </w:pPr>
      <w:r w:rsidRPr="00C17439">
        <w:rPr>
          <w:rFonts w:cs="Times New Roman"/>
          <w:b/>
        </w:rPr>
        <w:t>2. Съдържание на офертата за участие.</w:t>
      </w:r>
      <w:r w:rsidRPr="00C17439">
        <w:rPr>
          <w:rFonts w:cs="Times New Roman"/>
        </w:rPr>
        <w:t xml:space="preserve"> Всеки участник трябва да представи в офертата си следните документи:</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sz w:val="24"/>
          <w:szCs w:val="24"/>
        </w:rPr>
        <w:t>Опис на представените документи –по образец на участника;</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b/>
          <w:sz w:val="24"/>
          <w:szCs w:val="24"/>
        </w:rPr>
        <w:lastRenderedPageBreak/>
        <w:t>Единен европейски документ за обществени поръчки (ЕЕДОП)</w:t>
      </w:r>
      <w:r w:rsidRPr="00C17439">
        <w:rPr>
          <w:rFonts w:ascii="Times New Roman" w:hAnsi="Times New Roman"/>
          <w:sz w:val="24"/>
          <w:szCs w:val="24"/>
        </w:rPr>
        <w:t xml:space="preserve"> в електр</w:t>
      </w:r>
      <w:r w:rsidRPr="00C17439">
        <w:rPr>
          <w:rFonts w:ascii="Times New Roman" w:hAnsi="Times New Roman"/>
          <w:sz w:val="24"/>
          <w:szCs w:val="24"/>
        </w:rPr>
        <w:t>о</w:t>
      </w:r>
      <w:r w:rsidRPr="00C17439">
        <w:rPr>
          <w:rFonts w:ascii="Times New Roman" w:hAnsi="Times New Roman"/>
          <w:sz w:val="24"/>
          <w:szCs w:val="24"/>
        </w:rPr>
        <w:t>нен вид за участника в съответствие с изискванията на закона и условията на възложителя;</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sz w:val="24"/>
          <w:szCs w:val="24"/>
        </w:rPr>
        <w:t>Документи за доказване на предприетите мерки за надежност, (когато е прил</w:t>
      </w:r>
      <w:r w:rsidRPr="00C17439">
        <w:rPr>
          <w:rFonts w:ascii="Times New Roman" w:hAnsi="Times New Roman"/>
          <w:sz w:val="24"/>
          <w:szCs w:val="24"/>
        </w:rPr>
        <w:t>о</w:t>
      </w:r>
      <w:r w:rsidRPr="00C17439">
        <w:rPr>
          <w:rFonts w:ascii="Times New Roman" w:hAnsi="Times New Roman"/>
          <w:sz w:val="24"/>
          <w:szCs w:val="24"/>
        </w:rPr>
        <w:t>жимо);</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sz w:val="24"/>
          <w:szCs w:val="24"/>
        </w:rPr>
        <w:t>Заверено копие на документ за създаване на обединение, когато Участник в процедурата е обединение, което не е юридическо лице;</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b/>
          <w:sz w:val="24"/>
          <w:szCs w:val="24"/>
        </w:rPr>
        <w:t xml:space="preserve">Техническо предложение за изпълнение на поръчката </w:t>
      </w:r>
      <w:r w:rsidRPr="00C17439">
        <w:rPr>
          <w:rFonts w:ascii="Times New Roman" w:hAnsi="Times New Roman"/>
          <w:sz w:val="24"/>
          <w:szCs w:val="24"/>
        </w:rPr>
        <w:t>на участника, изго</w:t>
      </w:r>
      <w:r w:rsidRPr="00C17439">
        <w:rPr>
          <w:rFonts w:ascii="Times New Roman" w:hAnsi="Times New Roman"/>
          <w:sz w:val="24"/>
          <w:szCs w:val="24"/>
        </w:rPr>
        <w:t>т</w:t>
      </w:r>
      <w:r w:rsidRPr="00C17439">
        <w:rPr>
          <w:rFonts w:ascii="Times New Roman" w:hAnsi="Times New Roman"/>
          <w:sz w:val="24"/>
          <w:szCs w:val="24"/>
        </w:rPr>
        <w:t>вено по образец – Приложение №2 в съответствие с техническата спецификация и изискв</w:t>
      </w:r>
      <w:r w:rsidRPr="00C17439">
        <w:rPr>
          <w:rFonts w:ascii="Times New Roman" w:hAnsi="Times New Roman"/>
          <w:sz w:val="24"/>
          <w:szCs w:val="24"/>
        </w:rPr>
        <w:t>а</w:t>
      </w:r>
      <w:r w:rsidRPr="00C17439">
        <w:rPr>
          <w:rFonts w:ascii="Times New Roman" w:hAnsi="Times New Roman"/>
          <w:sz w:val="24"/>
          <w:szCs w:val="24"/>
        </w:rPr>
        <w:t>нията на възложителя.</w:t>
      </w:r>
    </w:p>
    <w:p w:rsidR="00C17439" w:rsidRPr="00C17439" w:rsidRDefault="00C17439" w:rsidP="003F072A">
      <w:pPr>
        <w:pStyle w:val="ac"/>
        <w:numPr>
          <w:ilvl w:val="0"/>
          <w:numId w:val="49"/>
        </w:numPr>
        <w:tabs>
          <w:tab w:val="left" w:pos="284"/>
          <w:tab w:val="left" w:pos="709"/>
          <w:tab w:val="left" w:pos="851"/>
          <w:tab w:val="left" w:pos="993"/>
        </w:tabs>
        <w:autoSpaceDN/>
        <w:spacing w:after="0"/>
        <w:ind w:left="0" w:firstLine="567"/>
        <w:contextualSpacing/>
        <w:jc w:val="both"/>
        <w:rPr>
          <w:rFonts w:ascii="Times New Roman" w:hAnsi="Times New Roman"/>
          <w:sz w:val="24"/>
          <w:szCs w:val="24"/>
        </w:rPr>
      </w:pPr>
      <w:r w:rsidRPr="00C17439">
        <w:rPr>
          <w:rFonts w:ascii="Times New Roman" w:hAnsi="Times New Roman"/>
          <w:sz w:val="24"/>
          <w:szCs w:val="24"/>
        </w:rPr>
        <w:t>Към Предложението за изпълнение на поръчката участникът прилага Работна про</w:t>
      </w:r>
      <w:r w:rsidRPr="00C17439">
        <w:rPr>
          <w:rFonts w:ascii="Times New Roman" w:hAnsi="Times New Roman"/>
          <w:sz w:val="24"/>
          <w:szCs w:val="24"/>
        </w:rPr>
        <w:t>г</w:t>
      </w:r>
      <w:r w:rsidRPr="00C17439">
        <w:rPr>
          <w:rFonts w:ascii="Times New Roman" w:hAnsi="Times New Roman"/>
          <w:sz w:val="24"/>
          <w:szCs w:val="24"/>
        </w:rPr>
        <w:t>рама</w:t>
      </w:r>
      <w:r w:rsidR="00475180">
        <w:rPr>
          <w:rFonts w:ascii="Times New Roman" w:hAnsi="Times New Roman"/>
          <w:sz w:val="24"/>
          <w:szCs w:val="24"/>
        </w:rPr>
        <w:t xml:space="preserve"> в</w:t>
      </w:r>
      <w:r w:rsidRPr="00C17439">
        <w:rPr>
          <w:rFonts w:ascii="Times New Roman" w:hAnsi="Times New Roman"/>
          <w:sz w:val="24"/>
          <w:szCs w:val="24"/>
        </w:rPr>
        <w:t xml:space="preserve"> съответствие с Техническата спецификация. Работната програма не подлежи на оце</w:t>
      </w:r>
      <w:r w:rsidRPr="00C17439">
        <w:rPr>
          <w:rFonts w:ascii="Times New Roman" w:hAnsi="Times New Roman"/>
          <w:sz w:val="24"/>
          <w:szCs w:val="24"/>
        </w:rPr>
        <w:t>н</w:t>
      </w:r>
      <w:r w:rsidRPr="00C17439">
        <w:rPr>
          <w:rFonts w:ascii="Times New Roman" w:hAnsi="Times New Roman"/>
          <w:sz w:val="24"/>
          <w:szCs w:val="24"/>
        </w:rPr>
        <w:t>ка и не е сред критериите за възлагане на поръчката, но е задължителен елемент на техниче</w:t>
      </w:r>
      <w:r w:rsidRPr="00C17439">
        <w:rPr>
          <w:rFonts w:ascii="Times New Roman" w:hAnsi="Times New Roman"/>
          <w:sz w:val="24"/>
          <w:szCs w:val="24"/>
        </w:rPr>
        <w:t>с</w:t>
      </w:r>
      <w:r w:rsidRPr="00C17439">
        <w:rPr>
          <w:rFonts w:ascii="Times New Roman" w:hAnsi="Times New Roman"/>
          <w:sz w:val="24"/>
          <w:szCs w:val="24"/>
        </w:rPr>
        <w:t>кото предложение, тъй като изпълнителя</w:t>
      </w:r>
      <w:r w:rsidR="00F64DB3">
        <w:rPr>
          <w:rFonts w:ascii="Times New Roman" w:hAnsi="Times New Roman"/>
          <w:sz w:val="24"/>
          <w:szCs w:val="24"/>
        </w:rPr>
        <w:t>т</w:t>
      </w:r>
      <w:r w:rsidRPr="00C17439">
        <w:rPr>
          <w:rFonts w:ascii="Times New Roman" w:hAnsi="Times New Roman"/>
          <w:sz w:val="24"/>
          <w:szCs w:val="24"/>
        </w:rPr>
        <w:t xml:space="preserve"> ще е длъжен да я спазва при евентуално сключв</w:t>
      </w:r>
      <w:r w:rsidRPr="00C17439">
        <w:rPr>
          <w:rFonts w:ascii="Times New Roman" w:hAnsi="Times New Roman"/>
          <w:sz w:val="24"/>
          <w:szCs w:val="24"/>
        </w:rPr>
        <w:t>а</w:t>
      </w:r>
      <w:r w:rsidRPr="00C17439">
        <w:rPr>
          <w:rFonts w:ascii="Times New Roman" w:hAnsi="Times New Roman"/>
          <w:sz w:val="24"/>
          <w:szCs w:val="24"/>
        </w:rPr>
        <w:t>не на договор за поръчка.</w:t>
      </w:r>
    </w:p>
    <w:p w:rsidR="00D232CC" w:rsidRPr="007208E5" w:rsidRDefault="00C17439" w:rsidP="00881108">
      <w:pPr>
        <w:spacing w:line="276" w:lineRule="auto"/>
        <w:jc w:val="both"/>
        <w:rPr>
          <w:rFonts w:cs="Times New Roman"/>
        </w:rPr>
      </w:pPr>
      <w:r w:rsidRPr="00C17439">
        <w:t xml:space="preserve"> </w:t>
      </w:r>
      <w:r w:rsidR="00D232CC">
        <w:t xml:space="preserve">           </w:t>
      </w:r>
      <w:r w:rsidRPr="00C17439">
        <w:t xml:space="preserve">В техническото си  предложение </w:t>
      </w:r>
      <w:r w:rsidR="00D232CC">
        <w:t xml:space="preserve">(работната програма) </w:t>
      </w:r>
      <w:r w:rsidRPr="00C17439">
        <w:t>участниците следва да впишат изчерпателни, еднозначни и без</w:t>
      </w:r>
      <w:r w:rsidR="00851F06">
        <w:t xml:space="preserve"> </w:t>
      </w:r>
      <w:r w:rsidR="00F64DB3">
        <w:t>противоречиви предложения,</w:t>
      </w:r>
      <w:r w:rsidRPr="00C17439">
        <w:t xml:space="preserve"> </w:t>
      </w:r>
      <w:r w:rsidR="00D232CC" w:rsidRPr="007208E5">
        <w:rPr>
          <w:rFonts w:cs="Times New Roman"/>
        </w:rPr>
        <w:t>ко</w:t>
      </w:r>
      <w:r w:rsidR="00D232CC">
        <w:rPr>
          <w:rFonts w:cs="Times New Roman"/>
        </w:rPr>
        <w:t>и</w:t>
      </w:r>
      <w:r w:rsidR="00D232CC" w:rsidRPr="007208E5">
        <w:rPr>
          <w:rFonts w:cs="Times New Roman"/>
        </w:rPr>
        <w:t>то да представя</w:t>
      </w:r>
      <w:r w:rsidR="00D232CC">
        <w:rPr>
          <w:rFonts w:cs="Times New Roman"/>
        </w:rPr>
        <w:t>т</w:t>
      </w:r>
      <w:r w:rsidR="00D232CC" w:rsidRPr="007208E5">
        <w:rPr>
          <w:rFonts w:cs="Times New Roman"/>
        </w:rPr>
        <w:t xml:space="preserve"> цялостен подход за качествено изпълнение на отговорностите и задълженията на Изпълнителя</w:t>
      </w:r>
      <w:r w:rsidR="00D232CC">
        <w:rPr>
          <w:rFonts w:cs="Times New Roman"/>
        </w:rPr>
        <w:t xml:space="preserve">, като </w:t>
      </w:r>
      <w:r w:rsidR="00D232CC" w:rsidRPr="007208E5">
        <w:rPr>
          <w:rFonts w:cs="Times New Roman"/>
        </w:rPr>
        <w:t xml:space="preserve">разработката </w:t>
      </w:r>
      <w:r w:rsidR="00D232CC">
        <w:rPr>
          <w:rFonts w:cs="Times New Roman"/>
        </w:rPr>
        <w:t xml:space="preserve">да </w:t>
      </w:r>
      <w:r w:rsidR="00D232CC" w:rsidRPr="007208E5">
        <w:rPr>
          <w:rFonts w:cs="Times New Roman"/>
        </w:rPr>
        <w:t>включва</w:t>
      </w:r>
      <w:r w:rsidR="00D232CC">
        <w:rPr>
          <w:rFonts w:cs="Times New Roman"/>
        </w:rPr>
        <w:t xml:space="preserve"> информация за о</w:t>
      </w:r>
      <w:r w:rsidR="00D232CC" w:rsidRPr="007208E5">
        <w:rPr>
          <w:rFonts w:cs="Times New Roman"/>
        </w:rPr>
        <w:t>рганизация</w:t>
      </w:r>
      <w:r w:rsidR="00D232CC">
        <w:rPr>
          <w:rFonts w:cs="Times New Roman"/>
        </w:rPr>
        <w:t>та</w:t>
      </w:r>
      <w:r w:rsidR="00D232CC" w:rsidRPr="007208E5">
        <w:rPr>
          <w:rFonts w:cs="Times New Roman"/>
        </w:rPr>
        <w:t xml:space="preserve"> на работа за качествено изпълнение на обществената поръчка, включваща етапи и последователност на извършване на </w:t>
      </w:r>
      <w:r w:rsidR="00D232CC">
        <w:rPr>
          <w:rFonts w:cs="Times New Roman"/>
        </w:rPr>
        <w:t>дейностите</w:t>
      </w:r>
      <w:r w:rsidR="00D232CC" w:rsidRPr="007208E5">
        <w:rPr>
          <w:rFonts w:cs="Times New Roman"/>
        </w:rPr>
        <w:t xml:space="preserve">, отчитайки времето за подготвителните дейности, дейностите по изпълнението на </w:t>
      </w:r>
      <w:r w:rsidR="00D232CC">
        <w:rPr>
          <w:rFonts w:cs="Times New Roman"/>
        </w:rPr>
        <w:t>доставките</w:t>
      </w:r>
      <w:r w:rsidR="00D232CC" w:rsidRPr="007208E5">
        <w:rPr>
          <w:rFonts w:cs="Times New Roman"/>
        </w:rPr>
        <w:t xml:space="preserve">, предаване на </w:t>
      </w:r>
      <w:r w:rsidR="00D232CC">
        <w:rPr>
          <w:rFonts w:cs="Times New Roman"/>
        </w:rPr>
        <w:t>доставките</w:t>
      </w:r>
      <w:r w:rsidR="00D232CC" w:rsidRPr="007208E5">
        <w:rPr>
          <w:rFonts w:cs="Times New Roman"/>
        </w:rPr>
        <w:t>, в съответствие с приложимата нормативна уредба</w:t>
      </w:r>
      <w:r w:rsidR="00D232CC">
        <w:rPr>
          <w:rFonts w:cs="Times New Roman"/>
        </w:rPr>
        <w:t xml:space="preserve"> и посоченото от възложителя в документацията</w:t>
      </w:r>
      <w:r w:rsidR="00D232CC" w:rsidRPr="007208E5">
        <w:rPr>
          <w:rFonts w:cs="Times New Roman"/>
        </w:rPr>
        <w:t>.</w:t>
      </w:r>
    </w:p>
    <w:p w:rsidR="00D232CC" w:rsidRPr="007208E5" w:rsidRDefault="00D232CC" w:rsidP="00881108">
      <w:pPr>
        <w:spacing w:line="276" w:lineRule="auto"/>
        <w:jc w:val="both"/>
        <w:rPr>
          <w:rFonts w:cs="Times New Roman"/>
        </w:rPr>
      </w:pPr>
      <w:r>
        <w:rPr>
          <w:rFonts w:cs="Times New Roman"/>
        </w:rPr>
        <w:t xml:space="preserve">Да са дефинирани конкретните дейности </w:t>
      </w:r>
      <w:r w:rsidRPr="007208E5">
        <w:rPr>
          <w:rFonts w:cs="Times New Roman"/>
        </w:rPr>
        <w:t>и технологията на</w:t>
      </w:r>
      <w:r>
        <w:rPr>
          <w:rFonts w:cs="Times New Roman"/>
        </w:rPr>
        <w:t xml:space="preserve"> тяхното изпълнение. Участникът да</w:t>
      </w:r>
      <w:r w:rsidRPr="007208E5">
        <w:rPr>
          <w:rFonts w:cs="Times New Roman"/>
        </w:rPr>
        <w:t xml:space="preserve"> представи подход за </w:t>
      </w:r>
      <w:r>
        <w:rPr>
          <w:rFonts w:cs="Times New Roman"/>
        </w:rPr>
        <w:t xml:space="preserve">изпълнение на </w:t>
      </w:r>
      <w:r w:rsidRPr="007208E5">
        <w:rPr>
          <w:rFonts w:cs="Times New Roman"/>
        </w:rPr>
        <w:t>доставк</w:t>
      </w:r>
      <w:r>
        <w:rPr>
          <w:rFonts w:cs="Times New Roman"/>
        </w:rPr>
        <w:t>ите</w:t>
      </w:r>
      <w:r w:rsidRPr="007208E5">
        <w:rPr>
          <w:rFonts w:cs="Times New Roman"/>
        </w:rPr>
        <w:t>,</w:t>
      </w:r>
      <w:r>
        <w:rPr>
          <w:rFonts w:cs="Times New Roman"/>
        </w:rPr>
        <w:t xml:space="preserve"> начин на складиране, начин на съхранение, транспортиране, предаване</w:t>
      </w:r>
      <w:r w:rsidR="00F64DB3">
        <w:rPr>
          <w:rFonts w:cs="Times New Roman"/>
        </w:rPr>
        <w:t xml:space="preserve"> и др. необходими дейности</w:t>
      </w:r>
      <w:r w:rsidRPr="007208E5">
        <w:rPr>
          <w:rFonts w:cs="Times New Roman"/>
        </w:rPr>
        <w:t>. Участниците следва да предложат система от мерки за осигуряване на качество по време на изпълнение на договора, както и система на контрола за качество, който ще упражняват по време на изпълнението. Участниците следва да направят предложение за реализирането на дейностите от предмета на обществената поръчка – състав, квалификация, техническа обезпеченост и координация на работната ръка. С цел изясняване на предлаганата организация, следва да се представи описание на планираната последователност на изпълнението, в което да се включат всички дейности и предвидените за тях ресурси и време.</w:t>
      </w:r>
    </w:p>
    <w:p w:rsidR="00C17439" w:rsidRPr="00C17439" w:rsidRDefault="00C17439" w:rsidP="00881108">
      <w:pPr>
        <w:pStyle w:val="ac"/>
        <w:tabs>
          <w:tab w:val="left" w:pos="284"/>
          <w:tab w:val="left" w:pos="709"/>
          <w:tab w:val="left" w:pos="851"/>
          <w:tab w:val="left" w:pos="993"/>
        </w:tabs>
        <w:ind w:left="0" w:firstLine="567"/>
        <w:jc w:val="both"/>
        <w:rPr>
          <w:rFonts w:ascii="Times New Roman" w:hAnsi="Times New Roman"/>
          <w:sz w:val="24"/>
          <w:szCs w:val="24"/>
        </w:rPr>
      </w:pPr>
      <w:r w:rsidRPr="00C17439">
        <w:rPr>
          <w:rFonts w:ascii="Times New Roman" w:hAnsi="Times New Roman"/>
          <w:sz w:val="24"/>
          <w:szCs w:val="24"/>
        </w:rPr>
        <w:t>Техническите предложения, които не отговарят на по-горните условия ще бъдат отс</w:t>
      </w:r>
      <w:r w:rsidRPr="00C17439">
        <w:rPr>
          <w:rFonts w:ascii="Times New Roman" w:hAnsi="Times New Roman"/>
          <w:sz w:val="24"/>
          <w:szCs w:val="24"/>
        </w:rPr>
        <w:t>т</w:t>
      </w:r>
      <w:r w:rsidRPr="00C17439">
        <w:rPr>
          <w:rFonts w:ascii="Times New Roman" w:hAnsi="Times New Roman"/>
          <w:sz w:val="24"/>
          <w:szCs w:val="24"/>
        </w:rPr>
        <w:t>ранени от участие в процедурата.</w:t>
      </w:r>
    </w:p>
    <w:p w:rsidR="00C17439" w:rsidRPr="00C17439" w:rsidRDefault="00C17439" w:rsidP="00C17439">
      <w:pPr>
        <w:pStyle w:val="ac"/>
        <w:tabs>
          <w:tab w:val="left" w:pos="284"/>
          <w:tab w:val="left" w:pos="709"/>
          <w:tab w:val="left" w:pos="851"/>
          <w:tab w:val="left" w:pos="993"/>
        </w:tabs>
        <w:ind w:left="0" w:firstLine="567"/>
        <w:jc w:val="both"/>
        <w:rPr>
          <w:rFonts w:ascii="Times New Roman" w:hAnsi="Times New Roman"/>
          <w:sz w:val="24"/>
          <w:szCs w:val="24"/>
        </w:rPr>
      </w:pPr>
      <w:r w:rsidRPr="00C17439">
        <w:rPr>
          <w:rFonts w:ascii="Times New Roman" w:hAnsi="Times New Roman"/>
          <w:sz w:val="24"/>
          <w:szCs w:val="24"/>
        </w:rPr>
        <w:t xml:space="preserve"> При всеки един случай, непълнота в предложените доказателства или пълната липса на доказателства, относно съответствието на оферираните хранителни продукти с техническата спецификация на Възложителя, неразделна част от документацията  за уча</w:t>
      </w:r>
      <w:r w:rsidR="00475180">
        <w:rPr>
          <w:rFonts w:ascii="Times New Roman" w:hAnsi="Times New Roman"/>
          <w:sz w:val="24"/>
          <w:szCs w:val="24"/>
        </w:rPr>
        <w:t xml:space="preserve">стие е основание </w:t>
      </w:r>
      <w:r w:rsidRPr="00C17439">
        <w:rPr>
          <w:rFonts w:ascii="Times New Roman" w:hAnsi="Times New Roman"/>
          <w:sz w:val="24"/>
          <w:szCs w:val="24"/>
        </w:rPr>
        <w:t>за отстраняване на участника от участие от процедурата, представил оферта, която не отг</w:t>
      </w:r>
      <w:r w:rsidRPr="00C17439">
        <w:rPr>
          <w:rFonts w:ascii="Times New Roman" w:hAnsi="Times New Roman"/>
          <w:sz w:val="24"/>
          <w:szCs w:val="24"/>
        </w:rPr>
        <w:t>о</w:t>
      </w:r>
      <w:r w:rsidRPr="00C17439">
        <w:rPr>
          <w:rFonts w:ascii="Times New Roman" w:hAnsi="Times New Roman"/>
          <w:sz w:val="24"/>
          <w:szCs w:val="24"/>
        </w:rPr>
        <w:t>варя на предварително обявените  условия.</w:t>
      </w:r>
    </w:p>
    <w:p w:rsidR="00C17439" w:rsidRPr="00C17439" w:rsidRDefault="00C17439" w:rsidP="00C17439">
      <w:pPr>
        <w:pStyle w:val="ac"/>
        <w:tabs>
          <w:tab w:val="left" w:pos="284"/>
          <w:tab w:val="left" w:pos="709"/>
          <w:tab w:val="left" w:pos="851"/>
          <w:tab w:val="left" w:pos="993"/>
        </w:tabs>
        <w:ind w:left="0" w:firstLine="567"/>
        <w:jc w:val="both"/>
        <w:rPr>
          <w:rFonts w:ascii="Times New Roman" w:hAnsi="Times New Roman"/>
          <w:sz w:val="24"/>
          <w:szCs w:val="24"/>
        </w:rPr>
      </w:pPr>
      <w:r w:rsidRPr="00C17439">
        <w:rPr>
          <w:rFonts w:ascii="Times New Roman" w:hAnsi="Times New Roman"/>
          <w:b/>
          <w:sz w:val="24"/>
          <w:szCs w:val="24"/>
        </w:rPr>
        <w:t>2.5.1.</w:t>
      </w:r>
      <w:r w:rsidRPr="00C17439">
        <w:rPr>
          <w:rFonts w:ascii="Times New Roman" w:hAnsi="Times New Roman"/>
          <w:sz w:val="24"/>
          <w:szCs w:val="24"/>
        </w:rPr>
        <w:t>Документ за упълномощаване, когато лицето, което подава офертата, не е зако</w:t>
      </w:r>
      <w:r w:rsidRPr="00C17439">
        <w:rPr>
          <w:rFonts w:ascii="Times New Roman" w:hAnsi="Times New Roman"/>
          <w:sz w:val="24"/>
          <w:szCs w:val="24"/>
        </w:rPr>
        <w:t>н</w:t>
      </w:r>
      <w:r w:rsidRPr="00C17439">
        <w:rPr>
          <w:rFonts w:ascii="Times New Roman" w:hAnsi="Times New Roman"/>
          <w:sz w:val="24"/>
          <w:szCs w:val="24"/>
        </w:rPr>
        <w:t>ният представител на участника;</w:t>
      </w:r>
    </w:p>
    <w:p w:rsidR="008019BD" w:rsidRPr="00247EE8" w:rsidRDefault="00C17439" w:rsidP="008019BD">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247EE8">
        <w:rPr>
          <w:rFonts w:ascii="Times New Roman" w:hAnsi="Times New Roman"/>
          <w:b/>
          <w:sz w:val="24"/>
          <w:szCs w:val="24"/>
        </w:rPr>
        <w:lastRenderedPageBreak/>
        <w:t>Ценово предложение.</w:t>
      </w:r>
      <w:r w:rsidRPr="00247EE8">
        <w:rPr>
          <w:rFonts w:ascii="Times New Roman" w:hAnsi="Times New Roman"/>
          <w:sz w:val="24"/>
          <w:szCs w:val="24"/>
        </w:rPr>
        <w:t xml:space="preserve"> </w:t>
      </w:r>
      <w:r w:rsidR="008019BD" w:rsidRPr="00247EE8">
        <w:rPr>
          <w:rFonts w:ascii="Times New Roman" w:hAnsi="Times New Roman"/>
          <w:sz w:val="24"/>
          <w:szCs w:val="24"/>
        </w:rPr>
        <w:t>Участникът представя ценовото си предложение в отд</w:t>
      </w:r>
      <w:r w:rsidR="008019BD" w:rsidRPr="00247EE8">
        <w:rPr>
          <w:rFonts w:ascii="Times New Roman" w:hAnsi="Times New Roman"/>
          <w:sz w:val="24"/>
          <w:szCs w:val="24"/>
        </w:rPr>
        <w:t>е</w:t>
      </w:r>
      <w:r w:rsidR="008019BD" w:rsidRPr="00247EE8">
        <w:rPr>
          <w:rFonts w:ascii="Times New Roman" w:hAnsi="Times New Roman"/>
          <w:sz w:val="24"/>
          <w:szCs w:val="24"/>
        </w:rPr>
        <w:t>лен непрозрачен, запечатан плик с надпис „Предлагани ценови параметри“. Ценовото пре</w:t>
      </w:r>
      <w:r w:rsidR="008019BD" w:rsidRPr="00247EE8">
        <w:rPr>
          <w:rFonts w:ascii="Times New Roman" w:hAnsi="Times New Roman"/>
          <w:sz w:val="24"/>
          <w:szCs w:val="24"/>
        </w:rPr>
        <w:t>д</w:t>
      </w:r>
      <w:r w:rsidR="008019BD" w:rsidRPr="00247EE8">
        <w:rPr>
          <w:rFonts w:ascii="Times New Roman" w:hAnsi="Times New Roman"/>
          <w:sz w:val="24"/>
          <w:szCs w:val="24"/>
        </w:rPr>
        <w:t>ложение на участника следва да съдържа: 1. Попълнено и подписано Приложение № 3  в  оригинал, съдържащо предложената обща цена за изпълнение (до втория знак след десети</w:t>
      </w:r>
      <w:r w:rsidR="008019BD" w:rsidRPr="00247EE8">
        <w:rPr>
          <w:rFonts w:ascii="Times New Roman" w:hAnsi="Times New Roman"/>
          <w:sz w:val="24"/>
          <w:szCs w:val="24"/>
        </w:rPr>
        <w:t>ч</w:t>
      </w:r>
      <w:r w:rsidR="008019BD" w:rsidRPr="00247EE8">
        <w:rPr>
          <w:rFonts w:ascii="Times New Roman" w:hAnsi="Times New Roman"/>
          <w:sz w:val="24"/>
          <w:szCs w:val="24"/>
        </w:rPr>
        <w:t>ната запетая) с и без включен ДДС; 2. Таблица, съдържаща следната минимална информ</w:t>
      </w:r>
      <w:r w:rsidR="008019BD" w:rsidRPr="00247EE8">
        <w:rPr>
          <w:rFonts w:ascii="Times New Roman" w:hAnsi="Times New Roman"/>
          <w:sz w:val="24"/>
          <w:szCs w:val="24"/>
        </w:rPr>
        <w:t>а</w:t>
      </w:r>
      <w:r w:rsidR="008019BD" w:rsidRPr="00247EE8">
        <w:rPr>
          <w:rFonts w:ascii="Times New Roman" w:hAnsi="Times New Roman"/>
          <w:sz w:val="24"/>
          <w:szCs w:val="24"/>
        </w:rPr>
        <w:t>ция- номер на ред, хранителен продукт, изисквания, мерна единица, прогнозно количество за всеки продукт, оферирана единична цена в лева с ДДС за всеки продукт; обща цена  в лева за всеки продукт (предложената единична цена с ДДС х прогнозно количество); процент от</w:t>
      </w:r>
      <w:r w:rsidR="008019BD" w:rsidRPr="00247EE8">
        <w:rPr>
          <w:rFonts w:ascii="Times New Roman" w:hAnsi="Times New Roman"/>
          <w:sz w:val="24"/>
          <w:szCs w:val="24"/>
        </w:rPr>
        <w:t>с</w:t>
      </w:r>
      <w:r w:rsidR="008019BD" w:rsidRPr="00247EE8">
        <w:rPr>
          <w:rFonts w:ascii="Times New Roman" w:hAnsi="Times New Roman"/>
          <w:sz w:val="24"/>
          <w:szCs w:val="24"/>
        </w:rPr>
        <w:t>тъпка/надценка (цяло число) за всеки един продукт, въз основа на който е изчислена предл</w:t>
      </w:r>
      <w:r w:rsidR="008019BD" w:rsidRPr="00247EE8">
        <w:rPr>
          <w:rFonts w:ascii="Times New Roman" w:hAnsi="Times New Roman"/>
          <w:sz w:val="24"/>
          <w:szCs w:val="24"/>
        </w:rPr>
        <w:t>о</w:t>
      </w:r>
      <w:r w:rsidR="008019BD" w:rsidRPr="00247EE8">
        <w:rPr>
          <w:rFonts w:ascii="Times New Roman" w:hAnsi="Times New Roman"/>
          <w:sz w:val="24"/>
          <w:szCs w:val="24"/>
        </w:rPr>
        <w:t>жената единична цена с ДДС спрямо цена на „САПИ“ ЕООД за област Пловдив, съгласно   бюлетин, актуален към обявената крайна дата за подаване на офертите в настоящата проц</w:t>
      </w:r>
      <w:r w:rsidR="008019BD" w:rsidRPr="00247EE8">
        <w:rPr>
          <w:rFonts w:ascii="Times New Roman" w:hAnsi="Times New Roman"/>
          <w:sz w:val="24"/>
          <w:szCs w:val="24"/>
        </w:rPr>
        <w:t>е</w:t>
      </w:r>
      <w:r w:rsidR="008019BD" w:rsidRPr="00247EE8">
        <w:rPr>
          <w:rFonts w:ascii="Times New Roman" w:hAnsi="Times New Roman"/>
          <w:sz w:val="24"/>
          <w:szCs w:val="24"/>
        </w:rPr>
        <w:t>дура.</w:t>
      </w:r>
    </w:p>
    <w:p w:rsidR="008019BD" w:rsidRPr="00247EE8" w:rsidRDefault="008019BD" w:rsidP="008019BD">
      <w:pPr>
        <w:tabs>
          <w:tab w:val="left" w:pos="284"/>
          <w:tab w:val="left" w:pos="709"/>
          <w:tab w:val="left" w:pos="851"/>
        </w:tabs>
        <w:spacing w:line="276" w:lineRule="auto"/>
        <w:ind w:firstLine="567"/>
        <w:jc w:val="both"/>
        <w:rPr>
          <w:rFonts w:cs="Times New Roman"/>
        </w:rPr>
      </w:pPr>
      <w:r w:rsidRPr="00247EE8">
        <w:rPr>
          <w:rFonts w:cs="Times New Roman"/>
        </w:rPr>
        <w:t>Участникът, за който се установят различия с данни от бюлетина на „САПИ“ ЕООД или разлика между предложена единична цена за хранителен продукт и единична цена за същия хранителен продукт, изчислена след приспадане на предложения процент отстъпка/надценка от единичната цена за същия продукт съгласно бюлетина на „САПИ“ ЕООД ще се отстранява от по-нататъшно участие в процедурата.</w:t>
      </w:r>
    </w:p>
    <w:p w:rsidR="008019BD" w:rsidRPr="00247EE8" w:rsidRDefault="008019BD" w:rsidP="008019BD">
      <w:pPr>
        <w:tabs>
          <w:tab w:val="left" w:pos="284"/>
          <w:tab w:val="left" w:pos="709"/>
          <w:tab w:val="left" w:pos="851"/>
        </w:tabs>
        <w:spacing w:line="276" w:lineRule="auto"/>
        <w:ind w:firstLine="567"/>
        <w:jc w:val="both"/>
        <w:rPr>
          <w:rFonts w:cs="Times New Roman"/>
        </w:rPr>
      </w:pPr>
      <w:r w:rsidRPr="00247EE8">
        <w:rPr>
          <w:rFonts w:cs="Times New Roman"/>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за всеки един документ, включително в ценовото предложение. При установяване числови и аритметични грешки участникът се отстранява от процедурата.</w:t>
      </w:r>
    </w:p>
    <w:p w:rsidR="008019BD" w:rsidRPr="00247EE8" w:rsidRDefault="008019BD" w:rsidP="008019BD">
      <w:pPr>
        <w:tabs>
          <w:tab w:val="left" w:pos="284"/>
          <w:tab w:val="left" w:pos="709"/>
          <w:tab w:val="left" w:pos="851"/>
        </w:tabs>
        <w:spacing w:line="276" w:lineRule="auto"/>
        <w:ind w:firstLine="567"/>
        <w:jc w:val="both"/>
        <w:rPr>
          <w:rFonts w:cs="Times New Roman"/>
        </w:rPr>
      </w:pPr>
      <w:r w:rsidRPr="00247EE8">
        <w:rPr>
          <w:rFonts w:cs="Times New Roman"/>
        </w:rPr>
        <w:t>Извън  отделния</w:t>
      </w:r>
      <w:r w:rsidR="00FA5FA2" w:rsidRPr="00247EE8">
        <w:rPr>
          <w:rFonts w:cs="Times New Roman"/>
        </w:rPr>
        <w:t xml:space="preserve"> непрозрачен</w:t>
      </w:r>
      <w:r w:rsidRPr="00247EE8">
        <w:rPr>
          <w:rFonts w:cs="Times New Roman"/>
        </w:rPr>
        <w:t xml:space="preserve">  запечатан  плик с надпис „Предлагани ценови параметри“ не трябва да е посочена никаква информация за цената. Участници, които по какъвто и да е начин са включели някъде в офертата си извън плика „Предлагани ценови параметри“  елементи, свързани с предлаганата цена</w:t>
      </w:r>
      <w:r w:rsidR="00FA5FA2" w:rsidRPr="00247EE8">
        <w:rPr>
          <w:rFonts w:cs="Times New Roman"/>
        </w:rPr>
        <w:t xml:space="preserve"> </w:t>
      </w:r>
      <w:r w:rsidRPr="00247EE8">
        <w:rPr>
          <w:rFonts w:cs="Times New Roman"/>
        </w:rPr>
        <w:t xml:space="preserve">(или части от нея), ще бъдат отстранени от участие в процедурата. </w:t>
      </w:r>
    </w:p>
    <w:p w:rsidR="008019BD" w:rsidRPr="00247EE8" w:rsidRDefault="008019BD" w:rsidP="008019BD">
      <w:pPr>
        <w:tabs>
          <w:tab w:val="left" w:pos="284"/>
          <w:tab w:val="left" w:pos="709"/>
          <w:tab w:val="left" w:pos="851"/>
        </w:tabs>
        <w:spacing w:line="276" w:lineRule="auto"/>
        <w:ind w:firstLine="567"/>
        <w:jc w:val="both"/>
        <w:rPr>
          <w:rFonts w:cs="Times New Roman"/>
          <w:b/>
        </w:rPr>
      </w:pPr>
      <w:r w:rsidRPr="00247EE8">
        <w:rPr>
          <w:rFonts w:cs="Times New Roman"/>
          <w:b/>
          <w:u w:val="single"/>
        </w:rPr>
        <w:t>Важно:</w:t>
      </w:r>
      <w:r w:rsidRPr="00247EE8">
        <w:rPr>
          <w:rFonts w:cs="Times New Roman"/>
        </w:rPr>
        <w:t xml:space="preserve"> </w:t>
      </w:r>
      <w:r w:rsidRPr="00247EE8">
        <w:rPr>
          <w:rFonts w:cs="Times New Roman"/>
          <w:b/>
        </w:rPr>
        <w:t>В плика с надпис „Предлагани ценови параметри“ всеки участник поставя заверено копие от актуален към обявената крайна дата за получаване на оферти в настоящата процедура бюлетин на САПИ ЕООД, включващ цените на едро на всички номенклатури, включени в предмета на поръчката.</w:t>
      </w:r>
    </w:p>
    <w:p w:rsidR="00C17439" w:rsidRPr="00C17439" w:rsidRDefault="00C17439" w:rsidP="003F072A">
      <w:pPr>
        <w:pStyle w:val="ac"/>
        <w:numPr>
          <w:ilvl w:val="0"/>
          <w:numId w:val="48"/>
        </w:numPr>
        <w:tabs>
          <w:tab w:val="left" w:pos="284"/>
          <w:tab w:val="left" w:pos="709"/>
          <w:tab w:val="left" w:pos="851"/>
        </w:tabs>
        <w:autoSpaceDN/>
        <w:spacing w:after="0"/>
        <w:ind w:left="0" w:firstLine="567"/>
        <w:contextualSpacing/>
        <w:jc w:val="both"/>
        <w:rPr>
          <w:rFonts w:ascii="Times New Roman" w:hAnsi="Times New Roman"/>
          <w:sz w:val="24"/>
          <w:szCs w:val="24"/>
        </w:rPr>
      </w:pPr>
      <w:r w:rsidRPr="00C17439">
        <w:rPr>
          <w:rFonts w:ascii="Times New Roman" w:hAnsi="Times New Roman"/>
          <w:sz w:val="24"/>
          <w:szCs w:val="24"/>
        </w:rPr>
        <w:t>Участниците могат да представят към офертата си декларация за конфиденц</w:t>
      </w:r>
      <w:r w:rsidRPr="00C17439">
        <w:rPr>
          <w:rFonts w:ascii="Times New Roman" w:hAnsi="Times New Roman"/>
          <w:sz w:val="24"/>
          <w:szCs w:val="24"/>
        </w:rPr>
        <w:t>и</w:t>
      </w:r>
      <w:r w:rsidRPr="00C17439">
        <w:rPr>
          <w:rFonts w:ascii="Times New Roman" w:hAnsi="Times New Roman"/>
          <w:sz w:val="24"/>
          <w:szCs w:val="24"/>
        </w:rPr>
        <w:t>алност по смисъла на чл.102, ал.1 от ЗОП ( по образец на участника) като посочат информ</w:t>
      </w:r>
      <w:r w:rsidRPr="00C17439">
        <w:rPr>
          <w:rFonts w:ascii="Times New Roman" w:hAnsi="Times New Roman"/>
          <w:sz w:val="24"/>
          <w:szCs w:val="24"/>
        </w:rPr>
        <w:t>а</w:t>
      </w:r>
      <w:r w:rsidRPr="00C17439">
        <w:rPr>
          <w:rFonts w:ascii="Times New Roman" w:hAnsi="Times New Roman"/>
          <w:sz w:val="24"/>
          <w:szCs w:val="24"/>
        </w:rPr>
        <w:t>ция, която смятат за конфиденциална във връзка с наличието на търговска тайна, с изключ</w:t>
      </w:r>
      <w:r w:rsidRPr="00C17439">
        <w:rPr>
          <w:rFonts w:ascii="Times New Roman" w:hAnsi="Times New Roman"/>
          <w:sz w:val="24"/>
          <w:szCs w:val="24"/>
        </w:rPr>
        <w:t>е</w:t>
      </w:r>
      <w:r w:rsidRPr="00C17439">
        <w:rPr>
          <w:rFonts w:ascii="Times New Roman" w:hAnsi="Times New Roman"/>
          <w:sz w:val="24"/>
          <w:szCs w:val="24"/>
        </w:rPr>
        <w:t xml:space="preserve">ние на предложенията от офертите им, които подлежат на оценка. </w:t>
      </w:r>
    </w:p>
    <w:p w:rsidR="00C17439" w:rsidRPr="00C17439" w:rsidRDefault="00C17439" w:rsidP="00C17439">
      <w:pPr>
        <w:pStyle w:val="ac"/>
        <w:tabs>
          <w:tab w:val="left" w:pos="284"/>
          <w:tab w:val="left" w:pos="709"/>
          <w:tab w:val="left" w:pos="851"/>
        </w:tabs>
        <w:ind w:left="0" w:firstLine="567"/>
        <w:jc w:val="both"/>
        <w:rPr>
          <w:rFonts w:ascii="Times New Roman" w:hAnsi="Times New Roman"/>
          <w:sz w:val="24"/>
          <w:szCs w:val="24"/>
        </w:rPr>
      </w:pPr>
      <w:r w:rsidRPr="00C17439">
        <w:rPr>
          <w:rFonts w:ascii="Times New Roman" w:hAnsi="Times New Roman"/>
          <w:sz w:val="24"/>
          <w:szCs w:val="24"/>
        </w:rPr>
        <w:t>В опаковката по чл.47, ал.2 от ППЗОП, се представят отделно комплектовани докуме</w:t>
      </w:r>
      <w:r w:rsidRPr="00C17439">
        <w:rPr>
          <w:rFonts w:ascii="Times New Roman" w:hAnsi="Times New Roman"/>
          <w:sz w:val="24"/>
          <w:szCs w:val="24"/>
        </w:rPr>
        <w:t>н</w:t>
      </w:r>
      <w:r w:rsidRPr="00C17439">
        <w:rPr>
          <w:rFonts w:ascii="Times New Roman" w:hAnsi="Times New Roman"/>
          <w:sz w:val="24"/>
          <w:szCs w:val="24"/>
        </w:rPr>
        <w:t>тите по: чл.39,ал.2 от ППЗОП ( по т.2.1-т.2.4 от настоящия раздел); по чл.39,</w:t>
      </w:r>
      <w:r w:rsidR="002B5CD6">
        <w:rPr>
          <w:rFonts w:ascii="Times New Roman" w:hAnsi="Times New Roman"/>
          <w:sz w:val="24"/>
          <w:szCs w:val="24"/>
        </w:rPr>
        <w:t xml:space="preserve"> </w:t>
      </w:r>
      <w:r w:rsidRPr="00C17439">
        <w:rPr>
          <w:rFonts w:ascii="Times New Roman" w:hAnsi="Times New Roman"/>
          <w:sz w:val="24"/>
          <w:szCs w:val="24"/>
        </w:rPr>
        <w:t>ал.3, т.1 от ППЗОП ( по т.2.5 и т.2.5.1 от настоящия раздел) и документите по чл.39, ал.3, т.2 от  ППЗОП ( п</w:t>
      </w:r>
      <w:r w:rsidR="002B5CD6">
        <w:rPr>
          <w:rFonts w:ascii="Times New Roman" w:hAnsi="Times New Roman"/>
          <w:sz w:val="24"/>
          <w:szCs w:val="24"/>
        </w:rPr>
        <w:t>о т.2.6 от настоящия раздел), п</w:t>
      </w:r>
      <w:r w:rsidRPr="00C17439">
        <w:rPr>
          <w:rFonts w:ascii="Times New Roman" w:hAnsi="Times New Roman"/>
          <w:sz w:val="24"/>
          <w:szCs w:val="24"/>
        </w:rPr>
        <w:t>о</w:t>
      </w:r>
      <w:r w:rsidR="002B5CD6">
        <w:rPr>
          <w:rFonts w:ascii="Times New Roman" w:hAnsi="Times New Roman"/>
          <w:sz w:val="24"/>
          <w:szCs w:val="24"/>
        </w:rPr>
        <w:t>с</w:t>
      </w:r>
      <w:r w:rsidRPr="00C17439">
        <w:rPr>
          <w:rFonts w:ascii="Times New Roman" w:hAnsi="Times New Roman"/>
          <w:sz w:val="24"/>
          <w:szCs w:val="24"/>
        </w:rPr>
        <w:t>тавени в отделен запечатан непрозрачен плик с надпис „Предлагани ценови параметри“ с посочване на наименование на участника.</w:t>
      </w:r>
    </w:p>
    <w:p w:rsidR="00F10516" w:rsidRDefault="00C12D5A">
      <w:pPr>
        <w:pStyle w:val="Standard"/>
        <w:shd w:val="clear" w:color="auto" w:fill="FFFFFF"/>
        <w:tabs>
          <w:tab w:val="left" w:pos="720"/>
          <w:tab w:val="left" w:pos="1260"/>
        </w:tabs>
        <w:spacing w:after="144"/>
        <w:ind w:firstLine="284"/>
        <w:jc w:val="center"/>
        <w:rPr>
          <w:rFonts w:cs="Times New Roman"/>
          <w:b/>
          <w:lang w:eastAsia="bg-BG"/>
        </w:rPr>
      </w:pPr>
      <w:r>
        <w:rPr>
          <w:rFonts w:cs="Times New Roman"/>
          <w:b/>
          <w:lang w:eastAsia="bg-BG"/>
        </w:rPr>
        <w:t>ГАРАНЦИИ</w:t>
      </w:r>
    </w:p>
    <w:p w:rsidR="00F10516" w:rsidRDefault="00C12D5A">
      <w:pPr>
        <w:pStyle w:val="Standard"/>
        <w:shd w:val="clear" w:color="auto" w:fill="FFFFFF"/>
        <w:tabs>
          <w:tab w:val="left" w:pos="720"/>
        </w:tabs>
        <w:spacing w:after="144"/>
        <w:ind w:firstLine="284"/>
        <w:jc w:val="both"/>
      </w:pPr>
      <w:r>
        <w:rPr>
          <w:rFonts w:cs="Times New Roman"/>
          <w:b/>
          <w:lang w:eastAsia="bg-BG"/>
        </w:rPr>
        <w:tab/>
      </w:r>
      <w:r>
        <w:rPr>
          <w:rFonts w:cs="Times New Roman"/>
          <w:b/>
          <w:u w:val="single"/>
          <w:lang w:eastAsia="bg-BG"/>
        </w:rPr>
        <w:t>1. Условия и размер на гаранцията за изпълнение на договора, условия и начин на плащането й.</w:t>
      </w:r>
    </w:p>
    <w:p w:rsidR="00F10516" w:rsidRDefault="001E2363">
      <w:pPr>
        <w:pStyle w:val="Standard"/>
        <w:shd w:val="clear" w:color="auto" w:fill="FFFFFF"/>
        <w:tabs>
          <w:tab w:val="left" w:pos="720"/>
        </w:tabs>
        <w:spacing w:after="144"/>
        <w:ind w:firstLine="284"/>
        <w:jc w:val="both"/>
      </w:pPr>
      <w:r>
        <w:rPr>
          <w:rFonts w:cs="Times New Roman"/>
          <w:lang w:eastAsia="bg-BG"/>
        </w:rPr>
        <w:lastRenderedPageBreak/>
        <w:tab/>
        <w:t xml:space="preserve">Гаранцията за изпълнение на </w:t>
      </w:r>
      <w:r w:rsidR="00C12D5A">
        <w:rPr>
          <w:rFonts w:cs="Times New Roman"/>
          <w:lang w:eastAsia="bg-BG"/>
        </w:rPr>
        <w:t>договор</w:t>
      </w:r>
      <w:r>
        <w:rPr>
          <w:rFonts w:cs="Times New Roman"/>
          <w:lang w:eastAsia="bg-BG"/>
        </w:rPr>
        <w:t>а</w:t>
      </w:r>
      <w:r w:rsidR="00C12D5A">
        <w:rPr>
          <w:rFonts w:cs="Times New Roman"/>
          <w:lang w:eastAsia="bg-BG"/>
        </w:rPr>
        <w:t xml:space="preserve"> е в размер на </w:t>
      </w:r>
      <w:r w:rsidR="0066192D">
        <w:rPr>
          <w:rFonts w:cs="Times New Roman"/>
          <w:b/>
          <w:lang w:eastAsia="bg-BG"/>
        </w:rPr>
        <w:t>5</w:t>
      </w:r>
      <w:r w:rsidR="00C12D5A">
        <w:rPr>
          <w:rFonts w:cs="Times New Roman"/>
          <w:b/>
          <w:lang w:eastAsia="bg-BG"/>
        </w:rPr>
        <w:t xml:space="preserve"> (</w:t>
      </w:r>
      <w:r w:rsidR="0066192D">
        <w:rPr>
          <w:rFonts w:cs="Times New Roman"/>
          <w:b/>
          <w:lang w:eastAsia="bg-BG"/>
        </w:rPr>
        <w:t>пет</w:t>
      </w:r>
      <w:r w:rsidR="00C12D5A">
        <w:rPr>
          <w:rFonts w:cs="Times New Roman"/>
          <w:b/>
          <w:lang w:eastAsia="bg-BG"/>
        </w:rPr>
        <w:t xml:space="preserve">) % от стойността </w:t>
      </w:r>
      <w:r w:rsidR="00231258">
        <w:rPr>
          <w:rFonts w:cs="Times New Roman"/>
          <w:b/>
          <w:lang w:eastAsia="bg-BG"/>
        </w:rPr>
        <w:t>без</w:t>
      </w:r>
      <w:r>
        <w:rPr>
          <w:rFonts w:cs="Times New Roman"/>
          <w:b/>
          <w:lang w:eastAsia="bg-BG"/>
        </w:rPr>
        <w:t xml:space="preserve"> вкл.</w:t>
      </w:r>
      <w:r w:rsidR="00C12D5A">
        <w:rPr>
          <w:rFonts w:cs="Times New Roman"/>
          <w:b/>
          <w:lang w:eastAsia="bg-BG"/>
        </w:rPr>
        <w:t xml:space="preserve">  ДДС</w:t>
      </w:r>
      <w:r w:rsidR="001F40A7">
        <w:rPr>
          <w:rFonts w:cs="Times New Roman"/>
          <w:b/>
          <w:lang w:eastAsia="bg-BG"/>
        </w:rPr>
        <w:t xml:space="preserve"> (500 000 лв.)</w:t>
      </w:r>
      <w:r w:rsidR="00C12D5A">
        <w:rPr>
          <w:rFonts w:cs="Times New Roman"/>
          <w:lang w:eastAsia="bg-BG"/>
        </w:rPr>
        <w:t>. Гаранцията за изпълнение на договора може да се представи под формата на:</w:t>
      </w:r>
    </w:p>
    <w:p w:rsidR="00F10516" w:rsidRDefault="00C12D5A">
      <w:pPr>
        <w:pStyle w:val="Standard"/>
        <w:shd w:val="clear" w:color="auto" w:fill="FFFFFF"/>
        <w:tabs>
          <w:tab w:val="left" w:pos="720"/>
        </w:tabs>
        <w:spacing w:after="144"/>
        <w:ind w:firstLine="284"/>
        <w:jc w:val="both"/>
      </w:pPr>
      <w:r>
        <w:rPr>
          <w:rFonts w:cs="Times New Roman"/>
          <w:lang w:eastAsia="bg-BG"/>
        </w:rPr>
        <w:t>- банкова гаранция – (</w:t>
      </w:r>
      <w:r>
        <w:rPr>
          <w:rFonts w:cs="Times New Roman"/>
          <w:b/>
          <w:lang w:eastAsia="bg-BG"/>
        </w:rPr>
        <w:t xml:space="preserve">изготвя се по </w:t>
      </w:r>
      <w:r>
        <w:rPr>
          <w:rFonts w:cs="Times New Roman"/>
          <w:lang w:eastAsia="bg-BG"/>
        </w:rPr>
        <w:t>образец на банката, която я издава, при условие че в гаранцията са вписани условията на Възложителя);</w:t>
      </w:r>
    </w:p>
    <w:p w:rsidR="00F10516" w:rsidRDefault="00C12D5A">
      <w:pPr>
        <w:pStyle w:val="Standard"/>
        <w:shd w:val="clear" w:color="auto" w:fill="FFFFFF"/>
        <w:tabs>
          <w:tab w:val="left" w:pos="720"/>
        </w:tabs>
        <w:spacing w:after="144"/>
        <w:ind w:firstLine="284"/>
        <w:jc w:val="both"/>
      </w:pPr>
      <w:r>
        <w:rPr>
          <w:rFonts w:cs="Times New Roman"/>
          <w:lang w:eastAsia="bg-BG"/>
        </w:rPr>
        <w:t xml:space="preserve">- на парична сума, </w:t>
      </w:r>
      <w:r w:rsidR="00A66282">
        <w:rPr>
          <w:rFonts w:cs="Times New Roman"/>
          <w:lang w:eastAsia="bg-BG"/>
        </w:rPr>
        <w:t xml:space="preserve">която се </w:t>
      </w:r>
      <w:r w:rsidR="00A66282" w:rsidRPr="00015219">
        <w:rPr>
          <w:rFonts w:cs="Times New Roman"/>
        </w:rPr>
        <w:t xml:space="preserve">внася по набирателна сметка на </w:t>
      </w:r>
      <w:r w:rsidR="00A66282">
        <w:rPr>
          <w:rFonts w:cs="Times New Roman"/>
        </w:rPr>
        <w:t xml:space="preserve">община Садово </w:t>
      </w:r>
      <w:r w:rsidR="00A66282" w:rsidRPr="0046774C">
        <w:rPr>
          <w:rFonts w:cs="Times New Roman"/>
          <w:b/>
          <w:lang w:val="en-US"/>
        </w:rPr>
        <w:t>IBAN</w:t>
      </w:r>
      <w:r w:rsidR="00A66282" w:rsidRPr="0046774C">
        <w:rPr>
          <w:rFonts w:cs="Times New Roman"/>
          <w:b/>
        </w:rPr>
        <w:t>:</w:t>
      </w:r>
      <w:r w:rsidR="00A66282" w:rsidRPr="0046774C">
        <w:rPr>
          <w:rFonts w:cs="Times New Roman"/>
          <w:b/>
          <w:lang w:val="en-US"/>
        </w:rPr>
        <w:t xml:space="preserve"> BG</w:t>
      </w:r>
      <w:r w:rsidR="00A66282" w:rsidRPr="0046774C">
        <w:rPr>
          <w:rFonts w:cs="Times New Roman"/>
          <w:b/>
        </w:rPr>
        <w:t>22</w:t>
      </w:r>
      <w:r w:rsidR="00A66282" w:rsidRPr="0046774C">
        <w:rPr>
          <w:rFonts w:cs="Times New Roman"/>
          <w:b/>
          <w:lang w:val="en-US"/>
        </w:rPr>
        <w:t>CECB97903</w:t>
      </w:r>
      <w:r w:rsidR="00A66282" w:rsidRPr="0046774C">
        <w:rPr>
          <w:rFonts w:cs="Times New Roman"/>
          <w:b/>
        </w:rPr>
        <w:t>342797200</w:t>
      </w:r>
      <w:r w:rsidR="00A66282">
        <w:rPr>
          <w:rFonts w:cs="Times New Roman"/>
          <w:b/>
        </w:rPr>
        <w:t xml:space="preserve">, </w:t>
      </w:r>
      <w:r w:rsidR="00A66282" w:rsidRPr="0046774C">
        <w:rPr>
          <w:rFonts w:cs="Times New Roman"/>
          <w:b/>
          <w:lang w:val="en-US"/>
        </w:rPr>
        <w:t>BIC</w:t>
      </w:r>
      <w:r w:rsidR="00A66282" w:rsidRPr="0046774C">
        <w:rPr>
          <w:rFonts w:cs="Times New Roman"/>
          <w:b/>
        </w:rPr>
        <w:t>:</w:t>
      </w:r>
      <w:r w:rsidR="00A66282" w:rsidRPr="0046774C">
        <w:rPr>
          <w:rFonts w:cs="Times New Roman"/>
          <w:b/>
          <w:lang w:val="en-US"/>
        </w:rPr>
        <w:t xml:space="preserve"> CECBBGSF</w:t>
      </w:r>
      <w:r w:rsidR="00A66282">
        <w:rPr>
          <w:rFonts w:cs="Times New Roman"/>
          <w:b/>
        </w:rPr>
        <w:t xml:space="preserve">, </w:t>
      </w:r>
      <w:r w:rsidR="00A66282" w:rsidRPr="0046774C">
        <w:rPr>
          <w:rFonts w:cs="Times New Roman"/>
          <w:b/>
        </w:rPr>
        <w:t xml:space="preserve">ЦКБ АД КЛ.ПЛОВДИВ </w:t>
      </w:r>
      <w:r w:rsidR="00A66282">
        <w:rPr>
          <w:rFonts w:cs="Times New Roman"/>
          <w:b/>
        </w:rPr>
        <w:t>–</w:t>
      </w:r>
      <w:r w:rsidR="00A66282" w:rsidRPr="0046774C">
        <w:rPr>
          <w:rFonts w:cs="Times New Roman"/>
          <w:b/>
        </w:rPr>
        <w:t>БЪЛГАРИЯ</w:t>
      </w:r>
      <w:r w:rsidR="00A66282">
        <w:rPr>
          <w:rFonts w:cs="Times New Roman"/>
          <w:b/>
        </w:rPr>
        <w:t>,</w:t>
      </w:r>
      <w:r w:rsidR="00A66282" w:rsidRPr="00015219">
        <w:rPr>
          <w:rFonts w:cs="Times New Roman"/>
        </w:rPr>
        <w:t xml:space="preserve"> като в нареждането за плащане задължително следва да бъде записано: </w:t>
      </w:r>
      <w:r>
        <w:rPr>
          <w:rFonts w:cs="Times New Roman"/>
          <w:b/>
          <w:lang w:eastAsia="bg-BG"/>
        </w:rPr>
        <w:t>"Гаранция за добро изпълнение на ОП …………</w:t>
      </w:r>
      <w:r w:rsidR="007B04B7">
        <w:rPr>
          <w:rFonts w:cs="Times New Roman"/>
          <w:b/>
          <w:lang w:eastAsia="bg-BG"/>
        </w:rPr>
        <w:t xml:space="preserve">, </w:t>
      </w:r>
      <w:r>
        <w:rPr>
          <w:rFonts w:cs="Times New Roman"/>
          <w:b/>
          <w:lang w:eastAsia="bg-BG"/>
        </w:rPr>
        <w:t>възложена с</w:t>
      </w:r>
      <w:r w:rsidR="004E6865">
        <w:rPr>
          <w:rFonts w:cs="Times New Roman"/>
          <w:b/>
          <w:lang w:eastAsia="bg-BG"/>
        </w:rPr>
        <w:t>ъс заповед</w:t>
      </w:r>
      <w:r>
        <w:rPr>
          <w:rFonts w:cs="Times New Roman"/>
          <w:b/>
          <w:lang w:eastAsia="bg-BG"/>
        </w:rPr>
        <w:t xml:space="preserve"> №:……….”</w:t>
      </w:r>
      <w:r>
        <w:rPr>
          <w:rFonts w:cs="Times New Roman"/>
          <w:lang w:eastAsia="bg-BG"/>
        </w:rPr>
        <w:t>;</w:t>
      </w:r>
    </w:p>
    <w:p w:rsidR="00F10516" w:rsidRDefault="00C12D5A">
      <w:pPr>
        <w:pStyle w:val="Standard"/>
        <w:shd w:val="clear" w:color="auto" w:fill="FFFFFF"/>
        <w:tabs>
          <w:tab w:val="left" w:pos="720"/>
        </w:tabs>
        <w:spacing w:after="144"/>
        <w:ind w:firstLine="284"/>
        <w:jc w:val="both"/>
      </w:pPr>
      <w:r>
        <w:rPr>
          <w:rFonts w:cs="Times New Roman"/>
          <w:lang w:eastAsia="bg-BG"/>
        </w:rPr>
        <w:t>- на застраховка, която обезпечава изпълнението чрез покритие на отговорността на изпълнителя.</w:t>
      </w:r>
    </w:p>
    <w:p w:rsidR="00F10516" w:rsidRDefault="00C12D5A">
      <w:pPr>
        <w:pStyle w:val="Standard"/>
        <w:shd w:val="clear" w:color="auto" w:fill="FFFFFF"/>
        <w:spacing w:after="144"/>
        <w:ind w:firstLine="284"/>
        <w:jc w:val="both"/>
      </w:pPr>
      <w:r>
        <w:rPr>
          <w:rFonts w:cs="Times New Roman"/>
          <w:lang w:eastAsia="bg-BG"/>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Pr="009D7F00">
        <w:rPr>
          <w:rFonts w:cs="Times New Roman"/>
          <w:lang w:eastAsia="bg-BG"/>
        </w:rPr>
        <w:t xml:space="preserve">община </w:t>
      </w:r>
      <w:r w:rsidR="009D7F00" w:rsidRPr="009D7F00">
        <w:rPr>
          <w:rFonts w:cs="Times New Roman"/>
          <w:lang w:eastAsia="bg-BG"/>
        </w:rPr>
        <w:t>Садово</w:t>
      </w:r>
      <w:r>
        <w:rPr>
          <w:rFonts w:cs="Times New Roman"/>
          <w:lang w:eastAsia="bg-BG"/>
        </w:rPr>
        <w:t xml:space="preserve"> и със срок на валидност – 30 дни след окончателното </w:t>
      </w:r>
      <w:r w:rsidR="009D7F00">
        <w:rPr>
          <w:rFonts w:cs="Times New Roman"/>
          <w:lang w:eastAsia="bg-BG"/>
        </w:rPr>
        <w:t>изпълнение на работата по</w:t>
      </w:r>
      <w:r>
        <w:rPr>
          <w:rFonts w:cs="Times New Roman"/>
          <w:lang w:eastAsia="bg-BG"/>
        </w:rPr>
        <w:t xml:space="preserve"> договора.</w:t>
      </w:r>
      <w:r>
        <w:rPr>
          <w:rFonts w:cs="Times New Roman"/>
          <w:b/>
          <w:lang w:eastAsia="bg-BG"/>
        </w:rPr>
        <w:t xml:space="preserve"> </w:t>
      </w:r>
      <w:r>
        <w:rPr>
          <w:rFonts w:cs="Times New Roman"/>
          <w:lang w:eastAsia="bg-BG"/>
        </w:rPr>
        <w:t xml:space="preserve"> </w:t>
      </w:r>
    </w:p>
    <w:p w:rsidR="00F10516" w:rsidRDefault="00C12D5A">
      <w:pPr>
        <w:pStyle w:val="Standard"/>
        <w:shd w:val="clear" w:color="auto" w:fill="FFFFFF"/>
        <w:spacing w:after="144"/>
        <w:ind w:firstLine="284"/>
        <w:jc w:val="both"/>
        <w:rPr>
          <w:rFonts w:cs="Times New Roman"/>
          <w:lang w:eastAsia="bg-BG"/>
        </w:rPr>
      </w:pPr>
      <w:r>
        <w:rPr>
          <w:rFonts w:cs="Times New Roman"/>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F10516" w:rsidRDefault="00C12D5A">
      <w:pPr>
        <w:pStyle w:val="Standard"/>
        <w:shd w:val="clear" w:color="auto" w:fill="FFFFFF"/>
        <w:spacing w:after="144"/>
        <w:ind w:firstLine="284"/>
        <w:jc w:val="both"/>
        <w:rPr>
          <w:rFonts w:cs="Times New Roman"/>
          <w:lang w:eastAsia="bg-BG"/>
        </w:rPr>
      </w:pPr>
      <w:r>
        <w:rPr>
          <w:rFonts w:cs="Times New Roman"/>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10516" w:rsidRDefault="00C12D5A">
      <w:pPr>
        <w:pStyle w:val="Standard"/>
        <w:shd w:val="clear" w:color="auto" w:fill="FFFFFF"/>
        <w:spacing w:after="144"/>
        <w:ind w:firstLine="284"/>
        <w:jc w:val="both"/>
        <w:rPr>
          <w:rFonts w:cs="Times New Roman"/>
          <w:lang w:eastAsia="bg-BG"/>
        </w:rPr>
      </w:pPr>
      <w:r>
        <w:rPr>
          <w:rFonts w:cs="Times New Roman"/>
          <w:lang w:eastAsia="bg-BG"/>
        </w:rPr>
        <w:t>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w:t>
      </w:r>
      <w:r w:rsidR="00A506ED">
        <w:rPr>
          <w:rFonts w:cs="Times New Roman"/>
          <w:lang w:eastAsia="bg-BG"/>
        </w:rPr>
        <w:t>а реално в банковата сметка на в</w:t>
      </w:r>
      <w:r>
        <w:rPr>
          <w:rFonts w:cs="Times New Roman"/>
          <w:lang w:eastAsia="bg-BG"/>
        </w:rPr>
        <w:t>ъзложителя не по-късно от датата на сключване на договора за обществената поръчка.</w:t>
      </w:r>
    </w:p>
    <w:p w:rsidR="00F10516" w:rsidRDefault="00C12D5A">
      <w:pPr>
        <w:pStyle w:val="Standard"/>
        <w:shd w:val="clear" w:color="auto" w:fill="FFFFFF"/>
        <w:spacing w:after="144"/>
        <w:ind w:firstLine="284"/>
        <w:jc w:val="both"/>
        <w:rPr>
          <w:rFonts w:cs="Times New Roman"/>
          <w:lang w:eastAsia="bg-BG"/>
        </w:rPr>
      </w:pPr>
      <w:r>
        <w:rPr>
          <w:rFonts w:cs="Times New Roman"/>
          <w:lang w:eastAsia="bg-BG"/>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51F06" w:rsidRPr="00B543E1" w:rsidRDefault="00851F06">
      <w:pPr>
        <w:pStyle w:val="Standard"/>
        <w:tabs>
          <w:tab w:val="left" w:pos="1843"/>
        </w:tabs>
        <w:spacing w:after="144"/>
        <w:ind w:firstLine="284"/>
        <w:jc w:val="center"/>
        <w:rPr>
          <w:rFonts w:cs="Times New Roman"/>
          <w:b/>
          <w:lang w:eastAsia="ar-SA"/>
        </w:rPr>
      </w:pPr>
    </w:p>
    <w:p w:rsidR="00807C0D" w:rsidRDefault="00807C0D">
      <w:pPr>
        <w:pStyle w:val="Standard"/>
        <w:shd w:val="clear" w:color="auto" w:fill="FFFFFF"/>
        <w:spacing w:after="144"/>
        <w:ind w:firstLine="284"/>
        <w:jc w:val="center"/>
        <w:rPr>
          <w:rFonts w:cs="Times New Roman"/>
          <w:b/>
          <w:lang w:eastAsia="bg-BG"/>
        </w:rPr>
      </w:pPr>
      <w:r>
        <w:rPr>
          <w:rFonts w:cs="Times New Roman"/>
          <w:b/>
          <w:lang w:eastAsia="bg-BG"/>
        </w:rPr>
        <w:lastRenderedPageBreak/>
        <w:t>ТЕХНИЧЕСКА СПЕЦИФИКАЦИЯ</w:t>
      </w:r>
    </w:p>
    <w:p w:rsidR="004E335A" w:rsidRPr="003C75CB" w:rsidRDefault="004E335A" w:rsidP="004E335A">
      <w:pPr>
        <w:spacing w:after="120"/>
        <w:ind w:right="57"/>
        <w:jc w:val="center"/>
        <w:rPr>
          <w:rFonts w:cs="Times New Roman"/>
          <w:b/>
          <w:bCs/>
        </w:rPr>
      </w:pPr>
      <w:r w:rsidRPr="003C75CB">
        <w:rPr>
          <w:rFonts w:cs="Times New Roman"/>
          <w:b/>
          <w:bCs/>
        </w:rPr>
        <w:t>І. ОБЩИ ИЗИСКВАНИЯ</w:t>
      </w:r>
    </w:p>
    <w:p w:rsidR="004E335A" w:rsidRPr="003C75CB" w:rsidRDefault="004E335A" w:rsidP="004E335A">
      <w:pPr>
        <w:spacing w:after="120"/>
        <w:ind w:right="57"/>
        <w:jc w:val="both"/>
        <w:rPr>
          <w:rFonts w:cs="Times New Roman"/>
          <w:b/>
          <w:bCs/>
        </w:rPr>
      </w:pPr>
    </w:p>
    <w:p w:rsidR="004E335A" w:rsidRPr="003C75CB" w:rsidRDefault="004E335A" w:rsidP="003F072A">
      <w:pPr>
        <w:keepNext/>
        <w:widowControl/>
        <w:numPr>
          <w:ilvl w:val="0"/>
          <w:numId w:val="28"/>
        </w:numPr>
        <w:tabs>
          <w:tab w:val="clear" w:pos="0"/>
          <w:tab w:val="left" w:pos="360"/>
          <w:tab w:val="left" w:pos="567"/>
        </w:tabs>
        <w:suppressAutoHyphens w:val="0"/>
        <w:autoSpaceDN/>
        <w:spacing w:after="120"/>
        <w:ind w:left="0" w:firstLine="360"/>
        <w:jc w:val="both"/>
        <w:textAlignment w:val="auto"/>
        <w:rPr>
          <w:rFonts w:eastAsia="Times New Roman" w:cs="Times New Roman"/>
        </w:rPr>
      </w:pPr>
      <w:r w:rsidRPr="003C75CB">
        <w:rPr>
          <w:rFonts w:cs="Times New Roman"/>
        </w:rPr>
        <w:t>Храните да са произведени и съхранявани в обекти, регистрирани по чл.12 от Закона за храните.</w:t>
      </w:r>
    </w:p>
    <w:p w:rsidR="004E335A" w:rsidRPr="003C75CB" w:rsidRDefault="004E335A" w:rsidP="003F072A">
      <w:pPr>
        <w:widowControl/>
        <w:numPr>
          <w:ilvl w:val="0"/>
          <w:numId w:val="28"/>
        </w:numPr>
        <w:tabs>
          <w:tab w:val="clear" w:pos="0"/>
          <w:tab w:val="left" w:pos="360"/>
        </w:tabs>
        <w:suppressAutoHyphens w:val="0"/>
        <w:autoSpaceDN/>
        <w:spacing w:after="120"/>
        <w:ind w:left="0" w:firstLine="360"/>
        <w:jc w:val="both"/>
        <w:textAlignment w:val="auto"/>
        <w:rPr>
          <w:rFonts w:eastAsia="Times New Roman" w:cs="Times New Roman"/>
        </w:rPr>
      </w:pPr>
      <w:r w:rsidRPr="003C75CB">
        <w:rPr>
          <w:rFonts w:eastAsia="Times New Roman" w:cs="Times New Roman"/>
        </w:rPr>
        <w:t>Транспортирането на продуктите от животински произход да се извършва с транспо</w:t>
      </w:r>
      <w:r w:rsidRPr="003C75CB">
        <w:rPr>
          <w:rFonts w:eastAsia="Times New Roman" w:cs="Times New Roman"/>
        </w:rPr>
        <w:t>р</w:t>
      </w:r>
      <w:r w:rsidRPr="003C75CB">
        <w:rPr>
          <w:rFonts w:eastAsia="Times New Roman" w:cs="Times New Roman"/>
        </w:rPr>
        <w:t>тни средства регистрирани за превоз на храни, съобразно изискванията на чл. 246, ал. 1 от Закона за ветеринарномедицинската дейности отговарящи на изискванията на Регламент (ЕО) 852 от 2004 за хигиената за храните и Наредба № 5 от 25.05.2006 г. за хигиената за храните.</w:t>
      </w:r>
    </w:p>
    <w:p w:rsidR="004E335A" w:rsidRPr="003C75CB" w:rsidRDefault="004E335A" w:rsidP="003F072A">
      <w:pPr>
        <w:keepNext/>
        <w:widowControl/>
        <w:numPr>
          <w:ilvl w:val="0"/>
          <w:numId w:val="28"/>
        </w:numPr>
        <w:tabs>
          <w:tab w:val="clear" w:pos="0"/>
          <w:tab w:val="left" w:pos="360"/>
          <w:tab w:val="left" w:pos="567"/>
        </w:tabs>
        <w:suppressAutoHyphens w:val="0"/>
        <w:autoSpaceDN/>
        <w:spacing w:after="120"/>
        <w:ind w:left="0" w:firstLine="360"/>
        <w:jc w:val="both"/>
        <w:textAlignment w:val="auto"/>
        <w:rPr>
          <w:rFonts w:cs="Times New Roman"/>
        </w:rPr>
      </w:pPr>
      <w:r w:rsidRPr="003C75CB">
        <w:rPr>
          <w:rFonts w:eastAsia="Times New Roman" w:cs="Times New Roman"/>
        </w:rPr>
        <w:t xml:space="preserve">Храните да бъдат етикетирани съгласно изискванията на Регламент (ЕО)  1169/2011от 25 октомври </w:t>
      </w:r>
      <w:smartTag w:uri="urn:schemas-microsoft-com:office:smarttags" w:element="metricconverter">
        <w:smartTagPr>
          <w:attr w:name="ProductID" w:val="2011 г"/>
        </w:smartTagPr>
        <w:r w:rsidRPr="003C75CB">
          <w:rPr>
            <w:rFonts w:eastAsia="Times New Roman" w:cs="Times New Roman"/>
          </w:rPr>
          <w:t>2011 г</w:t>
        </w:r>
      </w:smartTag>
      <w:r w:rsidRPr="003C75CB">
        <w:rPr>
          <w:rFonts w:eastAsia="Times New Roman" w:cs="Times New Roman"/>
        </w:rPr>
        <w:t xml:space="preserve">. за предоставянето на информация за храните на потребителите, Закона за храните и Наредба за изискванията за етикетирането и </w:t>
      </w:r>
      <w:r w:rsidRPr="003C75CB">
        <w:rPr>
          <w:rFonts w:cs="Times New Roman"/>
        </w:rPr>
        <w:t>представянето на храните, приета с ПМС № 383 от 04.12.2014 г., в сила от 13.12.2014 г.</w:t>
      </w:r>
    </w:p>
    <w:p w:rsidR="004E335A" w:rsidRPr="003C75CB" w:rsidRDefault="004E335A" w:rsidP="003F072A">
      <w:pPr>
        <w:keepNext/>
        <w:widowControl/>
        <w:numPr>
          <w:ilvl w:val="0"/>
          <w:numId w:val="28"/>
        </w:numPr>
        <w:tabs>
          <w:tab w:val="clear" w:pos="0"/>
          <w:tab w:val="left" w:pos="360"/>
        </w:tabs>
        <w:suppressAutoHyphens w:val="0"/>
        <w:autoSpaceDN/>
        <w:spacing w:after="120"/>
        <w:ind w:left="0" w:firstLine="360"/>
        <w:jc w:val="both"/>
        <w:textAlignment w:val="auto"/>
        <w:rPr>
          <w:rFonts w:cs="Times New Roman"/>
        </w:rPr>
      </w:pPr>
      <w:r w:rsidRPr="003C75CB">
        <w:rPr>
          <w:rFonts w:cs="Times New Roman"/>
        </w:rPr>
        <w:t xml:space="preserve"> За хранителните продукти, за които е приложимо да отговарят на микробиологичните критерии на Регламент (ЕО) № 2073 от 2005 и Регламент (ЕО) № 1441 от 2007 .</w:t>
      </w:r>
    </w:p>
    <w:p w:rsidR="004E335A" w:rsidRPr="003C75CB" w:rsidRDefault="004E335A" w:rsidP="003F072A">
      <w:pPr>
        <w:keepNext/>
        <w:widowControl/>
        <w:numPr>
          <w:ilvl w:val="0"/>
          <w:numId w:val="28"/>
        </w:numPr>
        <w:tabs>
          <w:tab w:val="clear" w:pos="0"/>
          <w:tab w:val="left" w:pos="360"/>
          <w:tab w:val="left" w:pos="567"/>
        </w:tabs>
        <w:suppressAutoHyphens w:val="0"/>
        <w:autoSpaceDN/>
        <w:spacing w:after="120"/>
        <w:ind w:left="0" w:firstLine="360"/>
        <w:jc w:val="both"/>
        <w:textAlignment w:val="auto"/>
        <w:rPr>
          <w:rFonts w:cs="Times New Roman"/>
        </w:rPr>
      </w:pPr>
      <w:r w:rsidRPr="003C75CB">
        <w:rPr>
          <w:rFonts w:cs="Times New Roman"/>
        </w:rPr>
        <w:t>В случай, че произходът на храните е от предприятие в друга държава- членка на Евр</w:t>
      </w:r>
      <w:r w:rsidRPr="003C75CB">
        <w:rPr>
          <w:rFonts w:cs="Times New Roman"/>
        </w:rPr>
        <w:t>о</w:t>
      </w:r>
      <w:r w:rsidRPr="003C75CB">
        <w:rPr>
          <w:rFonts w:cs="Times New Roman"/>
        </w:rPr>
        <w:t>пейския съюз да са спазени следните изисквания:</w:t>
      </w:r>
    </w:p>
    <w:p w:rsidR="004E335A" w:rsidRPr="003C75CB" w:rsidRDefault="004E335A" w:rsidP="003F072A">
      <w:pPr>
        <w:widowControl/>
        <w:numPr>
          <w:ilvl w:val="0"/>
          <w:numId w:val="29"/>
        </w:numPr>
        <w:tabs>
          <w:tab w:val="clear" w:pos="1935"/>
          <w:tab w:val="left" w:pos="851"/>
          <w:tab w:val="num" w:pos="1260"/>
        </w:tabs>
        <w:suppressAutoHyphens w:val="0"/>
        <w:autoSpaceDN/>
        <w:spacing w:after="120"/>
        <w:ind w:left="540" w:firstLine="360"/>
        <w:jc w:val="both"/>
        <w:textAlignment w:val="auto"/>
        <w:rPr>
          <w:rFonts w:eastAsia="Times New Roman" w:cs="Times New Roman"/>
        </w:rPr>
      </w:pPr>
      <w:r w:rsidRPr="003C75CB">
        <w:rPr>
          <w:rFonts w:eastAsia="Times New Roman" w:cs="Times New Roman"/>
        </w:rPr>
        <w:t>Предприятието да е в списъците на одобрените предприятия на съответната дъ</w:t>
      </w:r>
      <w:r w:rsidRPr="003C75CB">
        <w:rPr>
          <w:rFonts w:eastAsia="Times New Roman" w:cs="Times New Roman"/>
        </w:rPr>
        <w:t>р</w:t>
      </w:r>
      <w:r w:rsidRPr="003C75CB">
        <w:rPr>
          <w:rFonts w:eastAsia="Times New Roman" w:cs="Times New Roman"/>
        </w:rPr>
        <w:t>жава-членка, когато се касае за храни от животински произход;</w:t>
      </w:r>
    </w:p>
    <w:p w:rsidR="004E335A" w:rsidRPr="003C75CB" w:rsidRDefault="004E335A" w:rsidP="003F072A">
      <w:pPr>
        <w:widowControl/>
        <w:numPr>
          <w:ilvl w:val="0"/>
          <w:numId w:val="29"/>
        </w:numPr>
        <w:tabs>
          <w:tab w:val="clear" w:pos="1935"/>
          <w:tab w:val="left" w:pos="851"/>
          <w:tab w:val="num" w:pos="1260"/>
        </w:tabs>
        <w:suppressAutoHyphens w:val="0"/>
        <w:autoSpaceDN/>
        <w:spacing w:after="120"/>
        <w:ind w:left="540" w:firstLine="360"/>
        <w:jc w:val="both"/>
        <w:textAlignment w:val="auto"/>
        <w:rPr>
          <w:rFonts w:eastAsia="Times New Roman" w:cs="Times New Roman"/>
        </w:rPr>
      </w:pPr>
      <w:r w:rsidRPr="003C75CB">
        <w:rPr>
          <w:rFonts w:eastAsia="Times New Roman" w:cs="Times New Roman"/>
        </w:rPr>
        <w:t>За пристигането на пратката в България да са уведомени органите на БАБХ съ</w:t>
      </w:r>
      <w:r w:rsidRPr="003C75CB">
        <w:rPr>
          <w:rFonts w:eastAsia="Times New Roman" w:cs="Times New Roman"/>
        </w:rPr>
        <w:t>г</w:t>
      </w:r>
      <w:r w:rsidRPr="003C75CB">
        <w:rPr>
          <w:rFonts w:eastAsia="Times New Roman" w:cs="Times New Roman"/>
        </w:rPr>
        <w:t>ласно чл. 28 от Закона за храните.</w:t>
      </w:r>
    </w:p>
    <w:p w:rsidR="004E335A" w:rsidRPr="004472D5" w:rsidRDefault="004E335A" w:rsidP="003F072A">
      <w:pPr>
        <w:keepNext/>
        <w:widowControl/>
        <w:numPr>
          <w:ilvl w:val="0"/>
          <w:numId w:val="28"/>
        </w:numPr>
        <w:tabs>
          <w:tab w:val="clear" w:pos="0"/>
          <w:tab w:val="left" w:pos="360"/>
          <w:tab w:val="left" w:pos="567"/>
        </w:tabs>
        <w:suppressAutoHyphens w:val="0"/>
        <w:autoSpaceDN/>
        <w:spacing w:after="120"/>
        <w:ind w:left="0" w:firstLine="360"/>
        <w:jc w:val="both"/>
        <w:textAlignment w:val="auto"/>
        <w:rPr>
          <w:rFonts w:cs="Times New Roman"/>
        </w:rPr>
      </w:pPr>
      <w:r w:rsidRPr="000E4EE7">
        <w:rPr>
          <w:rFonts w:cs="Times New Roman"/>
        </w:rPr>
        <w:t>Когато се касае за храни от внос от трети страни</w:t>
      </w:r>
      <w:r w:rsidRPr="004472D5">
        <w:rPr>
          <w:rFonts w:cs="Times New Roman"/>
        </w:rPr>
        <w:t>:</w:t>
      </w:r>
    </w:p>
    <w:p w:rsidR="004E335A" w:rsidRPr="003C75CB" w:rsidRDefault="004E335A" w:rsidP="003F072A">
      <w:pPr>
        <w:widowControl/>
        <w:numPr>
          <w:ilvl w:val="0"/>
          <w:numId w:val="29"/>
        </w:numPr>
        <w:tabs>
          <w:tab w:val="clear" w:pos="1935"/>
          <w:tab w:val="left" w:pos="851"/>
          <w:tab w:val="num" w:pos="1260"/>
        </w:tabs>
        <w:suppressAutoHyphens w:val="0"/>
        <w:autoSpaceDN/>
        <w:spacing w:after="120"/>
        <w:ind w:left="540" w:firstLine="360"/>
        <w:jc w:val="both"/>
        <w:textAlignment w:val="auto"/>
        <w:rPr>
          <w:rFonts w:eastAsia="Times New Roman" w:cs="Times New Roman"/>
        </w:rPr>
      </w:pPr>
      <w:r w:rsidRPr="003C75CB">
        <w:rPr>
          <w:rFonts w:eastAsia="Times New Roman" w:cs="Times New Roman"/>
        </w:rPr>
        <w:t>Предприятието да е в списъците на одобрените предприятия на съответната дъ</w:t>
      </w:r>
      <w:r w:rsidRPr="003C75CB">
        <w:rPr>
          <w:rFonts w:eastAsia="Times New Roman" w:cs="Times New Roman"/>
        </w:rPr>
        <w:t>р</w:t>
      </w:r>
      <w:r w:rsidRPr="003C75CB">
        <w:rPr>
          <w:rFonts w:eastAsia="Times New Roman" w:cs="Times New Roman"/>
        </w:rPr>
        <w:t>жава-членка, когато се касае за храни от животински произход;</w:t>
      </w:r>
    </w:p>
    <w:p w:rsidR="004E335A" w:rsidRPr="003C75CB" w:rsidRDefault="004E335A" w:rsidP="003F072A">
      <w:pPr>
        <w:widowControl/>
        <w:numPr>
          <w:ilvl w:val="0"/>
          <w:numId w:val="29"/>
        </w:numPr>
        <w:tabs>
          <w:tab w:val="clear" w:pos="1935"/>
          <w:tab w:val="left" w:pos="851"/>
          <w:tab w:val="num" w:pos="1260"/>
        </w:tabs>
        <w:suppressAutoHyphens w:val="0"/>
        <w:autoSpaceDN/>
        <w:spacing w:after="120"/>
        <w:ind w:left="540" w:firstLine="360"/>
        <w:jc w:val="both"/>
        <w:textAlignment w:val="auto"/>
        <w:rPr>
          <w:rFonts w:eastAsia="Times New Roman" w:cs="Times New Roman"/>
        </w:rPr>
      </w:pPr>
      <w:r w:rsidRPr="003C75CB">
        <w:rPr>
          <w:rFonts w:eastAsia="Times New Roman" w:cs="Times New Roman"/>
        </w:rPr>
        <w:t>Храните да са преминали граничен контрол съгласно действащото законодател</w:t>
      </w:r>
      <w:r w:rsidRPr="003C75CB">
        <w:rPr>
          <w:rFonts w:eastAsia="Times New Roman" w:cs="Times New Roman"/>
        </w:rPr>
        <w:t>с</w:t>
      </w:r>
      <w:r w:rsidRPr="003C75CB">
        <w:rPr>
          <w:rFonts w:eastAsia="Times New Roman" w:cs="Times New Roman"/>
        </w:rPr>
        <w:t>тво.</w:t>
      </w:r>
    </w:p>
    <w:p w:rsidR="004E335A" w:rsidRPr="003C75CB" w:rsidRDefault="004E335A" w:rsidP="003F072A">
      <w:pPr>
        <w:keepNext/>
        <w:widowControl/>
        <w:numPr>
          <w:ilvl w:val="0"/>
          <w:numId w:val="28"/>
        </w:numPr>
        <w:tabs>
          <w:tab w:val="clear" w:pos="0"/>
          <w:tab w:val="left" w:pos="360"/>
          <w:tab w:val="left" w:pos="567"/>
        </w:tabs>
        <w:suppressAutoHyphens w:val="0"/>
        <w:autoSpaceDN/>
        <w:spacing w:after="120"/>
        <w:ind w:left="0" w:firstLine="360"/>
        <w:jc w:val="both"/>
        <w:textAlignment w:val="auto"/>
        <w:rPr>
          <w:rFonts w:eastAsia="Times New Roman" w:cs="Times New Roman"/>
        </w:rPr>
      </w:pPr>
      <w:r w:rsidRPr="003C75CB">
        <w:rPr>
          <w:rFonts w:eastAsia="Times New Roman" w:cs="Times New Roman"/>
        </w:rPr>
        <w:t>Храните, за които е приложимо да са произведени съгласно всички действащи българ</w:t>
      </w:r>
      <w:r w:rsidRPr="003C75CB">
        <w:rPr>
          <w:rFonts w:eastAsia="Times New Roman" w:cs="Times New Roman"/>
        </w:rPr>
        <w:t>с</w:t>
      </w:r>
      <w:r w:rsidRPr="003C75CB">
        <w:rPr>
          <w:rFonts w:eastAsia="Times New Roman" w:cs="Times New Roman"/>
        </w:rPr>
        <w:t>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качеството. Ако в хода на прове</w:t>
      </w:r>
      <w:r w:rsidRPr="003C75CB">
        <w:rPr>
          <w:rFonts w:eastAsia="Times New Roman" w:cs="Times New Roman"/>
        </w:rPr>
        <w:t>ж</w:t>
      </w:r>
      <w:r w:rsidRPr="003C75CB">
        <w:rPr>
          <w:rFonts w:eastAsia="Times New Roman" w:cs="Times New Roman"/>
        </w:rPr>
        <w:t>дане на процедурата или по време на изпълнение на договора се утвърдят нови стандарти за хранителни продукти, включени в предмета на поръчката, предоставянето им следва да е в съответствие с новите стандарти, национални и европейски нормативни актове. За продукт</w:t>
      </w:r>
      <w:r w:rsidRPr="003C75CB">
        <w:rPr>
          <w:rFonts w:eastAsia="Times New Roman" w:cs="Times New Roman"/>
        </w:rPr>
        <w:t>и</w:t>
      </w:r>
      <w:r w:rsidRPr="003C75CB">
        <w:rPr>
          <w:rFonts w:eastAsia="Times New Roman" w:cs="Times New Roman"/>
        </w:rPr>
        <w:t>те, за които не са приложими български стандарти да бъдат произведени съгласно Технол</w:t>
      </w:r>
      <w:r w:rsidRPr="003C75CB">
        <w:rPr>
          <w:rFonts w:eastAsia="Times New Roman" w:cs="Times New Roman"/>
        </w:rPr>
        <w:t>о</w:t>
      </w:r>
      <w:r w:rsidRPr="003C75CB">
        <w:rPr>
          <w:rFonts w:eastAsia="Times New Roman" w:cs="Times New Roman"/>
        </w:rPr>
        <w:t xml:space="preserve">гична документация на производителя. </w:t>
      </w:r>
    </w:p>
    <w:p w:rsidR="004E335A" w:rsidRPr="004472D5" w:rsidRDefault="001A43A1" w:rsidP="003F072A">
      <w:pPr>
        <w:keepNext/>
        <w:widowControl/>
        <w:numPr>
          <w:ilvl w:val="0"/>
          <w:numId w:val="28"/>
        </w:numPr>
        <w:tabs>
          <w:tab w:val="left" w:pos="360"/>
          <w:tab w:val="left" w:pos="567"/>
        </w:tabs>
        <w:suppressAutoHyphens w:val="0"/>
        <w:autoSpaceDN/>
        <w:spacing w:after="120"/>
        <w:ind w:left="0" w:firstLine="360"/>
        <w:jc w:val="both"/>
        <w:textAlignment w:val="auto"/>
        <w:rPr>
          <w:rFonts w:eastAsia="Times New Roman" w:cs="Times New Roman"/>
        </w:rPr>
      </w:pPr>
      <w:r>
        <w:rPr>
          <w:rFonts w:eastAsia="Times New Roman" w:cs="Times New Roman"/>
        </w:rPr>
        <w:t xml:space="preserve">По отношение на заявените хранителни продукти </w:t>
      </w:r>
      <w:r w:rsidR="00A14F39">
        <w:rPr>
          <w:rFonts w:eastAsia="Times New Roman" w:cs="Times New Roman"/>
        </w:rPr>
        <w:t xml:space="preserve">(вкл. плодове и зеленчуци) </w:t>
      </w:r>
      <w:r>
        <w:rPr>
          <w:rFonts w:eastAsia="Times New Roman" w:cs="Times New Roman"/>
        </w:rPr>
        <w:t>от детск</w:t>
      </w:r>
      <w:r>
        <w:rPr>
          <w:rFonts w:eastAsia="Times New Roman" w:cs="Times New Roman"/>
        </w:rPr>
        <w:t>и</w:t>
      </w:r>
      <w:r>
        <w:rPr>
          <w:rFonts w:eastAsia="Times New Roman" w:cs="Times New Roman"/>
        </w:rPr>
        <w:t xml:space="preserve">те заведения да </w:t>
      </w:r>
      <w:r w:rsidR="004E335A" w:rsidRPr="004472D5">
        <w:rPr>
          <w:rFonts w:eastAsia="Times New Roman" w:cs="Times New Roman"/>
        </w:rPr>
        <w:t>са спазени изискванията на:</w:t>
      </w:r>
    </w:p>
    <w:p w:rsidR="00B7247F" w:rsidRPr="00B7247F" w:rsidRDefault="004E335A" w:rsidP="004E335A">
      <w:pPr>
        <w:tabs>
          <w:tab w:val="left" w:pos="851"/>
        </w:tabs>
        <w:spacing w:after="120"/>
        <w:ind w:right="57"/>
        <w:jc w:val="both"/>
        <w:rPr>
          <w:rFonts w:eastAsia="Times New Roman" w:cs="Times New Roman"/>
          <w:b/>
        </w:rPr>
      </w:pPr>
      <w:r>
        <w:rPr>
          <w:rFonts w:eastAsia="Times New Roman" w:cs="Times New Roman"/>
        </w:rPr>
        <w:tab/>
      </w:r>
      <w:r w:rsidRPr="004472D5">
        <w:rPr>
          <w:rFonts w:eastAsia="Times New Roman" w:cs="Times New Roman"/>
          <w:b/>
        </w:rPr>
        <w:t>8.1.</w:t>
      </w:r>
      <w:r w:rsidR="00B7247F" w:rsidRPr="00B7247F">
        <w:rPr>
          <w:rFonts w:ascii="Verdana" w:hAnsi="Verdana"/>
        </w:rPr>
        <w:t xml:space="preserve"> </w:t>
      </w:r>
      <w:r w:rsidR="00B7247F">
        <w:rPr>
          <w:rFonts w:cs="Times New Roman"/>
        </w:rPr>
        <w:t>Наредба</w:t>
      </w:r>
      <w:r w:rsidR="00B7247F" w:rsidRPr="00B7247F">
        <w:rPr>
          <w:rFonts w:cs="Times New Roman"/>
        </w:rPr>
        <w:t xml:space="preserve"> № 8 от 4.12.2018 г. за специфичните изисквания към безопасността и </w:t>
      </w:r>
      <w:r w:rsidR="00B7247F" w:rsidRPr="00B7247F">
        <w:rPr>
          <w:rFonts w:cs="Times New Roman"/>
          <w:bdr w:val="none" w:sz="0" w:space="0" w:color="auto" w:frame="1"/>
          <w:shd w:val="clear" w:color="auto" w:fill="FFFFFF"/>
        </w:rPr>
        <w:t>качеството на храните</w:t>
      </w:r>
      <w:r w:rsidR="00B7247F" w:rsidRPr="00B7247F">
        <w:rPr>
          <w:rFonts w:cs="Times New Roman"/>
        </w:rPr>
        <w:t>,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p w:rsidR="004E335A" w:rsidRPr="003C75CB" w:rsidRDefault="004E335A" w:rsidP="004E335A">
      <w:pPr>
        <w:tabs>
          <w:tab w:val="left" w:pos="851"/>
        </w:tabs>
        <w:spacing w:after="120"/>
        <w:ind w:right="57"/>
        <w:jc w:val="both"/>
        <w:rPr>
          <w:rFonts w:eastAsia="Times New Roman" w:cs="Times New Roman"/>
        </w:rPr>
      </w:pPr>
      <w:r>
        <w:rPr>
          <w:rStyle w:val="innerpagetitle"/>
          <w:rFonts w:eastAsia="Times New Roman"/>
        </w:rPr>
        <w:lastRenderedPageBreak/>
        <w:tab/>
      </w:r>
      <w:r w:rsidRPr="004472D5">
        <w:rPr>
          <w:rStyle w:val="innerpagetitle"/>
          <w:rFonts w:eastAsia="Times New Roman"/>
          <w:b/>
        </w:rPr>
        <w:t>8.2.</w:t>
      </w:r>
      <w:r w:rsidRPr="003C75CB">
        <w:rPr>
          <w:rStyle w:val="innerpagetitle"/>
          <w:rFonts w:eastAsia="Times New Roman"/>
        </w:rPr>
        <w:t xml:space="preserve"> Наредба № 6 от 10 август </w:t>
      </w:r>
      <w:smartTag w:uri="urn:schemas-microsoft-com:office:smarttags" w:element="metricconverter">
        <w:smartTagPr>
          <w:attr w:name="ProductID" w:val="2011 г"/>
        </w:smartTagPr>
        <w:r w:rsidRPr="003C75CB">
          <w:rPr>
            <w:rStyle w:val="innerpagetitle"/>
            <w:rFonts w:eastAsia="Times New Roman"/>
          </w:rPr>
          <w:t>2011 г</w:t>
        </w:r>
      </w:smartTag>
      <w:r w:rsidRPr="003C75CB">
        <w:rPr>
          <w:rStyle w:val="innerpagetitle"/>
          <w:rFonts w:eastAsia="Times New Roman"/>
        </w:rPr>
        <w:t>. за здравословно хранене на децата на възраст от 3 до 7 години в детски заведения</w:t>
      </w:r>
      <w:r w:rsidRPr="003C75CB">
        <w:rPr>
          <w:rFonts w:eastAsia="Times New Roman" w:cs="Times New Roman"/>
        </w:rPr>
        <w:t>- за артикулите за които е приложимо описани в предмета на поръчката /технически параметри/</w:t>
      </w:r>
    </w:p>
    <w:p w:rsidR="004E335A" w:rsidRPr="003C75CB" w:rsidRDefault="004E335A" w:rsidP="004E335A">
      <w:pPr>
        <w:tabs>
          <w:tab w:val="left" w:pos="851"/>
        </w:tabs>
        <w:spacing w:after="120"/>
        <w:ind w:right="57"/>
        <w:jc w:val="both"/>
        <w:rPr>
          <w:rFonts w:cs="Times New Roman"/>
        </w:rPr>
      </w:pPr>
      <w:r>
        <w:rPr>
          <w:rFonts w:eastAsia="Times New Roman" w:cs="Times New Roman"/>
        </w:rPr>
        <w:tab/>
      </w:r>
      <w:r w:rsidRPr="004472D5">
        <w:rPr>
          <w:rFonts w:eastAsia="Times New Roman" w:cs="Times New Roman"/>
          <w:b/>
        </w:rPr>
        <w:t>8.3</w:t>
      </w:r>
      <w:r>
        <w:rPr>
          <w:rFonts w:eastAsia="Times New Roman" w:cs="Times New Roman"/>
          <w:b/>
        </w:rPr>
        <w:t>.</w:t>
      </w:r>
      <w:r w:rsidRPr="003C75CB">
        <w:rPr>
          <w:rFonts w:cs="Times New Roman"/>
        </w:rPr>
        <w:t>Наредба №2/7.03.2013 на МЗ за здравословно хранене на децата но възраст от 0 до 3 год. в детските кухни</w:t>
      </w:r>
      <w:r w:rsidR="00A14F39">
        <w:rPr>
          <w:rFonts w:cs="Times New Roman"/>
        </w:rPr>
        <w:t>.</w:t>
      </w:r>
    </w:p>
    <w:p w:rsidR="004E335A" w:rsidRPr="004472D5" w:rsidRDefault="004E335A" w:rsidP="003F072A">
      <w:pPr>
        <w:keepNext/>
        <w:widowControl/>
        <w:numPr>
          <w:ilvl w:val="0"/>
          <w:numId w:val="28"/>
        </w:numPr>
        <w:tabs>
          <w:tab w:val="left" w:pos="360"/>
          <w:tab w:val="left" w:pos="567"/>
        </w:tabs>
        <w:suppressAutoHyphens w:val="0"/>
        <w:autoSpaceDN/>
        <w:ind w:left="0" w:firstLine="360"/>
        <w:jc w:val="both"/>
        <w:textAlignment w:val="auto"/>
        <w:rPr>
          <w:rFonts w:eastAsia="Times New Roman" w:cs="Times New Roman"/>
        </w:rPr>
      </w:pPr>
      <w:r w:rsidRPr="004472D5">
        <w:rPr>
          <w:rFonts w:eastAsia="Times New Roman" w:cs="Times New Roman"/>
        </w:rPr>
        <w:t xml:space="preserve"> Всяка доставка да се съпровожда от търговски документ, съдържащ следната информ</w:t>
      </w:r>
      <w:r w:rsidRPr="004472D5">
        <w:rPr>
          <w:rFonts w:eastAsia="Times New Roman" w:cs="Times New Roman"/>
        </w:rPr>
        <w:t>а</w:t>
      </w:r>
      <w:r w:rsidRPr="004472D5">
        <w:rPr>
          <w:rFonts w:eastAsia="Times New Roman" w:cs="Times New Roman"/>
        </w:rPr>
        <w:t>ция:</w:t>
      </w:r>
    </w:p>
    <w:p w:rsidR="004E335A" w:rsidRPr="003C75CB" w:rsidRDefault="004E335A" w:rsidP="004E335A">
      <w:pPr>
        <w:tabs>
          <w:tab w:val="left" w:pos="1800"/>
        </w:tabs>
        <w:ind w:right="57"/>
        <w:jc w:val="both"/>
        <w:rPr>
          <w:rFonts w:cs="Times New Roman"/>
        </w:rPr>
      </w:pPr>
      <w:r w:rsidRPr="003C75CB">
        <w:rPr>
          <w:rFonts w:cs="Times New Roman"/>
        </w:rPr>
        <w:t>- Вида на хранителните продукти</w:t>
      </w:r>
    </w:p>
    <w:p w:rsidR="004E335A" w:rsidRPr="003C75CB" w:rsidRDefault="004E335A" w:rsidP="004E335A">
      <w:pPr>
        <w:tabs>
          <w:tab w:val="left" w:pos="1800"/>
        </w:tabs>
        <w:ind w:right="57"/>
        <w:jc w:val="both"/>
        <w:rPr>
          <w:rFonts w:cs="Times New Roman"/>
        </w:rPr>
      </w:pPr>
      <w:r w:rsidRPr="003C75CB">
        <w:rPr>
          <w:rFonts w:cs="Times New Roman"/>
        </w:rPr>
        <w:t>- Количество</w:t>
      </w:r>
    </w:p>
    <w:p w:rsidR="004E335A" w:rsidRPr="003C75CB" w:rsidRDefault="004E335A" w:rsidP="004E335A">
      <w:pPr>
        <w:tabs>
          <w:tab w:val="left" w:pos="1800"/>
        </w:tabs>
        <w:ind w:right="57"/>
        <w:jc w:val="both"/>
        <w:rPr>
          <w:rFonts w:cs="Times New Roman"/>
        </w:rPr>
      </w:pPr>
      <w:r w:rsidRPr="003C75CB">
        <w:rPr>
          <w:rFonts w:cs="Times New Roman"/>
        </w:rPr>
        <w:t>- Номер на партида</w:t>
      </w:r>
    </w:p>
    <w:p w:rsidR="004E335A" w:rsidRPr="003C75CB" w:rsidRDefault="004E335A" w:rsidP="004E335A">
      <w:pPr>
        <w:tabs>
          <w:tab w:val="left" w:pos="1800"/>
        </w:tabs>
        <w:ind w:right="57"/>
        <w:jc w:val="both"/>
        <w:rPr>
          <w:rFonts w:cs="Times New Roman"/>
        </w:rPr>
      </w:pPr>
      <w:r w:rsidRPr="003C75CB">
        <w:rPr>
          <w:rFonts w:cs="Times New Roman"/>
        </w:rPr>
        <w:t>- Регистрационен номер на предприятието доставчик</w:t>
      </w:r>
    </w:p>
    <w:p w:rsidR="006E3C44" w:rsidRDefault="004E335A" w:rsidP="006E3C44">
      <w:pPr>
        <w:tabs>
          <w:tab w:val="left" w:pos="1800"/>
        </w:tabs>
        <w:ind w:right="57"/>
        <w:jc w:val="both"/>
        <w:rPr>
          <w:rFonts w:cs="Times New Roman"/>
        </w:rPr>
      </w:pPr>
      <w:r w:rsidRPr="003C75CB">
        <w:rPr>
          <w:rFonts w:cs="Times New Roman"/>
        </w:rPr>
        <w:t>- Количество-килограм, литър, бройка, връзка.</w:t>
      </w:r>
    </w:p>
    <w:p w:rsidR="00C75FCF" w:rsidRDefault="00C75FCF" w:rsidP="006E3C44">
      <w:pPr>
        <w:tabs>
          <w:tab w:val="left" w:pos="1800"/>
        </w:tabs>
        <w:ind w:right="57"/>
        <w:jc w:val="both"/>
        <w:rPr>
          <w:rFonts w:cs="Times New Roman"/>
        </w:rPr>
      </w:pPr>
      <w:r>
        <w:rPr>
          <w:rFonts w:cs="Times New Roman"/>
        </w:rPr>
        <w:t>Доставените в детските заведения храни се придружават задължително и от документ, удостоверяващ произхода на храната и документ, удостоверяващ съответствието и безопасността й.</w:t>
      </w:r>
    </w:p>
    <w:p w:rsidR="00ED071E" w:rsidRDefault="006E3C44" w:rsidP="00ED071E">
      <w:pPr>
        <w:tabs>
          <w:tab w:val="left" w:pos="1800"/>
        </w:tabs>
        <w:ind w:right="57"/>
        <w:jc w:val="both"/>
        <w:rPr>
          <w:rFonts w:eastAsia="Times New Roman" w:cs="Times New Roman"/>
        </w:rPr>
      </w:pPr>
      <w:r>
        <w:rPr>
          <w:rFonts w:cs="Times New Roman"/>
        </w:rPr>
        <w:t xml:space="preserve">  </w:t>
      </w:r>
      <w:r w:rsidR="00ED071E">
        <w:rPr>
          <w:rFonts w:cs="Times New Roman"/>
        </w:rPr>
        <w:t xml:space="preserve"> </w:t>
      </w:r>
      <w:r w:rsidRPr="006E3C44">
        <w:rPr>
          <w:rFonts w:cs="Times New Roman"/>
          <w:b/>
        </w:rPr>
        <w:t>10.</w:t>
      </w:r>
      <w:r>
        <w:rPr>
          <w:rFonts w:cs="Times New Roman"/>
          <w:b/>
        </w:rPr>
        <w:t xml:space="preserve"> </w:t>
      </w:r>
      <w:r w:rsidR="004E335A" w:rsidRPr="004472D5">
        <w:rPr>
          <w:rFonts w:eastAsia="Times New Roman" w:cs="Times New Roman"/>
        </w:rPr>
        <w:t>Бюлетинът на “Системата за агропазарна информация“ ЕООД – Министерство на земеделието и храните /САПИ/, се предоставя</w:t>
      </w:r>
      <w:r w:rsidR="00694FF1">
        <w:rPr>
          <w:rFonts w:eastAsia="Times New Roman" w:cs="Times New Roman"/>
        </w:rPr>
        <w:t xml:space="preserve"> периодично (периодът е уточнен в проекта на договор)</w:t>
      </w:r>
      <w:r w:rsidR="004E335A" w:rsidRPr="004472D5">
        <w:rPr>
          <w:rFonts w:eastAsia="Times New Roman" w:cs="Times New Roman"/>
        </w:rPr>
        <w:t xml:space="preserve"> </w:t>
      </w:r>
      <w:r w:rsidR="0058511D" w:rsidRPr="004472D5">
        <w:rPr>
          <w:rFonts w:eastAsia="Times New Roman" w:cs="Times New Roman"/>
        </w:rPr>
        <w:t xml:space="preserve">от </w:t>
      </w:r>
      <w:r w:rsidR="0058511D">
        <w:rPr>
          <w:rFonts w:eastAsia="Times New Roman" w:cs="Times New Roman"/>
        </w:rPr>
        <w:t>и</w:t>
      </w:r>
      <w:r w:rsidR="0058511D" w:rsidRPr="004472D5">
        <w:rPr>
          <w:rFonts w:eastAsia="Times New Roman" w:cs="Times New Roman"/>
        </w:rPr>
        <w:t>з</w:t>
      </w:r>
      <w:r w:rsidR="0058511D">
        <w:rPr>
          <w:rFonts w:eastAsia="Times New Roman" w:cs="Times New Roman"/>
        </w:rPr>
        <w:t>пълнителя</w:t>
      </w:r>
      <w:r w:rsidR="0058511D" w:rsidRPr="004472D5">
        <w:rPr>
          <w:rFonts w:eastAsia="Times New Roman" w:cs="Times New Roman"/>
        </w:rPr>
        <w:t xml:space="preserve"> </w:t>
      </w:r>
      <w:r w:rsidR="004E335A" w:rsidRPr="004472D5">
        <w:rPr>
          <w:rFonts w:eastAsia="Times New Roman" w:cs="Times New Roman"/>
        </w:rPr>
        <w:t xml:space="preserve">на </w:t>
      </w:r>
      <w:r w:rsidR="00694FF1">
        <w:rPr>
          <w:rFonts w:eastAsia="Times New Roman" w:cs="Times New Roman"/>
        </w:rPr>
        <w:t>в</w:t>
      </w:r>
      <w:r w:rsidR="004E335A" w:rsidRPr="004472D5">
        <w:rPr>
          <w:rFonts w:eastAsia="Times New Roman" w:cs="Times New Roman"/>
        </w:rPr>
        <w:t>ъзложителя безплатно</w:t>
      </w:r>
      <w:r w:rsidR="00ED071E">
        <w:rPr>
          <w:rFonts w:eastAsia="Times New Roman" w:cs="Times New Roman"/>
        </w:rPr>
        <w:t xml:space="preserve">. </w:t>
      </w:r>
    </w:p>
    <w:p w:rsidR="00ED071E" w:rsidRDefault="00ED071E" w:rsidP="00ED071E">
      <w:pPr>
        <w:tabs>
          <w:tab w:val="left" w:pos="1800"/>
        </w:tabs>
        <w:spacing w:after="120"/>
        <w:ind w:right="57"/>
        <w:jc w:val="both"/>
        <w:rPr>
          <w:rFonts w:eastAsia="Times New Roman" w:cs="Times New Roman"/>
        </w:rPr>
      </w:pPr>
      <w:r>
        <w:rPr>
          <w:rFonts w:eastAsia="Times New Roman" w:cs="Times New Roman"/>
        </w:rPr>
        <w:t xml:space="preserve">    </w:t>
      </w:r>
      <w:r w:rsidR="006E3C44" w:rsidRPr="006E3C44">
        <w:rPr>
          <w:rFonts w:eastAsia="Times New Roman" w:cs="Times New Roman"/>
          <w:b/>
        </w:rPr>
        <w:t>11.</w:t>
      </w:r>
      <w:r w:rsidR="006E3C44" w:rsidRPr="004472D5">
        <w:rPr>
          <w:rFonts w:eastAsia="Times New Roman" w:cs="Times New Roman"/>
        </w:rPr>
        <w:t xml:space="preserve">Доставките се извършват след писмена заявка от страна на </w:t>
      </w:r>
      <w:r w:rsidR="006E3C44">
        <w:rPr>
          <w:rFonts w:eastAsia="Times New Roman" w:cs="Times New Roman"/>
        </w:rPr>
        <w:t>упълномощените служители на възложителя/на директорите на ДГ, на управителите на социалните услуги</w:t>
      </w:r>
      <w:r>
        <w:rPr>
          <w:rFonts w:eastAsia="Times New Roman" w:cs="Times New Roman"/>
        </w:rPr>
        <w:t>, подадена в офиса на доставчика</w:t>
      </w:r>
      <w:r w:rsidRPr="00ED071E">
        <w:t xml:space="preserve"> </w:t>
      </w:r>
      <w:r w:rsidRPr="005036BE">
        <w:t xml:space="preserve">до 9.00 часа </w:t>
      </w:r>
      <w:r>
        <w:t>на всеки работен петък или на всеки последен за седмицата работен ден</w:t>
      </w:r>
      <w:r w:rsidRPr="005036BE">
        <w:t>.</w:t>
      </w:r>
      <w:r>
        <w:t xml:space="preserve"> </w:t>
      </w:r>
      <w:r w:rsidRPr="005036BE">
        <w:t xml:space="preserve">Изпълнението на доставката приключва всеки </w:t>
      </w:r>
      <w:r>
        <w:t>работен вторник</w:t>
      </w:r>
      <w:r w:rsidRPr="005036BE">
        <w:t xml:space="preserve"> от </w:t>
      </w:r>
      <w:r>
        <w:t xml:space="preserve">следващата </w:t>
      </w:r>
      <w:r w:rsidRPr="005036BE">
        <w:t>седмица</w:t>
      </w:r>
      <w:r>
        <w:t xml:space="preserve"> или всеки втори работен ден от следващата седмица</w:t>
      </w:r>
      <w:r w:rsidRPr="005036BE">
        <w:t>.</w:t>
      </w:r>
      <w:r>
        <w:t xml:space="preserve">Хлябът и тестените изделия се доставят всеки работен ден до 09.00 часа по направена заявка до 09.00 часа на предходния работен ден.Доставката се изпълнява по заявка, която </w:t>
      </w:r>
      <w:r w:rsidR="006E3C44" w:rsidRPr="004472D5">
        <w:rPr>
          <w:rFonts w:eastAsia="Times New Roman" w:cs="Times New Roman"/>
        </w:rPr>
        <w:t>съдържа подробно описание на заявените артикули, техните количества</w:t>
      </w:r>
      <w:r>
        <w:rPr>
          <w:rFonts w:eastAsia="Times New Roman" w:cs="Times New Roman"/>
        </w:rPr>
        <w:t>.</w:t>
      </w:r>
      <w:r w:rsidR="006E3C44" w:rsidRPr="004472D5">
        <w:rPr>
          <w:rFonts w:eastAsia="Times New Roman" w:cs="Times New Roman"/>
        </w:rPr>
        <w:t xml:space="preserve"> </w:t>
      </w:r>
    </w:p>
    <w:p w:rsidR="00D73992" w:rsidRDefault="00ED071E" w:rsidP="00D73992">
      <w:pPr>
        <w:keepNext/>
        <w:widowControl/>
        <w:tabs>
          <w:tab w:val="left" w:pos="360"/>
          <w:tab w:val="left" w:pos="567"/>
        </w:tabs>
        <w:suppressAutoHyphens w:val="0"/>
        <w:autoSpaceDN/>
        <w:spacing w:after="120"/>
        <w:jc w:val="both"/>
        <w:textAlignment w:val="auto"/>
        <w:rPr>
          <w:rFonts w:eastAsia="Times New Roman" w:cs="Times New Roman"/>
        </w:rPr>
      </w:pPr>
      <w:r>
        <w:rPr>
          <w:rFonts w:eastAsia="Times New Roman" w:cs="Times New Roman"/>
        </w:rPr>
        <w:lastRenderedPageBreak/>
        <w:t xml:space="preserve">    </w:t>
      </w:r>
      <w:r w:rsidRPr="00ED071E">
        <w:rPr>
          <w:rFonts w:eastAsia="Times New Roman" w:cs="Times New Roman"/>
          <w:b/>
        </w:rPr>
        <w:t>12.</w:t>
      </w:r>
      <w:r w:rsidR="006E3C44" w:rsidRPr="004472D5">
        <w:rPr>
          <w:rFonts w:eastAsia="Times New Roman" w:cs="Times New Roman"/>
        </w:rPr>
        <w:t xml:space="preserve"> Количествата хранителни продукти, посочени </w:t>
      </w:r>
      <w:r w:rsidR="004319EB">
        <w:rPr>
          <w:rFonts w:eastAsia="Times New Roman" w:cs="Times New Roman"/>
        </w:rPr>
        <w:t xml:space="preserve">в КСС – неразделна част от ценовото предложение, </w:t>
      </w:r>
      <w:r w:rsidR="006E3C44" w:rsidRPr="004472D5">
        <w:rPr>
          <w:rFonts w:eastAsia="Times New Roman" w:cs="Times New Roman"/>
        </w:rPr>
        <w:t>са ориентировъч</w:t>
      </w:r>
      <w:r w:rsidR="004319EB">
        <w:rPr>
          <w:rFonts w:eastAsia="Times New Roman" w:cs="Times New Roman"/>
        </w:rPr>
        <w:t xml:space="preserve">ни/прогнозни, за срок от </w:t>
      </w:r>
      <w:r w:rsidR="00DF2AD7">
        <w:rPr>
          <w:rFonts w:eastAsia="Times New Roman" w:cs="Times New Roman"/>
        </w:rPr>
        <w:t>24</w:t>
      </w:r>
      <w:r w:rsidR="006E3C44" w:rsidRPr="004472D5">
        <w:rPr>
          <w:rFonts w:eastAsia="Times New Roman" w:cs="Times New Roman"/>
        </w:rPr>
        <w:t xml:space="preserve"> месеца, като </w:t>
      </w:r>
      <w:r w:rsidR="004319EB">
        <w:rPr>
          <w:rFonts w:eastAsia="Times New Roman" w:cs="Times New Roman"/>
        </w:rPr>
        <w:t>възложителят</w:t>
      </w:r>
      <w:r w:rsidR="006E3C44" w:rsidRPr="004472D5">
        <w:rPr>
          <w:rFonts w:eastAsia="Times New Roman" w:cs="Times New Roman"/>
        </w:rPr>
        <w:t xml:space="preserve"> чрез определените лица от обектите -  крайни получатели, има правото да ги променя (увеличава или намалява) съобразно потребностите им. </w:t>
      </w:r>
    </w:p>
    <w:p w:rsidR="00D73992" w:rsidRPr="00D73992" w:rsidRDefault="00D73992" w:rsidP="00D73992">
      <w:pPr>
        <w:keepNext/>
        <w:widowControl/>
        <w:tabs>
          <w:tab w:val="left" w:pos="360"/>
          <w:tab w:val="left" w:pos="567"/>
        </w:tabs>
        <w:suppressAutoHyphens w:val="0"/>
        <w:autoSpaceDN/>
        <w:spacing w:after="120"/>
        <w:jc w:val="both"/>
        <w:textAlignment w:val="auto"/>
        <w:rPr>
          <w:rFonts w:eastAsia="Times New Roman" w:cs="Times New Roman"/>
        </w:rPr>
      </w:pPr>
      <w:r>
        <w:rPr>
          <w:rFonts w:eastAsia="Times New Roman" w:cs="Times New Roman"/>
        </w:rPr>
        <w:t xml:space="preserve">    </w:t>
      </w:r>
      <w:r w:rsidR="004319EB" w:rsidRPr="00D73992">
        <w:rPr>
          <w:rFonts w:eastAsia="Times New Roman" w:cs="Times New Roman"/>
          <w:b/>
        </w:rPr>
        <w:t>13.</w:t>
      </w:r>
      <w:r w:rsidR="006E3C44" w:rsidRPr="00D73992">
        <w:rPr>
          <w:rFonts w:eastAsia="Times New Roman" w:cs="Times New Roman"/>
        </w:rPr>
        <w:t>Договорът ще бъде ск</w:t>
      </w:r>
      <w:r w:rsidR="004319EB" w:rsidRPr="00D73992">
        <w:rPr>
          <w:rFonts w:eastAsia="Times New Roman" w:cs="Times New Roman"/>
        </w:rPr>
        <w:t>л</w:t>
      </w:r>
      <w:r w:rsidR="006E3C44" w:rsidRPr="00D73992">
        <w:rPr>
          <w:rFonts w:eastAsia="Times New Roman" w:cs="Times New Roman"/>
        </w:rPr>
        <w:t>ючен по единични цени съгласно ценовото предложение на и</w:t>
      </w:r>
      <w:r w:rsidR="006E3C44" w:rsidRPr="00D73992">
        <w:rPr>
          <w:rFonts w:eastAsia="Times New Roman" w:cs="Times New Roman"/>
        </w:rPr>
        <w:t>з</w:t>
      </w:r>
      <w:r w:rsidR="006E3C44" w:rsidRPr="00D73992">
        <w:rPr>
          <w:rFonts w:eastAsia="Times New Roman" w:cs="Times New Roman"/>
        </w:rPr>
        <w:t>пълнителя и ще включва доставната цена на всеки един продукт</w:t>
      </w:r>
      <w:r w:rsidR="004319EB" w:rsidRPr="00D73992">
        <w:rPr>
          <w:rFonts w:eastAsia="Times New Roman" w:cs="Times New Roman"/>
        </w:rPr>
        <w:t xml:space="preserve"> до склада на съответния обект на възложителя</w:t>
      </w:r>
      <w:r w:rsidRPr="00D73992">
        <w:rPr>
          <w:rFonts w:eastAsia="Times New Roman" w:cs="Times New Roman"/>
        </w:rPr>
        <w:t xml:space="preserve"> - </w:t>
      </w:r>
      <w:r>
        <w:rPr>
          <w:rFonts w:eastAsia="Times New Roman" w:cs="Times New Roman"/>
        </w:rPr>
        <w:t>т</w:t>
      </w:r>
      <w:r w:rsidRPr="00D73992">
        <w:rPr>
          <w:rFonts w:cs="Times New Roman"/>
          <w:bCs/>
          <w:shd w:val="clear" w:color="auto" w:fill="FFFFFF"/>
          <w:lang w:bidi="my-MM"/>
        </w:rPr>
        <w:t xml:space="preserve">ериторията на община Садово, </w:t>
      </w:r>
      <w:r w:rsidRPr="00D73992">
        <w:rPr>
          <w:rFonts w:cs="Times New Roman"/>
          <w:bCs/>
          <w:lang w:bidi="my-MM"/>
        </w:rPr>
        <w:t xml:space="preserve"> складовете на детските градини в селата </w:t>
      </w:r>
      <w:r w:rsidRPr="00D73992">
        <w:rPr>
          <w:rFonts w:eastAsia="Calibri" w:cs="Times New Roman"/>
          <w:noProof/>
        </w:rPr>
        <w:t xml:space="preserve">Катуница (Детска градина „Свобода”, ул.Свобода, №13, с.Катуница), Караджово (Детска градина „Невена Йорданова”, ул. „14-та”, № 16, с. Караджово), Моминско (Детска градина „Здравец”, ул.3-та, №1б, с.Моминско), Кочево (Детска градина „Детелина”, ул. 7-ма, №6, с.Кочево), Чешнегирово (Детска градина „Звезда”, с.Чешнегирово), Болярци (Детска градина „Първи юни”, ул. 9-та, № 5, с.Болярци), Поповица (Детска градина „Никола Вапцаров”, ул.33-та, № 3, с. Поповица), Милево (Детска градина „Слънце”, ул.1-ва, №26, с. Милево), Богданица (Детска градина „Радост”, ул.1-ва, №9, с.Богданица), детската градина в град Садово (Детска градина „Детски свят”, ул. Юрий Гагарин, №18, град Садово) и яслата в село Катуница (Детска ясла, ул.Свобода, №13, с.Катуница), както и склада на Център за настаняване от семеен тип на пълнолетни лица с умствена изостаналост (ЦНСТ) в село Ахматово (ул.16-та, №14, с.Ахматово), а за нуждите на проект </w:t>
      </w:r>
      <w:r w:rsidRPr="00D73992">
        <w:rPr>
          <w:rFonts w:cs="Times New Roman"/>
          <w:shd w:val="clear" w:color="auto" w:fill="FFFFFF"/>
        </w:rPr>
        <w:t>„Осигуряване на топъл обяд в община Садово” – доставката ще се осъществява до сградата на общинска администрация в град Садово, ет.1 – столова част (ул. Иван Вазов, №2, град Садово).</w:t>
      </w:r>
    </w:p>
    <w:p w:rsidR="006E3C44" w:rsidRPr="00D73992" w:rsidRDefault="004A3A58" w:rsidP="004319EB">
      <w:pPr>
        <w:keepNext/>
        <w:widowControl/>
        <w:tabs>
          <w:tab w:val="left" w:pos="360"/>
          <w:tab w:val="left" w:pos="567"/>
        </w:tabs>
        <w:suppressAutoHyphens w:val="0"/>
        <w:autoSpaceDN/>
        <w:spacing w:after="120"/>
        <w:jc w:val="both"/>
        <w:textAlignment w:val="auto"/>
        <w:rPr>
          <w:rFonts w:eastAsia="Times New Roman" w:cs="Times New Roman"/>
        </w:rPr>
      </w:pPr>
      <w:r w:rsidRPr="00D73992">
        <w:rPr>
          <w:rFonts w:eastAsia="Times New Roman" w:cs="Times New Roman"/>
        </w:rPr>
        <w:t>Начинът на формиране на доставната цена на зеленчук и плод</w:t>
      </w:r>
      <w:r w:rsidR="00265F4F" w:rsidRPr="00D73992">
        <w:rPr>
          <w:rFonts w:eastAsia="Times New Roman" w:cs="Times New Roman"/>
        </w:rPr>
        <w:t xml:space="preserve"> (които не са консервирани, замр</w:t>
      </w:r>
      <w:r w:rsidR="005742F5" w:rsidRPr="00D73992">
        <w:rPr>
          <w:rFonts w:eastAsia="Times New Roman" w:cs="Times New Roman"/>
        </w:rPr>
        <w:t>а</w:t>
      </w:r>
      <w:r w:rsidR="00265F4F" w:rsidRPr="00D73992">
        <w:rPr>
          <w:rFonts w:eastAsia="Times New Roman" w:cs="Times New Roman"/>
        </w:rPr>
        <w:t>зени, подправки, варива)</w:t>
      </w:r>
      <w:r w:rsidRPr="00D73992">
        <w:rPr>
          <w:rFonts w:eastAsia="Times New Roman" w:cs="Times New Roman"/>
        </w:rPr>
        <w:t xml:space="preserve"> е уточнен в проекта на договор.</w:t>
      </w:r>
    </w:p>
    <w:p w:rsidR="006E3C44" w:rsidRPr="004319EB" w:rsidRDefault="004A3A58" w:rsidP="004A3A58">
      <w:pPr>
        <w:shd w:val="clear" w:color="auto" w:fill="FFFFFF"/>
        <w:tabs>
          <w:tab w:val="left" w:pos="90"/>
          <w:tab w:val="left" w:pos="955"/>
        </w:tabs>
        <w:ind w:right="14"/>
        <w:jc w:val="both"/>
        <w:rPr>
          <w:rFonts w:eastAsia="Times New Roman" w:cs="Times New Roman"/>
          <w:b/>
        </w:rPr>
      </w:pPr>
      <w:r>
        <w:rPr>
          <w:rFonts w:eastAsia="Times New Roman" w:cs="Times New Roman"/>
        </w:rPr>
        <w:t xml:space="preserve">  </w:t>
      </w:r>
    </w:p>
    <w:p w:rsidR="00B80AF3" w:rsidRPr="003C75CB" w:rsidRDefault="00B80AF3" w:rsidP="00B80AF3">
      <w:pPr>
        <w:spacing w:after="120"/>
        <w:ind w:right="57"/>
        <w:jc w:val="center"/>
        <w:rPr>
          <w:rFonts w:cs="Times New Roman"/>
          <w:b/>
          <w:bCs/>
        </w:rPr>
      </w:pPr>
      <w:r>
        <w:rPr>
          <w:rFonts w:cs="Times New Roman"/>
          <w:b/>
          <w:bCs/>
          <w:lang w:val="en-US"/>
        </w:rPr>
        <w:t>I</w:t>
      </w:r>
      <w:r w:rsidRPr="003C75CB">
        <w:rPr>
          <w:rFonts w:cs="Times New Roman"/>
          <w:b/>
          <w:bCs/>
        </w:rPr>
        <w:t xml:space="preserve">І. </w:t>
      </w:r>
      <w:r>
        <w:rPr>
          <w:rFonts w:cs="Times New Roman"/>
          <w:b/>
          <w:bCs/>
        </w:rPr>
        <w:t>ИЗИСКВАНИЯ КЪМ ХРАНИТЕЛНИТЕ ПРОДУКТИ</w:t>
      </w:r>
    </w:p>
    <w:p w:rsidR="00C8660C" w:rsidRDefault="00C8660C" w:rsidP="00C8660C">
      <w:pPr>
        <w:widowControl/>
        <w:suppressAutoHyphens w:val="0"/>
        <w:autoSpaceDN/>
        <w:textAlignment w:val="auto"/>
        <w:rPr>
          <w:rFonts w:eastAsia="Times New Roman" w:cs="Times New Roman"/>
          <w:kern w:val="0"/>
          <w:lang w:eastAsia="bg-BG" w:bidi="ar-SA"/>
        </w:rPr>
      </w:pPr>
      <w:r w:rsidRPr="00C8660C">
        <w:rPr>
          <w:rFonts w:eastAsia="Times New Roman" w:cs="Times New Roman"/>
          <w:kern w:val="0"/>
          <w:u w:val="single"/>
          <w:lang w:eastAsia="bg-BG" w:bidi="ar-SA"/>
        </w:rPr>
        <w:t>Сирене</w:t>
      </w:r>
      <w:r>
        <w:rPr>
          <w:rFonts w:eastAsia="Times New Roman" w:cs="Times New Roman"/>
          <w:kern w:val="0"/>
          <w:u w:val="single"/>
          <w:lang w:eastAsia="bg-BG" w:bidi="ar-SA"/>
        </w:rPr>
        <w:t xml:space="preserve"> </w:t>
      </w:r>
      <w:r w:rsidRPr="00C8660C">
        <w:rPr>
          <w:rFonts w:eastAsia="Times New Roman" w:cs="Times New Roman"/>
          <w:kern w:val="0"/>
          <w:lang w:eastAsia="bg-BG" w:bidi="ar-SA"/>
        </w:rPr>
        <w:t>-</w:t>
      </w:r>
      <w:r>
        <w:rPr>
          <w:rFonts w:eastAsia="Times New Roman" w:cs="Times New Roman"/>
          <w:kern w:val="0"/>
          <w:lang w:eastAsia="bg-BG" w:bidi="ar-SA"/>
        </w:rPr>
        <w:t xml:space="preserve"> </w:t>
      </w:r>
      <w:r w:rsidRPr="00C8660C">
        <w:rPr>
          <w:rFonts w:eastAsia="Times New Roman" w:cs="Times New Roman"/>
          <w:kern w:val="0"/>
          <w:lang w:eastAsia="bg-BG" w:bidi="ar-SA"/>
        </w:rPr>
        <w:t>Произведено от сурово краве мляко,отговарящо на изискванията на приложение ІІІ, раздел ІХ, глава І, т.3</w:t>
      </w:r>
      <w:r w:rsidR="00433485">
        <w:rPr>
          <w:rFonts w:eastAsia="Times New Roman" w:cs="Times New Roman"/>
          <w:kern w:val="0"/>
          <w:lang w:eastAsia="bg-BG" w:bidi="ar-SA"/>
        </w:rPr>
        <w:t xml:space="preserve"> </w:t>
      </w:r>
      <w:r w:rsidRPr="00C8660C">
        <w:rPr>
          <w:rFonts w:eastAsia="Times New Roman" w:cs="Times New Roman"/>
          <w:kern w:val="0"/>
          <w:lang w:eastAsia="bg-BG" w:bidi="ar-SA"/>
        </w:rPr>
        <w:t>на регламент(ЕО) №853/2004., по БДС 15:2010 или еквивалент, вак</w:t>
      </w:r>
      <w:r w:rsidRPr="00C8660C">
        <w:rPr>
          <w:rFonts w:eastAsia="Times New Roman" w:cs="Times New Roman"/>
          <w:kern w:val="0"/>
          <w:lang w:eastAsia="bg-BG" w:bidi="ar-SA"/>
        </w:rPr>
        <w:t>у</w:t>
      </w:r>
      <w:r w:rsidRPr="00C8660C">
        <w:rPr>
          <w:rFonts w:eastAsia="Times New Roman" w:cs="Times New Roman"/>
          <w:kern w:val="0"/>
          <w:lang w:eastAsia="bg-BG" w:bidi="ar-SA"/>
        </w:rPr>
        <w:t>мирана опаковка с ненарушена цялост.Със съдържание на готварска сол до 3.5%, без добав</w:t>
      </w:r>
      <w:r w:rsidRPr="00C8660C">
        <w:rPr>
          <w:rFonts w:eastAsia="Times New Roman" w:cs="Times New Roman"/>
          <w:kern w:val="0"/>
          <w:lang w:eastAsia="bg-BG" w:bidi="ar-SA"/>
        </w:rPr>
        <w:t>е</w:t>
      </w:r>
      <w:r w:rsidRPr="00C8660C">
        <w:rPr>
          <w:rFonts w:eastAsia="Times New Roman" w:cs="Times New Roman"/>
          <w:kern w:val="0"/>
          <w:lang w:eastAsia="bg-BG" w:bidi="ar-SA"/>
        </w:rPr>
        <w:t>ни растителни мазнини.(</w:t>
      </w:r>
      <w:r w:rsidRPr="00C8660C">
        <w:rPr>
          <w:rFonts w:eastAsia="Times New Roman" w:cs="Times New Roman"/>
          <w:b/>
          <w:bCs/>
          <w:kern w:val="0"/>
          <w:lang w:eastAsia="bg-BG" w:bidi="ar-SA"/>
        </w:rPr>
        <w:t>подходящо за деца на възраст  от 2-7 години</w:t>
      </w:r>
      <w:r w:rsidRPr="00C8660C">
        <w:rPr>
          <w:rFonts w:eastAsia="Times New Roman" w:cs="Times New Roman"/>
          <w:kern w:val="0"/>
          <w:lang w:eastAsia="bg-BG" w:bidi="ar-SA"/>
        </w:rPr>
        <w:t>)</w:t>
      </w:r>
      <w:r>
        <w:rPr>
          <w:rFonts w:eastAsia="Times New Roman" w:cs="Times New Roman"/>
          <w:kern w:val="0"/>
          <w:lang w:eastAsia="bg-BG" w:bidi="ar-SA"/>
        </w:rPr>
        <w:t>;</w:t>
      </w:r>
    </w:p>
    <w:p w:rsidR="00C8660C" w:rsidRDefault="00C8660C" w:rsidP="00C8660C">
      <w:pPr>
        <w:widowControl/>
        <w:suppressAutoHyphens w:val="0"/>
        <w:autoSpaceDN/>
        <w:textAlignment w:val="auto"/>
        <w:rPr>
          <w:rFonts w:eastAsia="Times New Roman" w:cs="Times New Roman"/>
          <w:kern w:val="0"/>
          <w:lang w:eastAsia="bg-BG" w:bidi="ar-SA"/>
        </w:rPr>
      </w:pPr>
    </w:p>
    <w:p w:rsidR="00C8660C" w:rsidRPr="00C8660C" w:rsidRDefault="00C8660C" w:rsidP="00C8660C">
      <w:pPr>
        <w:rPr>
          <w:rFonts w:eastAsia="Times New Roman" w:cs="Times New Roman"/>
          <w:kern w:val="0"/>
          <w:lang w:eastAsia="bg-BG" w:bidi="ar-SA"/>
        </w:rPr>
      </w:pPr>
      <w:r w:rsidRPr="00C8660C">
        <w:rPr>
          <w:rFonts w:eastAsia="Times New Roman" w:cs="Times New Roman"/>
          <w:kern w:val="0"/>
          <w:u w:val="single"/>
          <w:lang w:eastAsia="bg-BG" w:bidi="ar-SA"/>
        </w:rPr>
        <w:t>Сирене-</w:t>
      </w:r>
      <w:r w:rsidRPr="00C8660C">
        <w:rPr>
          <w:rFonts w:ascii="Arial" w:hAnsi="Arial"/>
        </w:rPr>
        <w:t xml:space="preserve"> </w:t>
      </w:r>
      <w:r w:rsidRPr="00C8660C">
        <w:rPr>
          <w:rFonts w:eastAsia="Times New Roman" w:cs="Times New Roman"/>
          <w:kern w:val="0"/>
          <w:lang w:eastAsia="bg-BG" w:bidi="ar-SA"/>
        </w:rPr>
        <w:t>Произведено от сурово краве мляко,вакумирана опаковка с ненарушена цялост,без добавени растителни мазнини.</w:t>
      </w:r>
    </w:p>
    <w:p w:rsidR="00C8660C" w:rsidRPr="00C8660C" w:rsidRDefault="00C8660C" w:rsidP="00C8660C">
      <w:pPr>
        <w:widowControl/>
        <w:suppressAutoHyphens w:val="0"/>
        <w:autoSpaceDN/>
        <w:textAlignment w:val="auto"/>
        <w:rPr>
          <w:rFonts w:eastAsia="Times New Roman" w:cs="Times New Roman"/>
          <w:kern w:val="0"/>
          <w:lang w:eastAsia="bg-BG" w:bidi="ar-SA"/>
        </w:rPr>
      </w:pPr>
    </w:p>
    <w:p w:rsidR="00C8660C" w:rsidRPr="00C8660C" w:rsidRDefault="00C8660C" w:rsidP="00C8660C">
      <w:pPr>
        <w:widowControl/>
        <w:suppressAutoHyphens w:val="0"/>
        <w:autoSpaceDN/>
        <w:textAlignment w:val="auto"/>
        <w:rPr>
          <w:rFonts w:eastAsia="Times New Roman" w:cs="Times New Roman"/>
          <w:kern w:val="0"/>
          <w:lang w:eastAsia="bg-BG" w:bidi="ar-SA"/>
        </w:rPr>
      </w:pPr>
      <w:r w:rsidRPr="00C8660C">
        <w:rPr>
          <w:rFonts w:eastAsia="Times New Roman" w:cs="Times New Roman"/>
          <w:kern w:val="0"/>
          <w:u w:val="single"/>
          <w:lang w:eastAsia="bg-BG" w:bidi="ar-SA"/>
        </w:rPr>
        <w:t>Кашкавал</w:t>
      </w:r>
      <w:r w:rsidRPr="00C8660C">
        <w:rPr>
          <w:rFonts w:eastAsia="Times New Roman" w:cs="Times New Roman"/>
          <w:kern w:val="0"/>
          <w:lang w:eastAsia="bg-BG" w:bidi="ar-SA"/>
        </w:rPr>
        <w:t xml:space="preserve"> - Произведен от сурово краве мляко,отговарящо на изискванията на приложение ІІІ, раздел ІХ, глава І, т.3на регламент(ЕО) №853/2004., по БДС 14:2010 или еквивалент, в</w:t>
      </w:r>
      <w:r w:rsidRPr="00C8660C">
        <w:rPr>
          <w:rFonts w:eastAsia="Times New Roman" w:cs="Times New Roman"/>
          <w:kern w:val="0"/>
          <w:lang w:eastAsia="bg-BG" w:bidi="ar-SA"/>
        </w:rPr>
        <w:t>а</w:t>
      </w:r>
      <w:r w:rsidRPr="00C8660C">
        <w:rPr>
          <w:rFonts w:eastAsia="Times New Roman" w:cs="Times New Roman"/>
          <w:kern w:val="0"/>
          <w:lang w:eastAsia="bg-BG" w:bidi="ar-SA"/>
        </w:rPr>
        <w:t>кумирана опаковка с ненарушена цялост.Със съдържание на готварска сол до 2.0%, без доб</w:t>
      </w:r>
      <w:r w:rsidRPr="00C8660C">
        <w:rPr>
          <w:rFonts w:eastAsia="Times New Roman" w:cs="Times New Roman"/>
          <w:kern w:val="0"/>
          <w:lang w:eastAsia="bg-BG" w:bidi="ar-SA"/>
        </w:rPr>
        <w:t>а</w:t>
      </w:r>
      <w:r w:rsidRPr="00C8660C">
        <w:rPr>
          <w:rFonts w:eastAsia="Times New Roman" w:cs="Times New Roman"/>
          <w:kern w:val="0"/>
          <w:lang w:eastAsia="bg-BG" w:bidi="ar-SA"/>
        </w:rPr>
        <w:t>вени растителни мазнини.(</w:t>
      </w:r>
      <w:r w:rsidRPr="00C8660C">
        <w:rPr>
          <w:rFonts w:eastAsia="Times New Roman" w:cs="Times New Roman"/>
          <w:b/>
          <w:bCs/>
          <w:kern w:val="0"/>
          <w:lang w:eastAsia="bg-BG" w:bidi="ar-SA"/>
        </w:rPr>
        <w:t>подходящо за деца на възраст  от 2-7 години</w:t>
      </w:r>
      <w:r w:rsidRPr="00C8660C">
        <w:rPr>
          <w:rFonts w:eastAsia="Times New Roman" w:cs="Times New Roman"/>
          <w:kern w:val="0"/>
          <w:lang w:eastAsia="bg-BG" w:bidi="ar-SA"/>
        </w:rPr>
        <w:t>)</w:t>
      </w:r>
      <w:r>
        <w:rPr>
          <w:rFonts w:eastAsia="Times New Roman" w:cs="Times New Roman"/>
          <w:kern w:val="0"/>
          <w:lang w:eastAsia="bg-BG" w:bidi="ar-SA"/>
        </w:rPr>
        <w:t>;</w:t>
      </w:r>
    </w:p>
    <w:p w:rsidR="000E0A8F" w:rsidRDefault="000E0A8F" w:rsidP="000E0A8F">
      <w:pPr>
        <w:rPr>
          <w:rFonts w:cs="Times New Roman"/>
          <w:u w:val="single"/>
          <w:lang w:eastAsia="bg-BG"/>
        </w:rPr>
      </w:pPr>
    </w:p>
    <w:p w:rsidR="000E0A8F" w:rsidRPr="000E0A8F" w:rsidRDefault="000E0A8F" w:rsidP="000E0A8F">
      <w:pPr>
        <w:rPr>
          <w:rFonts w:eastAsia="Times New Roman" w:cs="Times New Roman"/>
          <w:kern w:val="0"/>
          <w:lang w:eastAsia="bg-BG" w:bidi="ar-SA"/>
        </w:rPr>
      </w:pPr>
      <w:r w:rsidRPr="000E0A8F">
        <w:rPr>
          <w:rFonts w:cs="Times New Roman"/>
          <w:u w:val="single"/>
          <w:lang w:eastAsia="bg-BG"/>
        </w:rPr>
        <w:t>Кашкавал</w:t>
      </w:r>
      <w:r w:rsidRPr="000E0A8F">
        <w:rPr>
          <w:rFonts w:cs="Times New Roman"/>
          <w:u w:val="single"/>
        </w:rPr>
        <w:t xml:space="preserve"> -</w:t>
      </w:r>
      <w:r w:rsidRPr="000E0A8F">
        <w:rPr>
          <w:rFonts w:cs="Times New Roman"/>
        </w:rPr>
        <w:t xml:space="preserve"> </w:t>
      </w:r>
      <w:r w:rsidRPr="000E0A8F">
        <w:rPr>
          <w:rFonts w:eastAsia="Times New Roman" w:cs="Times New Roman"/>
          <w:kern w:val="0"/>
          <w:lang w:eastAsia="bg-BG" w:bidi="ar-SA"/>
        </w:rPr>
        <w:t>Произведен от сурово краве мляко,</w:t>
      </w:r>
      <w:r w:rsidR="00B823CE">
        <w:rPr>
          <w:rFonts w:eastAsia="Times New Roman" w:cs="Times New Roman"/>
          <w:kern w:val="0"/>
          <w:lang w:eastAsia="bg-BG" w:bidi="ar-SA"/>
        </w:rPr>
        <w:t xml:space="preserve"> </w:t>
      </w:r>
      <w:r w:rsidRPr="000E0A8F">
        <w:rPr>
          <w:rFonts w:eastAsia="Times New Roman" w:cs="Times New Roman"/>
          <w:kern w:val="0"/>
          <w:lang w:eastAsia="bg-BG" w:bidi="ar-SA"/>
        </w:rPr>
        <w:t>вакумирана опаковка с ненарушена цялост,</w:t>
      </w:r>
      <w:r w:rsidR="00B823CE">
        <w:rPr>
          <w:rFonts w:eastAsia="Times New Roman" w:cs="Times New Roman"/>
          <w:kern w:val="0"/>
          <w:lang w:eastAsia="bg-BG" w:bidi="ar-SA"/>
        </w:rPr>
        <w:t xml:space="preserve"> </w:t>
      </w:r>
      <w:r>
        <w:rPr>
          <w:rFonts w:eastAsia="Times New Roman" w:cs="Times New Roman"/>
          <w:kern w:val="0"/>
          <w:lang w:eastAsia="bg-BG" w:bidi="ar-SA"/>
        </w:rPr>
        <w:t>без добавени растителни мазнини;</w:t>
      </w:r>
    </w:p>
    <w:p w:rsidR="004723E3" w:rsidRDefault="004723E3" w:rsidP="004723E3">
      <w:pPr>
        <w:pStyle w:val="Standard"/>
        <w:shd w:val="clear" w:color="auto" w:fill="FFFFFF"/>
        <w:spacing w:after="144"/>
        <w:rPr>
          <w:rFonts w:cs="Times New Roman"/>
          <w:b/>
          <w:lang w:eastAsia="bg-BG"/>
        </w:rPr>
      </w:pPr>
    </w:p>
    <w:p w:rsidR="004723E3" w:rsidRPr="00A43147" w:rsidRDefault="004723E3" w:rsidP="004723E3">
      <w:pPr>
        <w:rPr>
          <w:rFonts w:eastAsia="Times New Roman" w:cs="Times New Roman"/>
          <w:b/>
          <w:kern w:val="0"/>
          <w:lang w:eastAsia="bg-BG" w:bidi="ar-SA"/>
        </w:rPr>
      </w:pPr>
      <w:r w:rsidRPr="004723E3">
        <w:rPr>
          <w:rFonts w:cs="Times New Roman"/>
          <w:u w:val="single"/>
          <w:lang w:eastAsia="bg-BG"/>
        </w:rPr>
        <w:t>Прясно мляко</w:t>
      </w:r>
      <w:r w:rsidRPr="004723E3">
        <w:rPr>
          <w:rFonts w:cs="Times New Roman"/>
          <w:lang w:eastAsia="bg-BG"/>
        </w:rPr>
        <w:t xml:space="preserve"> - </w:t>
      </w:r>
      <w:r w:rsidRPr="004723E3">
        <w:rPr>
          <w:rFonts w:eastAsia="Times New Roman" w:cs="Times New Roman"/>
          <w:kern w:val="0"/>
          <w:lang w:eastAsia="bg-BG" w:bidi="ar-SA"/>
        </w:rPr>
        <w:t>Произведен</w:t>
      </w:r>
      <w:r>
        <w:rPr>
          <w:rFonts w:eastAsia="Times New Roman" w:cs="Times New Roman"/>
          <w:kern w:val="0"/>
          <w:lang w:eastAsia="bg-BG" w:bidi="ar-SA"/>
        </w:rPr>
        <w:t>о</w:t>
      </w:r>
      <w:r w:rsidRPr="004723E3">
        <w:rPr>
          <w:rFonts w:eastAsia="Times New Roman" w:cs="Times New Roman"/>
          <w:kern w:val="0"/>
          <w:lang w:eastAsia="bg-BG" w:bidi="ar-SA"/>
        </w:rPr>
        <w:t xml:space="preserve"> от сурово краве мляко в кутия,</w:t>
      </w:r>
      <w:r>
        <w:rPr>
          <w:rFonts w:eastAsia="Times New Roman" w:cs="Times New Roman"/>
          <w:kern w:val="0"/>
          <w:lang w:eastAsia="bg-BG" w:bidi="ar-SA"/>
        </w:rPr>
        <w:t xml:space="preserve"> </w:t>
      </w:r>
      <w:r w:rsidRPr="004723E3">
        <w:rPr>
          <w:rFonts w:eastAsia="Times New Roman" w:cs="Times New Roman"/>
          <w:kern w:val="0"/>
          <w:lang w:eastAsia="bg-BG" w:bidi="ar-SA"/>
        </w:rPr>
        <w:t>пастьоризирано, над 3%,</w:t>
      </w:r>
      <w:r>
        <w:rPr>
          <w:rFonts w:eastAsia="Times New Roman" w:cs="Times New Roman"/>
          <w:kern w:val="0"/>
          <w:lang w:eastAsia="bg-BG" w:bidi="ar-SA"/>
        </w:rPr>
        <w:t xml:space="preserve"> </w:t>
      </w:r>
      <w:r w:rsidRPr="004723E3">
        <w:rPr>
          <w:rFonts w:eastAsia="Times New Roman" w:cs="Times New Roman"/>
          <w:kern w:val="0"/>
          <w:lang w:eastAsia="bg-BG" w:bidi="ar-SA"/>
        </w:rPr>
        <w:t>отговарящо на изискванията на приложение ІІІ, раздел ІХ, глава І, т.3</w:t>
      </w:r>
      <w:r w:rsidR="00B823CE">
        <w:rPr>
          <w:rFonts w:eastAsia="Times New Roman" w:cs="Times New Roman"/>
          <w:kern w:val="0"/>
          <w:lang w:eastAsia="bg-BG" w:bidi="ar-SA"/>
        </w:rPr>
        <w:t xml:space="preserve"> </w:t>
      </w:r>
      <w:r w:rsidRPr="004723E3">
        <w:rPr>
          <w:rFonts w:eastAsia="Times New Roman" w:cs="Times New Roman"/>
          <w:kern w:val="0"/>
          <w:lang w:eastAsia="bg-BG" w:bidi="ar-SA"/>
        </w:rPr>
        <w:t xml:space="preserve">на регламент(ЕО) №853/2004.по БДС11-87 или еквивалент, със срок на годност не по-малко от 30 дни. Еднородна бяла течност, без утайка. Етикетирано на български език. Без растителни мазнини и сухо мляко. </w:t>
      </w:r>
      <w:r w:rsidRPr="00A43147">
        <w:rPr>
          <w:rFonts w:eastAsia="Times New Roman" w:cs="Times New Roman"/>
          <w:b/>
          <w:kern w:val="0"/>
          <w:lang w:eastAsia="bg-BG" w:bidi="ar-SA"/>
        </w:rPr>
        <w:t>(</w:t>
      </w:r>
      <w:r w:rsidRPr="00A43147">
        <w:rPr>
          <w:rFonts w:eastAsia="Times New Roman" w:cs="Times New Roman"/>
          <w:b/>
          <w:bCs/>
          <w:kern w:val="0"/>
          <w:lang w:eastAsia="bg-BG" w:bidi="ar-SA"/>
        </w:rPr>
        <w:t>подходящо за деца на възраст  от 0-3 години)</w:t>
      </w:r>
      <w:r w:rsidR="00A43147">
        <w:rPr>
          <w:rFonts w:eastAsia="Times New Roman" w:cs="Times New Roman"/>
          <w:b/>
          <w:bCs/>
          <w:kern w:val="0"/>
          <w:lang w:eastAsia="bg-BG" w:bidi="ar-SA"/>
        </w:rPr>
        <w:t>;</w:t>
      </w:r>
    </w:p>
    <w:p w:rsidR="004723E3" w:rsidRDefault="004723E3" w:rsidP="004723E3">
      <w:pPr>
        <w:pStyle w:val="Standard"/>
        <w:shd w:val="clear" w:color="auto" w:fill="FFFFFF"/>
        <w:spacing w:after="144"/>
        <w:rPr>
          <w:rFonts w:cs="Times New Roman"/>
          <w:lang w:eastAsia="bg-BG"/>
        </w:rPr>
      </w:pPr>
    </w:p>
    <w:p w:rsidR="00A43147" w:rsidRPr="00A43147" w:rsidRDefault="00A43147" w:rsidP="00A43147">
      <w:pPr>
        <w:rPr>
          <w:rFonts w:ascii="Arial" w:eastAsia="Times New Roman" w:hAnsi="Arial"/>
          <w:kern w:val="0"/>
          <w:lang w:eastAsia="bg-BG" w:bidi="ar-SA"/>
        </w:rPr>
      </w:pPr>
      <w:r w:rsidRPr="00A43147">
        <w:rPr>
          <w:rFonts w:cs="Times New Roman"/>
          <w:u w:val="single"/>
          <w:lang w:eastAsia="bg-BG"/>
        </w:rPr>
        <w:lastRenderedPageBreak/>
        <w:t>Прясно мляко</w:t>
      </w:r>
      <w:r w:rsidRPr="00A43147">
        <w:rPr>
          <w:rFonts w:ascii="Arial" w:hAnsi="Arial"/>
        </w:rPr>
        <w:t xml:space="preserve"> </w:t>
      </w:r>
      <w:r>
        <w:rPr>
          <w:rFonts w:ascii="Arial" w:hAnsi="Arial"/>
        </w:rPr>
        <w:t xml:space="preserve">- </w:t>
      </w:r>
      <w:r w:rsidRPr="00A43147">
        <w:rPr>
          <w:rFonts w:eastAsia="Times New Roman" w:cs="Times New Roman"/>
          <w:kern w:val="0"/>
          <w:lang w:eastAsia="bg-BG" w:bidi="ar-SA"/>
        </w:rPr>
        <w:t>Произведено от сурово краве мляко в кутия,пастьоризирано,</w:t>
      </w:r>
      <w:r w:rsidR="00B823CE">
        <w:rPr>
          <w:rFonts w:eastAsia="Times New Roman" w:cs="Times New Roman"/>
          <w:kern w:val="0"/>
          <w:lang w:eastAsia="bg-BG" w:bidi="ar-SA"/>
        </w:rPr>
        <w:t xml:space="preserve"> </w:t>
      </w:r>
      <w:r w:rsidRPr="00A43147">
        <w:rPr>
          <w:rFonts w:eastAsia="Times New Roman" w:cs="Times New Roman"/>
          <w:kern w:val="0"/>
          <w:lang w:eastAsia="bg-BG" w:bidi="ar-SA"/>
        </w:rPr>
        <w:t>от 3% до 3.6%, по БДС 11-87 или еквивалент,отговарящо на изискванията на приложение ІІІ, раздел ІХ, глава І, т.3на регламент(ЕО) №853/2004със срок на годност не по-малко от 30 дни. Еднородна бяла течност, без утайка. Етикетирано на български език. Без растителни мазнини и сухо мляко.</w:t>
      </w:r>
      <w:r w:rsidRPr="00A43147">
        <w:rPr>
          <w:rFonts w:eastAsia="Times New Roman" w:cs="Times New Roman"/>
          <w:b/>
          <w:bCs/>
          <w:kern w:val="0"/>
          <w:lang w:eastAsia="bg-BG" w:bidi="ar-SA"/>
        </w:rPr>
        <w:t>(подходящо за деца на възраст  от 3-7 години)</w:t>
      </w:r>
      <w:r>
        <w:rPr>
          <w:rFonts w:eastAsia="Times New Roman" w:cs="Times New Roman"/>
          <w:b/>
          <w:bCs/>
          <w:kern w:val="0"/>
          <w:lang w:eastAsia="bg-BG" w:bidi="ar-SA"/>
        </w:rPr>
        <w:t>;</w:t>
      </w:r>
    </w:p>
    <w:p w:rsidR="00A43147" w:rsidRDefault="00A43147" w:rsidP="004723E3">
      <w:pPr>
        <w:pStyle w:val="Standard"/>
        <w:shd w:val="clear" w:color="auto" w:fill="FFFFFF"/>
        <w:spacing w:after="144"/>
        <w:rPr>
          <w:rFonts w:cs="Times New Roman"/>
          <w:lang w:eastAsia="bg-BG"/>
        </w:rPr>
      </w:pPr>
    </w:p>
    <w:p w:rsidR="00BC4CF2" w:rsidRPr="00BC4CF2" w:rsidRDefault="00BC4CF2" w:rsidP="00BC4CF2">
      <w:pPr>
        <w:rPr>
          <w:rFonts w:eastAsia="Times New Roman" w:cs="Times New Roman"/>
          <w:kern w:val="0"/>
          <w:lang w:eastAsia="bg-BG" w:bidi="ar-SA"/>
        </w:rPr>
      </w:pPr>
      <w:r w:rsidRPr="00BC4CF2">
        <w:rPr>
          <w:rFonts w:cs="Times New Roman"/>
          <w:u w:val="single"/>
          <w:lang w:eastAsia="bg-BG"/>
        </w:rPr>
        <w:t>Прясно мляко</w:t>
      </w:r>
      <w:r>
        <w:rPr>
          <w:rFonts w:cs="Times New Roman"/>
          <w:lang w:eastAsia="bg-BG"/>
        </w:rPr>
        <w:t xml:space="preserve"> - </w:t>
      </w:r>
      <w:r w:rsidRPr="00BC4CF2">
        <w:rPr>
          <w:rFonts w:eastAsia="Times New Roman" w:cs="Times New Roman"/>
          <w:kern w:val="0"/>
          <w:lang w:eastAsia="bg-BG" w:bidi="ar-SA"/>
        </w:rPr>
        <w:t>Произведено от сурово краве мляко в кутия,</w:t>
      </w:r>
      <w:r>
        <w:rPr>
          <w:rFonts w:eastAsia="Times New Roman" w:cs="Times New Roman"/>
          <w:kern w:val="0"/>
          <w:lang w:eastAsia="bg-BG" w:bidi="ar-SA"/>
        </w:rPr>
        <w:t xml:space="preserve"> </w:t>
      </w:r>
      <w:r w:rsidRPr="00BC4CF2">
        <w:rPr>
          <w:rFonts w:eastAsia="Times New Roman" w:cs="Times New Roman"/>
          <w:kern w:val="0"/>
          <w:lang w:eastAsia="bg-BG" w:bidi="ar-SA"/>
        </w:rPr>
        <w:t>пастьоризирано, 2% ,отговарящо на изискванията на приложение ІІІ, раздел ІХ, глава І, т.3на регламент(ЕО) №853/2004</w:t>
      </w:r>
      <w:r>
        <w:rPr>
          <w:rFonts w:eastAsia="Times New Roman" w:cs="Times New Roman"/>
          <w:kern w:val="0"/>
          <w:lang w:eastAsia="bg-BG" w:bidi="ar-SA"/>
        </w:rPr>
        <w:t xml:space="preserve"> </w:t>
      </w:r>
      <w:r w:rsidRPr="00BC4CF2">
        <w:rPr>
          <w:rFonts w:eastAsia="Times New Roman" w:cs="Times New Roman"/>
          <w:kern w:val="0"/>
          <w:lang w:eastAsia="bg-BG" w:bidi="ar-SA"/>
        </w:rPr>
        <w:t>по БДС 11-87 или еквивалент, със срок на годност не по-малко от 30 дни</w:t>
      </w:r>
      <w:r>
        <w:rPr>
          <w:rFonts w:eastAsia="Times New Roman" w:cs="Times New Roman"/>
          <w:kern w:val="0"/>
          <w:lang w:eastAsia="bg-BG" w:bidi="ar-SA"/>
        </w:rPr>
        <w:t>.</w:t>
      </w:r>
      <w:r w:rsidRPr="00BC4CF2">
        <w:rPr>
          <w:rFonts w:eastAsia="Times New Roman" w:cs="Times New Roman"/>
          <w:kern w:val="0"/>
          <w:lang w:eastAsia="bg-BG" w:bidi="ar-SA"/>
        </w:rPr>
        <w:t xml:space="preserve"> Еднородна бяла течност, без утайка. Етикетирано на български език. Без растителни мазнини и сухо мляко. </w:t>
      </w:r>
      <w:r w:rsidRPr="00BC4CF2">
        <w:rPr>
          <w:rFonts w:eastAsia="Times New Roman" w:cs="Times New Roman"/>
          <w:b/>
          <w:bCs/>
          <w:kern w:val="0"/>
          <w:lang w:eastAsia="bg-BG" w:bidi="ar-SA"/>
        </w:rPr>
        <w:t>(подходящо за деца на възраст  от 3-7</w:t>
      </w:r>
      <w:r w:rsidRPr="00BC4CF2">
        <w:rPr>
          <w:rFonts w:eastAsia="Times New Roman" w:cs="Times New Roman"/>
          <w:kern w:val="0"/>
          <w:lang w:eastAsia="bg-BG" w:bidi="ar-SA"/>
        </w:rPr>
        <w:t xml:space="preserve"> </w:t>
      </w:r>
      <w:r w:rsidRPr="00BC4CF2">
        <w:rPr>
          <w:rFonts w:eastAsia="Times New Roman" w:cs="Times New Roman"/>
          <w:b/>
          <w:bCs/>
          <w:kern w:val="0"/>
          <w:lang w:eastAsia="bg-BG" w:bidi="ar-SA"/>
        </w:rPr>
        <w:t>години)</w:t>
      </w:r>
      <w:r>
        <w:rPr>
          <w:rFonts w:eastAsia="Times New Roman" w:cs="Times New Roman"/>
          <w:b/>
          <w:bCs/>
          <w:kern w:val="0"/>
          <w:lang w:eastAsia="bg-BG" w:bidi="ar-SA"/>
        </w:rPr>
        <w:t>;</w:t>
      </w:r>
    </w:p>
    <w:p w:rsidR="00BC4CF2" w:rsidRDefault="00BC4CF2" w:rsidP="004723E3">
      <w:pPr>
        <w:pStyle w:val="Standard"/>
        <w:shd w:val="clear" w:color="auto" w:fill="FFFFFF"/>
        <w:spacing w:after="144"/>
        <w:rPr>
          <w:rFonts w:cs="Times New Roman"/>
          <w:lang w:eastAsia="bg-BG"/>
        </w:rPr>
      </w:pPr>
    </w:p>
    <w:p w:rsidR="000B202F" w:rsidRDefault="000B202F" w:rsidP="000B202F">
      <w:pPr>
        <w:rPr>
          <w:rFonts w:eastAsia="Times New Roman" w:cs="Times New Roman"/>
          <w:b/>
          <w:bCs/>
          <w:kern w:val="0"/>
          <w:lang w:eastAsia="bg-BG" w:bidi="ar-SA"/>
        </w:rPr>
      </w:pPr>
      <w:r w:rsidRPr="000B202F">
        <w:rPr>
          <w:rFonts w:cs="Times New Roman"/>
          <w:u w:val="single"/>
          <w:lang w:eastAsia="bg-BG"/>
        </w:rPr>
        <w:t>Кисело мляко</w:t>
      </w:r>
      <w:r>
        <w:rPr>
          <w:rFonts w:cs="Times New Roman"/>
          <w:lang w:eastAsia="bg-BG"/>
        </w:rPr>
        <w:t xml:space="preserve"> - </w:t>
      </w:r>
      <w:r w:rsidRPr="000B202F">
        <w:rPr>
          <w:rFonts w:eastAsia="Times New Roman" w:cs="Times New Roman"/>
          <w:kern w:val="0"/>
          <w:lang w:eastAsia="bg-BG" w:bidi="ar-SA"/>
        </w:rPr>
        <w:t>Произведено от  краве мляко над 3.0%,отговарящо на изискванията на приложение ІІІ, раздел ІХ, глава І, т.3</w:t>
      </w:r>
      <w:r>
        <w:rPr>
          <w:rFonts w:eastAsia="Times New Roman" w:cs="Times New Roman"/>
          <w:kern w:val="0"/>
          <w:lang w:eastAsia="bg-BG" w:bidi="ar-SA"/>
        </w:rPr>
        <w:t xml:space="preserve"> </w:t>
      </w:r>
      <w:r w:rsidRPr="000B202F">
        <w:rPr>
          <w:rFonts w:eastAsia="Times New Roman" w:cs="Times New Roman"/>
          <w:kern w:val="0"/>
          <w:lang w:eastAsia="bg-BG" w:bidi="ar-SA"/>
        </w:rPr>
        <w:t>на регламент(ЕО) №853/2004</w:t>
      </w:r>
      <w:r>
        <w:rPr>
          <w:rFonts w:eastAsia="Times New Roman" w:cs="Times New Roman"/>
          <w:kern w:val="0"/>
          <w:lang w:eastAsia="bg-BG" w:bidi="ar-SA"/>
        </w:rPr>
        <w:t xml:space="preserve"> </w:t>
      </w:r>
      <w:r w:rsidRPr="000B202F">
        <w:rPr>
          <w:rFonts w:eastAsia="Times New Roman" w:cs="Times New Roman"/>
          <w:kern w:val="0"/>
          <w:lang w:eastAsia="bg-BG" w:bidi="ar-SA"/>
        </w:rPr>
        <w:t>по БДС 12:2010 или еквивалент  не по-м</w:t>
      </w:r>
      <w:r>
        <w:rPr>
          <w:rFonts w:eastAsia="Times New Roman" w:cs="Times New Roman"/>
          <w:kern w:val="0"/>
          <w:lang w:eastAsia="bg-BG" w:bidi="ar-SA"/>
        </w:rPr>
        <w:t>а</w:t>
      </w:r>
      <w:r w:rsidRPr="000B202F">
        <w:rPr>
          <w:rFonts w:eastAsia="Times New Roman" w:cs="Times New Roman"/>
          <w:kern w:val="0"/>
          <w:lang w:eastAsia="bg-BG" w:bidi="ar-SA"/>
        </w:rPr>
        <w:t>лко от 400</w:t>
      </w:r>
      <w:r>
        <w:rPr>
          <w:rFonts w:eastAsia="Times New Roman" w:cs="Times New Roman"/>
          <w:kern w:val="0"/>
          <w:lang w:eastAsia="bg-BG" w:bidi="ar-SA"/>
        </w:rPr>
        <w:t xml:space="preserve"> </w:t>
      </w:r>
      <w:r w:rsidRPr="000B202F">
        <w:rPr>
          <w:rFonts w:eastAsia="Times New Roman" w:cs="Times New Roman"/>
          <w:kern w:val="0"/>
          <w:lang w:eastAsia="bg-BG" w:bidi="ar-SA"/>
        </w:rPr>
        <w:t>гр. Етикетирано на български език. Без растителни мазнини и сухо мляко.(</w:t>
      </w:r>
      <w:r w:rsidRPr="000B202F">
        <w:rPr>
          <w:rFonts w:eastAsia="Times New Roman" w:cs="Times New Roman"/>
          <w:b/>
          <w:bCs/>
          <w:kern w:val="0"/>
          <w:lang w:eastAsia="bg-BG" w:bidi="ar-SA"/>
        </w:rPr>
        <w:t>подходящо за деца на възраст  от 0-3 години)</w:t>
      </w:r>
      <w:r>
        <w:rPr>
          <w:rFonts w:eastAsia="Times New Roman" w:cs="Times New Roman"/>
          <w:b/>
          <w:bCs/>
          <w:kern w:val="0"/>
          <w:lang w:eastAsia="bg-BG" w:bidi="ar-SA"/>
        </w:rPr>
        <w:t>;</w:t>
      </w:r>
    </w:p>
    <w:p w:rsidR="00E41554" w:rsidRDefault="00E41554" w:rsidP="000B202F">
      <w:pPr>
        <w:rPr>
          <w:rFonts w:eastAsia="Times New Roman" w:cs="Times New Roman"/>
          <w:b/>
          <w:bCs/>
          <w:kern w:val="0"/>
          <w:lang w:eastAsia="bg-BG" w:bidi="ar-SA"/>
        </w:rPr>
      </w:pPr>
    </w:p>
    <w:p w:rsidR="00E41554" w:rsidRDefault="00E41554" w:rsidP="00E41554">
      <w:pPr>
        <w:rPr>
          <w:rFonts w:eastAsia="Times New Roman" w:cs="Times New Roman"/>
          <w:b/>
          <w:bCs/>
          <w:kern w:val="0"/>
          <w:lang w:eastAsia="bg-BG" w:bidi="ar-SA"/>
        </w:rPr>
      </w:pPr>
      <w:r w:rsidRPr="00E41554">
        <w:rPr>
          <w:rFonts w:eastAsia="Times New Roman" w:cs="Times New Roman"/>
          <w:bCs/>
          <w:kern w:val="0"/>
          <w:u w:val="single"/>
          <w:lang w:eastAsia="bg-BG" w:bidi="ar-SA"/>
        </w:rPr>
        <w:t>Кисело мляко</w:t>
      </w:r>
      <w:r w:rsidRPr="00E41554">
        <w:rPr>
          <w:rFonts w:eastAsia="Times New Roman" w:cs="Times New Roman"/>
          <w:bCs/>
          <w:kern w:val="0"/>
          <w:lang w:eastAsia="bg-BG" w:bidi="ar-SA"/>
        </w:rPr>
        <w:t xml:space="preserve"> – </w:t>
      </w:r>
      <w:r w:rsidRPr="00E41554">
        <w:rPr>
          <w:rFonts w:eastAsia="Times New Roman" w:cs="Times New Roman"/>
          <w:kern w:val="0"/>
          <w:lang w:eastAsia="bg-BG" w:bidi="ar-SA"/>
        </w:rPr>
        <w:t>Произведено от  краве мляко от 3.0% до 3.6%,</w:t>
      </w:r>
      <w:r>
        <w:rPr>
          <w:rFonts w:eastAsia="Times New Roman" w:cs="Times New Roman"/>
          <w:kern w:val="0"/>
          <w:lang w:eastAsia="bg-BG" w:bidi="ar-SA"/>
        </w:rPr>
        <w:t xml:space="preserve"> </w:t>
      </w:r>
      <w:r w:rsidRPr="00E41554">
        <w:rPr>
          <w:rFonts w:eastAsia="Times New Roman" w:cs="Times New Roman"/>
          <w:kern w:val="0"/>
          <w:lang w:eastAsia="bg-BG" w:bidi="ar-SA"/>
        </w:rPr>
        <w:t>отговарящо на изискванията на приложение ІІІ, раздел ІХ, глава І, т.3на регламент(ЕО) №853/2004</w:t>
      </w:r>
      <w:r>
        <w:rPr>
          <w:rFonts w:eastAsia="Times New Roman" w:cs="Times New Roman"/>
          <w:kern w:val="0"/>
          <w:lang w:eastAsia="bg-BG" w:bidi="ar-SA"/>
        </w:rPr>
        <w:t xml:space="preserve"> </w:t>
      </w:r>
      <w:r w:rsidRPr="00E41554">
        <w:rPr>
          <w:rFonts w:eastAsia="Times New Roman" w:cs="Times New Roman"/>
          <w:kern w:val="0"/>
          <w:lang w:eastAsia="bg-BG" w:bidi="ar-SA"/>
        </w:rPr>
        <w:t xml:space="preserve">по БДС </w:t>
      </w:r>
      <w:r>
        <w:rPr>
          <w:rFonts w:eastAsia="Times New Roman" w:cs="Times New Roman"/>
          <w:kern w:val="0"/>
          <w:lang w:eastAsia="bg-BG" w:bidi="ar-SA"/>
        </w:rPr>
        <w:t>12:2010 или еквивалент  не по-ма</w:t>
      </w:r>
      <w:r w:rsidRPr="00E41554">
        <w:rPr>
          <w:rFonts w:eastAsia="Times New Roman" w:cs="Times New Roman"/>
          <w:kern w:val="0"/>
          <w:lang w:eastAsia="bg-BG" w:bidi="ar-SA"/>
        </w:rPr>
        <w:t>лко от 400</w:t>
      </w:r>
      <w:r>
        <w:rPr>
          <w:rFonts w:eastAsia="Times New Roman" w:cs="Times New Roman"/>
          <w:kern w:val="0"/>
          <w:lang w:eastAsia="bg-BG" w:bidi="ar-SA"/>
        </w:rPr>
        <w:t xml:space="preserve"> </w:t>
      </w:r>
      <w:r w:rsidRPr="00E41554">
        <w:rPr>
          <w:rFonts w:eastAsia="Times New Roman" w:cs="Times New Roman"/>
          <w:kern w:val="0"/>
          <w:lang w:eastAsia="bg-BG" w:bidi="ar-SA"/>
        </w:rPr>
        <w:t>гр. Етикетирано на български език. Без растителни мазнини и сухо мляко</w:t>
      </w:r>
      <w:r w:rsidRPr="00E41554">
        <w:rPr>
          <w:rFonts w:eastAsia="Times New Roman" w:cs="Times New Roman"/>
          <w:b/>
          <w:kern w:val="0"/>
          <w:lang w:eastAsia="bg-BG" w:bidi="ar-SA"/>
        </w:rPr>
        <w:t>.(</w:t>
      </w:r>
      <w:r w:rsidRPr="00E41554">
        <w:rPr>
          <w:rFonts w:eastAsia="Times New Roman" w:cs="Times New Roman"/>
          <w:b/>
          <w:bCs/>
          <w:kern w:val="0"/>
          <w:lang w:eastAsia="bg-BG" w:bidi="ar-SA"/>
        </w:rPr>
        <w:t>подходящо за деца на възраст  от 3-7 години)</w:t>
      </w:r>
      <w:r>
        <w:rPr>
          <w:rFonts w:eastAsia="Times New Roman" w:cs="Times New Roman"/>
          <w:b/>
          <w:bCs/>
          <w:kern w:val="0"/>
          <w:lang w:eastAsia="bg-BG" w:bidi="ar-SA"/>
        </w:rPr>
        <w:t>;</w:t>
      </w:r>
    </w:p>
    <w:p w:rsidR="00DB038F" w:rsidRDefault="00DB038F" w:rsidP="00E41554">
      <w:pPr>
        <w:rPr>
          <w:rFonts w:eastAsia="Times New Roman" w:cs="Times New Roman"/>
          <w:b/>
          <w:bCs/>
          <w:kern w:val="0"/>
          <w:lang w:eastAsia="bg-BG" w:bidi="ar-SA"/>
        </w:rPr>
      </w:pPr>
    </w:p>
    <w:p w:rsidR="00DB038F" w:rsidRPr="00DB038F" w:rsidRDefault="00DB038F" w:rsidP="00DB038F">
      <w:pPr>
        <w:jc w:val="both"/>
        <w:rPr>
          <w:rFonts w:eastAsia="Times New Roman" w:cs="Times New Roman"/>
          <w:kern w:val="0"/>
          <w:lang w:eastAsia="bg-BG" w:bidi="ar-SA"/>
        </w:rPr>
      </w:pPr>
      <w:r w:rsidRPr="00DB038F">
        <w:rPr>
          <w:rFonts w:eastAsia="Times New Roman" w:cs="Times New Roman"/>
          <w:bCs/>
          <w:kern w:val="0"/>
          <w:u w:val="single"/>
          <w:lang w:eastAsia="bg-BG" w:bidi="ar-SA"/>
        </w:rPr>
        <w:t>Кисело мляко</w:t>
      </w:r>
      <w:r w:rsidRPr="00DB038F">
        <w:rPr>
          <w:rFonts w:eastAsia="Times New Roman" w:cs="Times New Roman"/>
          <w:bCs/>
          <w:kern w:val="0"/>
          <w:lang w:eastAsia="bg-BG" w:bidi="ar-SA"/>
        </w:rPr>
        <w:t xml:space="preserve"> - </w:t>
      </w:r>
      <w:r w:rsidRPr="00DB038F">
        <w:rPr>
          <w:rFonts w:eastAsia="Times New Roman" w:cs="Times New Roman"/>
          <w:kern w:val="0"/>
          <w:lang w:eastAsia="bg-BG" w:bidi="ar-SA"/>
        </w:rPr>
        <w:t>Произведено от  краве мляко 2.0%,</w:t>
      </w:r>
      <w:r>
        <w:rPr>
          <w:rFonts w:eastAsia="Times New Roman" w:cs="Times New Roman"/>
          <w:kern w:val="0"/>
          <w:lang w:eastAsia="bg-BG" w:bidi="ar-SA"/>
        </w:rPr>
        <w:t xml:space="preserve"> </w:t>
      </w:r>
      <w:r w:rsidRPr="00DB038F">
        <w:rPr>
          <w:rFonts w:eastAsia="Times New Roman" w:cs="Times New Roman"/>
          <w:kern w:val="0"/>
          <w:lang w:eastAsia="bg-BG" w:bidi="ar-SA"/>
        </w:rPr>
        <w:t>отговарящо на изискванията на приложение ІІІ, раздел ІХ, глава І, т.3</w:t>
      </w:r>
      <w:r>
        <w:rPr>
          <w:rFonts w:eastAsia="Times New Roman" w:cs="Times New Roman"/>
          <w:kern w:val="0"/>
          <w:lang w:eastAsia="bg-BG" w:bidi="ar-SA"/>
        </w:rPr>
        <w:t xml:space="preserve"> </w:t>
      </w:r>
      <w:r w:rsidRPr="00DB038F">
        <w:rPr>
          <w:rFonts w:eastAsia="Times New Roman" w:cs="Times New Roman"/>
          <w:kern w:val="0"/>
          <w:lang w:eastAsia="bg-BG" w:bidi="ar-SA"/>
        </w:rPr>
        <w:t>на регламент(ЕО) №853/2004</w:t>
      </w:r>
      <w:r>
        <w:rPr>
          <w:rFonts w:eastAsia="Times New Roman" w:cs="Times New Roman"/>
          <w:kern w:val="0"/>
          <w:lang w:eastAsia="bg-BG" w:bidi="ar-SA"/>
        </w:rPr>
        <w:t xml:space="preserve"> </w:t>
      </w:r>
      <w:r w:rsidRPr="00DB038F">
        <w:rPr>
          <w:rFonts w:eastAsia="Times New Roman" w:cs="Times New Roman"/>
          <w:kern w:val="0"/>
          <w:lang w:eastAsia="bg-BG" w:bidi="ar-SA"/>
        </w:rPr>
        <w:t>по БДС 12:2010 или еквивалент  не по-м</w:t>
      </w:r>
      <w:r>
        <w:rPr>
          <w:rFonts w:eastAsia="Times New Roman" w:cs="Times New Roman"/>
          <w:kern w:val="0"/>
          <w:lang w:eastAsia="bg-BG" w:bidi="ar-SA"/>
        </w:rPr>
        <w:t>а</w:t>
      </w:r>
      <w:r w:rsidRPr="00DB038F">
        <w:rPr>
          <w:rFonts w:eastAsia="Times New Roman" w:cs="Times New Roman"/>
          <w:kern w:val="0"/>
          <w:lang w:eastAsia="bg-BG" w:bidi="ar-SA"/>
        </w:rPr>
        <w:t>лко от 400</w:t>
      </w:r>
      <w:r>
        <w:rPr>
          <w:rFonts w:eastAsia="Times New Roman" w:cs="Times New Roman"/>
          <w:kern w:val="0"/>
          <w:lang w:eastAsia="bg-BG" w:bidi="ar-SA"/>
        </w:rPr>
        <w:t xml:space="preserve"> </w:t>
      </w:r>
      <w:r w:rsidRPr="00DB038F">
        <w:rPr>
          <w:rFonts w:eastAsia="Times New Roman" w:cs="Times New Roman"/>
          <w:kern w:val="0"/>
          <w:lang w:eastAsia="bg-BG" w:bidi="ar-SA"/>
        </w:rPr>
        <w:t>гр. Етикетирано на български език. Без растителни мазнини и сухо мляко.(</w:t>
      </w:r>
      <w:r w:rsidRPr="00DB038F">
        <w:rPr>
          <w:rFonts w:eastAsia="Times New Roman" w:cs="Times New Roman"/>
          <w:b/>
          <w:bCs/>
          <w:kern w:val="0"/>
          <w:lang w:eastAsia="bg-BG" w:bidi="ar-SA"/>
        </w:rPr>
        <w:t>подходящо за деца на възраст  от 3-7 години)</w:t>
      </w:r>
      <w:r>
        <w:rPr>
          <w:rFonts w:eastAsia="Times New Roman" w:cs="Times New Roman"/>
          <w:b/>
          <w:bCs/>
          <w:kern w:val="0"/>
          <w:lang w:eastAsia="bg-BG" w:bidi="ar-SA"/>
        </w:rPr>
        <w:t>;</w:t>
      </w:r>
    </w:p>
    <w:p w:rsidR="00DB038F" w:rsidRDefault="00DB038F" w:rsidP="00E41554">
      <w:pPr>
        <w:rPr>
          <w:rFonts w:eastAsia="Times New Roman" w:cs="Times New Roman"/>
          <w:kern w:val="0"/>
          <w:lang w:eastAsia="bg-BG" w:bidi="ar-SA"/>
        </w:rPr>
      </w:pPr>
    </w:p>
    <w:p w:rsidR="00DB038F" w:rsidRPr="00DB038F" w:rsidRDefault="00DB038F" w:rsidP="00DB038F">
      <w:pPr>
        <w:rPr>
          <w:rFonts w:ascii="Arial" w:eastAsia="Times New Roman" w:hAnsi="Arial"/>
          <w:kern w:val="0"/>
          <w:lang w:eastAsia="bg-BG" w:bidi="ar-SA"/>
        </w:rPr>
      </w:pPr>
      <w:r w:rsidRPr="00DB038F">
        <w:rPr>
          <w:rFonts w:eastAsia="Times New Roman" w:cs="Times New Roman"/>
          <w:kern w:val="0"/>
          <w:u w:val="single"/>
          <w:lang w:eastAsia="bg-BG" w:bidi="ar-SA"/>
        </w:rPr>
        <w:t>Кисело мляко</w:t>
      </w:r>
      <w:r>
        <w:rPr>
          <w:rFonts w:eastAsia="Times New Roman" w:cs="Times New Roman"/>
          <w:kern w:val="0"/>
          <w:lang w:eastAsia="bg-BG" w:bidi="ar-SA"/>
        </w:rPr>
        <w:t xml:space="preserve"> - </w:t>
      </w:r>
      <w:r w:rsidRPr="00DB038F">
        <w:rPr>
          <w:rFonts w:eastAsia="Times New Roman" w:cs="Times New Roman"/>
          <w:kern w:val="0"/>
          <w:lang w:eastAsia="bg-BG" w:bidi="ar-SA"/>
        </w:rPr>
        <w:t>Произведено от краве мляко 2.0% не по-м</w:t>
      </w:r>
      <w:r>
        <w:rPr>
          <w:rFonts w:eastAsia="Times New Roman" w:cs="Times New Roman"/>
          <w:kern w:val="0"/>
          <w:lang w:eastAsia="bg-BG" w:bidi="ar-SA"/>
        </w:rPr>
        <w:t>а</w:t>
      </w:r>
      <w:r w:rsidRPr="00DB038F">
        <w:rPr>
          <w:rFonts w:eastAsia="Times New Roman" w:cs="Times New Roman"/>
          <w:kern w:val="0"/>
          <w:lang w:eastAsia="bg-BG" w:bidi="ar-SA"/>
        </w:rPr>
        <w:t>лко от 400</w:t>
      </w:r>
      <w:r>
        <w:rPr>
          <w:rFonts w:eastAsia="Times New Roman" w:cs="Times New Roman"/>
          <w:kern w:val="0"/>
          <w:lang w:eastAsia="bg-BG" w:bidi="ar-SA"/>
        </w:rPr>
        <w:t xml:space="preserve"> </w:t>
      </w:r>
      <w:r w:rsidRPr="00DB038F">
        <w:rPr>
          <w:rFonts w:eastAsia="Times New Roman" w:cs="Times New Roman"/>
          <w:kern w:val="0"/>
          <w:lang w:eastAsia="bg-BG" w:bidi="ar-SA"/>
        </w:rPr>
        <w:t>гр. Етикетирано на български език. Без растителни мазнини и сухо мляко.</w:t>
      </w:r>
    </w:p>
    <w:p w:rsidR="00DB038F" w:rsidRPr="00DB038F" w:rsidRDefault="00DB038F" w:rsidP="00E41554">
      <w:pPr>
        <w:rPr>
          <w:rFonts w:eastAsia="Times New Roman" w:cs="Times New Roman"/>
          <w:kern w:val="0"/>
          <w:lang w:eastAsia="bg-BG" w:bidi="ar-SA"/>
        </w:rPr>
      </w:pPr>
    </w:p>
    <w:p w:rsidR="007C7382" w:rsidRDefault="007C7382" w:rsidP="007C7382">
      <w:pPr>
        <w:rPr>
          <w:rFonts w:eastAsia="Times New Roman" w:cs="Times New Roman"/>
          <w:kern w:val="0"/>
          <w:lang w:eastAsia="bg-BG" w:bidi="ar-SA"/>
        </w:rPr>
      </w:pPr>
      <w:r w:rsidRPr="007C7382">
        <w:rPr>
          <w:rFonts w:eastAsia="Times New Roman" w:cs="Times New Roman"/>
          <w:kern w:val="0"/>
          <w:u w:val="single"/>
          <w:lang w:eastAsia="bg-BG" w:bidi="ar-SA"/>
        </w:rPr>
        <w:t>Извара</w:t>
      </w:r>
      <w:r w:rsidRPr="007C7382">
        <w:rPr>
          <w:rFonts w:eastAsia="Times New Roman" w:cs="Times New Roman"/>
          <w:b/>
          <w:kern w:val="0"/>
          <w:lang w:eastAsia="bg-BG" w:bidi="ar-SA"/>
        </w:rPr>
        <w:t xml:space="preserve"> - </w:t>
      </w:r>
      <w:r w:rsidRPr="007C7382">
        <w:rPr>
          <w:rFonts w:eastAsia="Times New Roman" w:cs="Times New Roman"/>
          <w:kern w:val="0"/>
          <w:lang w:eastAsia="bg-BG" w:bidi="ar-SA"/>
        </w:rPr>
        <w:t>Произведен</w:t>
      </w:r>
      <w:r>
        <w:rPr>
          <w:rFonts w:eastAsia="Times New Roman" w:cs="Times New Roman"/>
          <w:kern w:val="0"/>
          <w:lang w:eastAsia="bg-BG" w:bidi="ar-SA"/>
        </w:rPr>
        <w:t>а</w:t>
      </w:r>
      <w:r w:rsidRPr="007C7382">
        <w:rPr>
          <w:rFonts w:eastAsia="Times New Roman" w:cs="Times New Roman"/>
          <w:kern w:val="0"/>
          <w:lang w:eastAsia="bg-BG" w:bidi="ar-SA"/>
        </w:rPr>
        <w:t xml:space="preserve"> от  краве мляко, отговарящо на изискванията на приложение ІІІ, раздел ІХ, глава І, т.3на регламент</w:t>
      </w:r>
      <w:r>
        <w:rPr>
          <w:rFonts w:eastAsia="Times New Roman" w:cs="Times New Roman"/>
          <w:kern w:val="0"/>
          <w:lang w:eastAsia="bg-BG" w:bidi="ar-SA"/>
        </w:rPr>
        <w:t xml:space="preserve"> </w:t>
      </w:r>
      <w:r w:rsidRPr="007C7382">
        <w:rPr>
          <w:rFonts w:eastAsia="Times New Roman" w:cs="Times New Roman"/>
          <w:kern w:val="0"/>
          <w:lang w:eastAsia="bg-BG" w:bidi="ar-SA"/>
        </w:rPr>
        <w:t>(ЕО) №853/2004, по утвърден ста</w:t>
      </w:r>
      <w:r>
        <w:rPr>
          <w:rFonts w:eastAsia="Times New Roman" w:cs="Times New Roman"/>
          <w:kern w:val="0"/>
          <w:lang w:eastAsia="bg-BG" w:bidi="ar-SA"/>
        </w:rPr>
        <w:t>н</w:t>
      </w:r>
      <w:r w:rsidRPr="007C7382">
        <w:rPr>
          <w:rFonts w:eastAsia="Times New Roman" w:cs="Times New Roman"/>
          <w:kern w:val="0"/>
          <w:lang w:eastAsia="bg-BG" w:bidi="ar-SA"/>
        </w:rPr>
        <w:t>дарт или ТД безсолна, без растителни мазнини, вакумирана опаковка, с ненарушена цялост и не по -малко от 500 гр.</w:t>
      </w:r>
      <w:r>
        <w:rPr>
          <w:rFonts w:eastAsia="Times New Roman" w:cs="Times New Roman"/>
          <w:kern w:val="0"/>
          <w:lang w:eastAsia="bg-BG" w:bidi="ar-SA"/>
        </w:rPr>
        <w:t>;</w:t>
      </w:r>
    </w:p>
    <w:p w:rsidR="00196DCE" w:rsidRDefault="00196DCE" w:rsidP="007C7382">
      <w:pPr>
        <w:rPr>
          <w:rFonts w:eastAsia="Times New Roman" w:cs="Times New Roman"/>
          <w:kern w:val="0"/>
          <w:lang w:eastAsia="bg-BG" w:bidi="ar-SA"/>
        </w:rPr>
      </w:pPr>
    </w:p>
    <w:p w:rsidR="00196DCE" w:rsidRDefault="00196DCE" w:rsidP="00196DCE">
      <w:pPr>
        <w:rPr>
          <w:rFonts w:eastAsia="Times New Roman" w:cs="Times New Roman"/>
          <w:b/>
          <w:bCs/>
          <w:kern w:val="0"/>
          <w:lang w:eastAsia="bg-BG" w:bidi="ar-SA"/>
        </w:rPr>
      </w:pPr>
      <w:r w:rsidRPr="00196DCE">
        <w:rPr>
          <w:rFonts w:eastAsia="Times New Roman" w:cs="Times New Roman"/>
          <w:kern w:val="0"/>
          <w:u w:val="single"/>
          <w:lang w:eastAsia="bg-BG" w:bidi="ar-SA"/>
        </w:rPr>
        <w:t>Топено сирене</w:t>
      </w:r>
      <w:r>
        <w:rPr>
          <w:rFonts w:eastAsia="Times New Roman" w:cs="Times New Roman"/>
          <w:kern w:val="0"/>
          <w:lang w:eastAsia="bg-BG" w:bidi="ar-SA"/>
        </w:rPr>
        <w:t xml:space="preserve"> - </w:t>
      </w:r>
      <w:r w:rsidRPr="00196DCE">
        <w:rPr>
          <w:rFonts w:eastAsia="Times New Roman" w:cs="Times New Roman"/>
          <w:kern w:val="0"/>
          <w:lang w:eastAsia="bg-BG" w:bidi="ar-SA"/>
        </w:rPr>
        <w:t>Съответстващо на Регламент (ЕС) № 1129/2011</w:t>
      </w:r>
      <w:r w:rsidRPr="00196DCE">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196DCE" w:rsidRDefault="00196DCE" w:rsidP="00196DCE">
      <w:pPr>
        <w:rPr>
          <w:rFonts w:eastAsia="Times New Roman" w:cs="Times New Roman"/>
          <w:b/>
          <w:bCs/>
          <w:kern w:val="0"/>
          <w:lang w:eastAsia="bg-BG" w:bidi="ar-SA"/>
        </w:rPr>
      </w:pPr>
    </w:p>
    <w:p w:rsidR="00196DCE" w:rsidRDefault="00196DCE" w:rsidP="00196DCE">
      <w:pPr>
        <w:jc w:val="both"/>
        <w:rPr>
          <w:rFonts w:eastAsia="Times New Roman" w:cs="Times New Roman"/>
          <w:b/>
          <w:bCs/>
          <w:kern w:val="0"/>
          <w:lang w:eastAsia="bg-BG" w:bidi="ar-SA"/>
        </w:rPr>
      </w:pPr>
      <w:r w:rsidRPr="00196DCE">
        <w:rPr>
          <w:rFonts w:eastAsia="Times New Roman" w:cs="Times New Roman"/>
          <w:bCs/>
          <w:kern w:val="0"/>
          <w:u w:val="single"/>
          <w:lang w:eastAsia="bg-BG" w:bidi="ar-SA"/>
        </w:rPr>
        <w:t xml:space="preserve">Масло </w:t>
      </w:r>
      <w:r w:rsidRPr="00196DCE">
        <w:rPr>
          <w:rFonts w:eastAsia="Times New Roman" w:cs="Times New Roman"/>
          <w:b/>
          <w:bCs/>
          <w:kern w:val="0"/>
          <w:lang w:eastAsia="bg-BG" w:bidi="ar-SA"/>
        </w:rPr>
        <w:t xml:space="preserve">- </w:t>
      </w:r>
      <w:r w:rsidRPr="00196DCE">
        <w:rPr>
          <w:rFonts w:eastAsia="Times New Roman" w:cs="Times New Roman"/>
          <w:kern w:val="0"/>
          <w:lang w:eastAsia="bg-BG" w:bidi="ar-SA"/>
        </w:rPr>
        <w:t>Произведено от  сурово краве мляко , отговарящо на изискванията на приложение ІІІ, раздел ІХ, глава І, т.3 на регламент(ЕО) №853/2004, и на изискванията на Регламент (ЕС) №1308/2013 без раст.мазнини и сухо мляко по БДС или еквивалент, ако няма утвърден стандарт по ТД не по -малко от 125 гр., масленост над 80%-Наредба 9, в опаковка или вакуум с ненарушена цялост.</w:t>
      </w:r>
      <w:r w:rsidRPr="00196DCE">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F31884" w:rsidRDefault="00F31884" w:rsidP="00196DCE">
      <w:pPr>
        <w:jc w:val="both"/>
        <w:rPr>
          <w:rFonts w:eastAsia="Times New Roman" w:cs="Times New Roman"/>
          <w:b/>
          <w:bCs/>
          <w:kern w:val="0"/>
          <w:lang w:eastAsia="bg-BG" w:bidi="ar-SA"/>
        </w:rPr>
      </w:pPr>
    </w:p>
    <w:p w:rsidR="00573DB3" w:rsidRDefault="00573DB3" w:rsidP="00573DB3">
      <w:pPr>
        <w:jc w:val="both"/>
        <w:rPr>
          <w:rFonts w:eastAsia="Times New Roman" w:cs="Times New Roman"/>
          <w:b/>
          <w:bCs/>
          <w:kern w:val="0"/>
          <w:lang w:eastAsia="bg-BG" w:bidi="ar-SA"/>
        </w:rPr>
      </w:pPr>
      <w:r w:rsidRPr="00573DB3">
        <w:rPr>
          <w:rFonts w:eastAsia="Times New Roman" w:cs="Times New Roman"/>
          <w:kern w:val="0"/>
          <w:u w:val="single"/>
          <w:lang w:eastAsia="bg-BG" w:bidi="ar-SA"/>
        </w:rPr>
        <w:t>Маргарин</w:t>
      </w:r>
      <w:r>
        <w:rPr>
          <w:rFonts w:eastAsia="Times New Roman" w:cs="Times New Roman"/>
          <w:kern w:val="0"/>
          <w:lang w:eastAsia="bg-BG" w:bidi="ar-SA"/>
        </w:rPr>
        <w:t xml:space="preserve"> - </w:t>
      </w:r>
      <w:r w:rsidRPr="00573DB3">
        <w:rPr>
          <w:rFonts w:eastAsia="Times New Roman" w:cs="Times New Roman"/>
          <w:kern w:val="0"/>
          <w:lang w:eastAsia="bg-BG" w:bidi="ar-SA"/>
        </w:rPr>
        <w:t xml:space="preserve">Кутия от 250 гр., </w:t>
      </w:r>
      <w:r w:rsidRPr="00573DB3">
        <w:rPr>
          <w:rFonts w:eastAsia="Times New Roman" w:cs="Times New Roman"/>
          <w:bCs/>
          <w:kern w:val="0"/>
          <w:lang w:eastAsia="bg-BG" w:bidi="ar-SA"/>
        </w:rPr>
        <w:t>(</w:t>
      </w:r>
      <w:r w:rsidRPr="00573DB3">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573DB3" w:rsidRDefault="00573DB3" w:rsidP="00573DB3">
      <w:pPr>
        <w:jc w:val="both"/>
        <w:rPr>
          <w:rFonts w:eastAsia="Times New Roman" w:cs="Times New Roman"/>
          <w:b/>
          <w:bCs/>
          <w:kern w:val="0"/>
          <w:lang w:eastAsia="bg-BG" w:bidi="ar-SA"/>
        </w:rPr>
      </w:pPr>
    </w:p>
    <w:p w:rsidR="008641AD" w:rsidRDefault="008641AD" w:rsidP="008641AD">
      <w:pPr>
        <w:jc w:val="both"/>
        <w:rPr>
          <w:rFonts w:eastAsia="Times New Roman" w:cs="Times New Roman"/>
          <w:b/>
          <w:bCs/>
          <w:kern w:val="0"/>
          <w:lang w:eastAsia="bg-BG" w:bidi="ar-SA"/>
        </w:rPr>
      </w:pPr>
      <w:r w:rsidRPr="008641AD">
        <w:rPr>
          <w:rFonts w:eastAsia="Times New Roman" w:cs="Times New Roman"/>
          <w:kern w:val="0"/>
          <w:u w:val="single"/>
          <w:lang w:eastAsia="bg-BG" w:bidi="ar-SA"/>
        </w:rPr>
        <w:t>Пиле</w:t>
      </w:r>
      <w:r>
        <w:rPr>
          <w:rFonts w:eastAsia="Times New Roman" w:cs="Times New Roman"/>
          <w:kern w:val="0"/>
          <w:lang w:eastAsia="bg-BG" w:bidi="ar-SA"/>
        </w:rPr>
        <w:t xml:space="preserve"> - </w:t>
      </w:r>
      <w:r w:rsidRPr="008641AD">
        <w:rPr>
          <w:rFonts w:eastAsia="Times New Roman" w:cs="Times New Roman"/>
          <w:kern w:val="0"/>
          <w:lang w:eastAsia="bg-BG" w:bidi="ar-SA"/>
        </w:rPr>
        <w:t xml:space="preserve">Охладени, от </w:t>
      </w:r>
      <w:smartTag w:uri="urn:schemas-microsoft-com:office:smarttags" w:element="metricconverter">
        <w:smartTagPr>
          <w:attr w:name="ProductID" w:val="1.200 кг"/>
        </w:smartTagPr>
        <w:r w:rsidRPr="008641AD">
          <w:rPr>
            <w:rFonts w:eastAsia="Times New Roman" w:cs="Times New Roman"/>
            <w:kern w:val="0"/>
            <w:lang w:eastAsia="bg-BG" w:bidi="ar-SA"/>
          </w:rPr>
          <w:t>1.200 кг</w:t>
        </w:r>
      </w:smartTag>
      <w:r w:rsidRPr="008641AD">
        <w:rPr>
          <w:rFonts w:eastAsia="Times New Roman" w:cs="Times New Roman"/>
          <w:kern w:val="0"/>
          <w:lang w:eastAsia="bg-BG" w:bidi="ar-SA"/>
        </w:rPr>
        <w:t>.-</w:t>
      </w:r>
      <w:smartTag w:uri="urn:schemas-microsoft-com:office:smarttags" w:element="metricconverter">
        <w:smartTagPr>
          <w:attr w:name="ProductID" w:val="1.600 кг"/>
        </w:smartTagPr>
        <w:r w:rsidRPr="008641AD">
          <w:rPr>
            <w:rFonts w:eastAsia="Times New Roman" w:cs="Times New Roman"/>
            <w:kern w:val="0"/>
            <w:lang w:eastAsia="bg-BG" w:bidi="ar-SA"/>
          </w:rPr>
          <w:t>1.600 кг</w:t>
        </w:r>
      </w:smartTag>
      <w:r w:rsidRPr="008641AD">
        <w:rPr>
          <w:rFonts w:eastAsia="Times New Roman" w:cs="Times New Roman"/>
          <w:kern w:val="0"/>
          <w:lang w:eastAsia="bg-BG" w:bidi="ar-SA"/>
        </w:rPr>
        <w:t xml:space="preserve">.,  по утвърден стандарт, ако няма утвърден стандарт по ТД. Външен вид: В индивидуална опаковка, която предпазва продукта от външно замърсяване, бледожълти без механични повреди, отговарящи на изискванията на Регламент (ЕО) №543/2008 </w:t>
      </w:r>
      <w:r w:rsidRPr="008641AD">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B42459" w:rsidRDefault="00B42459" w:rsidP="008641AD">
      <w:pPr>
        <w:jc w:val="both"/>
        <w:rPr>
          <w:rFonts w:eastAsia="Times New Roman" w:cs="Times New Roman"/>
          <w:b/>
          <w:bCs/>
          <w:kern w:val="0"/>
          <w:lang w:eastAsia="bg-BG" w:bidi="ar-SA"/>
        </w:rPr>
      </w:pPr>
    </w:p>
    <w:p w:rsidR="00B42459" w:rsidRDefault="00B42459" w:rsidP="00B42459">
      <w:pPr>
        <w:jc w:val="both"/>
        <w:rPr>
          <w:rFonts w:eastAsia="Times New Roman" w:cs="Times New Roman"/>
          <w:b/>
          <w:bCs/>
          <w:kern w:val="0"/>
          <w:lang w:eastAsia="bg-BG" w:bidi="ar-SA"/>
        </w:rPr>
      </w:pPr>
      <w:r w:rsidRPr="00B42459">
        <w:rPr>
          <w:rFonts w:eastAsia="Times New Roman" w:cs="Times New Roman"/>
          <w:bCs/>
          <w:kern w:val="0"/>
          <w:u w:val="single"/>
          <w:lang w:eastAsia="bg-BG" w:bidi="ar-SA"/>
        </w:rPr>
        <w:t xml:space="preserve">Пилешко бутче </w:t>
      </w:r>
      <w:r>
        <w:rPr>
          <w:rFonts w:eastAsia="Times New Roman" w:cs="Times New Roman"/>
          <w:b/>
          <w:bCs/>
          <w:kern w:val="0"/>
          <w:lang w:eastAsia="bg-BG" w:bidi="ar-SA"/>
        </w:rPr>
        <w:t xml:space="preserve">- </w:t>
      </w:r>
      <w:r w:rsidRPr="00B42459">
        <w:rPr>
          <w:rFonts w:eastAsia="Times New Roman" w:cs="Times New Roman"/>
          <w:kern w:val="0"/>
          <w:lang w:eastAsia="bg-BG" w:bidi="ar-SA"/>
        </w:rPr>
        <w:t xml:space="preserve">Охладени,  опаковани в опаковка, която предпазва продукта от външно замърсяване, всяко бутче не по-малко от 300 гр., по утвърден стандарт. Ако няма утвърден стандарт по ТД. Външен вид бледожълти без механични повреди </w:t>
      </w:r>
      <w:r w:rsidRPr="00B42459">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B42459" w:rsidRDefault="00B42459" w:rsidP="00B42459">
      <w:pPr>
        <w:jc w:val="both"/>
        <w:rPr>
          <w:rFonts w:eastAsia="Times New Roman" w:cs="Times New Roman"/>
          <w:b/>
          <w:bCs/>
          <w:kern w:val="0"/>
          <w:lang w:eastAsia="bg-BG" w:bidi="ar-SA"/>
        </w:rPr>
      </w:pPr>
    </w:p>
    <w:p w:rsidR="00B364C0" w:rsidRPr="00B364C0" w:rsidRDefault="00B364C0" w:rsidP="00B364C0">
      <w:pPr>
        <w:jc w:val="both"/>
        <w:rPr>
          <w:rFonts w:eastAsia="Times New Roman" w:cs="Times New Roman"/>
          <w:kern w:val="0"/>
          <w:lang w:eastAsia="bg-BG" w:bidi="ar-SA"/>
        </w:rPr>
      </w:pPr>
      <w:r w:rsidRPr="00B364C0">
        <w:rPr>
          <w:rFonts w:eastAsia="Times New Roman" w:cs="Times New Roman"/>
          <w:kern w:val="0"/>
          <w:u w:val="single"/>
          <w:lang w:eastAsia="bg-BG" w:bidi="ar-SA"/>
        </w:rPr>
        <w:t>Кайма</w:t>
      </w:r>
      <w:r w:rsidRPr="00B364C0">
        <w:rPr>
          <w:rFonts w:eastAsia="Times New Roman" w:cs="Times New Roman"/>
          <w:kern w:val="0"/>
          <w:lang w:eastAsia="bg-BG" w:bidi="ar-SA"/>
        </w:rPr>
        <w:t xml:space="preserve"> - За готвене, смес /60% тел.+ 40 % св./, охладена, ниско съдърж.сол, мазн./, хомогенна маса ; мирис - свойствен за прясно месо. В индивидуална опаковка, която предпазва продукта от външно замърсяване, в разфасовка не по-голяма от </w:t>
      </w:r>
      <w:smartTag w:uri="urn:schemas-microsoft-com:office:smarttags" w:element="metricconverter">
        <w:smartTagPr>
          <w:attr w:name="ProductID" w:val="1 кг"/>
        </w:smartTagPr>
        <w:r w:rsidRPr="00B364C0">
          <w:rPr>
            <w:rFonts w:eastAsia="Times New Roman" w:cs="Times New Roman"/>
            <w:kern w:val="0"/>
            <w:lang w:eastAsia="bg-BG" w:bidi="ar-SA"/>
          </w:rPr>
          <w:t>1 кг</w:t>
        </w:r>
      </w:smartTag>
      <w:r w:rsidRPr="00B364C0">
        <w:rPr>
          <w:rFonts w:eastAsia="Times New Roman" w:cs="Times New Roman"/>
          <w:kern w:val="0"/>
          <w:lang w:eastAsia="bg-BG" w:bidi="ar-SA"/>
        </w:rPr>
        <w:t xml:space="preserve">. Утвърден страндарт или ТД. </w:t>
      </w:r>
      <w:r w:rsidRPr="00B364C0">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B42459" w:rsidRPr="00B42459" w:rsidRDefault="00B42459" w:rsidP="00B42459">
      <w:pPr>
        <w:jc w:val="both"/>
        <w:rPr>
          <w:rFonts w:ascii="Arial" w:eastAsia="Times New Roman" w:hAnsi="Arial"/>
          <w:kern w:val="0"/>
          <w:lang w:eastAsia="bg-BG" w:bidi="ar-SA"/>
        </w:rPr>
      </w:pPr>
    </w:p>
    <w:p w:rsidR="00D70547" w:rsidRDefault="00D70547" w:rsidP="00D70547">
      <w:pPr>
        <w:jc w:val="both"/>
        <w:rPr>
          <w:rFonts w:eastAsia="Times New Roman" w:cs="Times New Roman"/>
          <w:b/>
          <w:bCs/>
          <w:kern w:val="0"/>
          <w:lang w:eastAsia="bg-BG" w:bidi="ar-SA"/>
        </w:rPr>
      </w:pPr>
      <w:r w:rsidRPr="00D70547">
        <w:rPr>
          <w:rFonts w:eastAsia="Times New Roman" w:cs="Times New Roman"/>
          <w:kern w:val="0"/>
          <w:u w:val="single"/>
          <w:lang w:eastAsia="bg-BG" w:bidi="ar-SA"/>
        </w:rPr>
        <w:t>Мляно месо</w:t>
      </w:r>
      <w:r w:rsidRPr="00D70547">
        <w:rPr>
          <w:rFonts w:eastAsia="Times New Roman" w:cs="Times New Roman"/>
          <w:kern w:val="0"/>
          <w:lang w:eastAsia="bg-BG" w:bidi="ar-SA"/>
        </w:rPr>
        <w:t xml:space="preserve"> - Охладен продукт, с ниско съдържание на мазнини (не повече от 12.5% от общата маса ), ниско съдържание на сол (не повече от 1.5% от общата маса) и ниско съдържание на съединителна тъкан. Смес /60 % тел.+ 40 % св./, хомогенна маса с равномерно разпределени парченца месо и тлъстини; цвят - бледокафяв до червен; мирис - свойствен за прясно месо. По утвърден стандарт ако няма- по ТД. В  опаковка, която предпазва продукта от външно замърсяване, разфасовка от 500 гр. индивидуално опакована. </w:t>
      </w:r>
      <w:r w:rsidRPr="00D70547">
        <w:rPr>
          <w:rFonts w:eastAsia="Times New Roman" w:cs="Times New Roman"/>
          <w:b/>
          <w:bCs/>
          <w:kern w:val="0"/>
          <w:lang w:eastAsia="bg-BG" w:bidi="ar-SA"/>
        </w:rPr>
        <w:t>(подходящо за деца</w:t>
      </w:r>
      <w:r w:rsidRPr="00D70547">
        <w:rPr>
          <w:rFonts w:eastAsia="Times New Roman" w:cs="Times New Roman"/>
          <w:kern w:val="0"/>
          <w:lang w:eastAsia="bg-BG" w:bidi="ar-SA"/>
        </w:rPr>
        <w:t xml:space="preserve"> </w:t>
      </w:r>
      <w:r w:rsidRPr="00D70547">
        <w:rPr>
          <w:rFonts w:eastAsia="Times New Roman" w:cs="Times New Roman"/>
          <w:b/>
          <w:bCs/>
          <w:kern w:val="0"/>
          <w:lang w:eastAsia="bg-BG" w:bidi="ar-SA"/>
        </w:rPr>
        <w:t>на възраст  от 2-7 години)</w:t>
      </w:r>
      <w:r>
        <w:rPr>
          <w:rFonts w:eastAsia="Times New Roman" w:cs="Times New Roman"/>
          <w:b/>
          <w:bCs/>
          <w:kern w:val="0"/>
          <w:lang w:eastAsia="bg-BG" w:bidi="ar-SA"/>
        </w:rPr>
        <w:t>;</w:t>
      </w:r>
    </w:p>
    <w:p w:rsidR="009017E0" w:rsidRDefault="009017E0" w:rsidP="00D70547">
      <w:pPr>
        <w:jc w:val="both"/>
        <w:rPr>
          <w:rFonts w:eastAsia="Times New Roman" w:cs="Times New Roman"/>
          <w:b/>
          <w:bCs/>
          <w:kern w:val="0"/>
          <w:lang w:eastAsia="bg-BG" w:bidi="ar-SA"/>
        </w:rPr>
      </w:pPr>
    </w:p>
    <w:p w:rsidR="009017E0" w:rsidRDefault="009017E0" w:rsidP="009017E0">
      <w:pPr>
        <w:jc w:val="both"/>
        <w:rPr>
          <w:rFonts w:eastAsia="Times New Roman" w:cs="Times New Roman"/>
          <w:b/>
          <w:bCs/>
          <w:kern w:val="0"/>
          <w:lang w:eastAsia="bg-BG" w:bidi="ar-SA"/>
        </w:rPr>
      </w:pPr>
      <w:r w:rsidRPr="009017E0">
        <w:rPr>
          <w:rFonts w:eastAsia="Times New Roman" w:cs="Times New Roman"/>
          <w:bCs/>
          <w:kern w:val="0"/>
          <w:u w:val="single"/>
          <w:lang w:eastAsia="bg-BG" w:bidi="ar-SA"/>
        </w:rPr>
        <w:t>Свинско месо</w:t>
      </w:r>
      <w:r w:rsidRPr="009017E0">
        <w:rPr>
          <w:rFonts w:eastAsia="Times New Roman" w:cs="Times New Roman"/>
          <w:b/>
          <w:bCs/>
          <w:kern w:val="0"/>
          <w:lang w:eastAsia="bg-BG" w:bidi="ar-SA"/>
        </w:rPr>
        <w:t xml:space="preserve"> - </w:t>
      </w:r>
      <w:r w:rsidRPr="009017E0">
        <w:rPr>
          <w:rFonts w:eastAsia="Times New Roman" w:cs="Times New Roman"/>
          <w:kern w:val="0"/>
          <w:lang w:eastAsia="bg-BG" w:bidi="ar-SA"/>
        </w:rPr>
        <w:t xml:space="preserve">За готвене, охладено, без кост. Без видими тлъстини и сухожилия. Цвят и мирис съответстващ на прясно месо. Добито от здрави животни в одобрени предприятия съгласно изискванията на Приложение ІІІ на Регламент (ЕО) №853/2004 или да е  добито от здрави животни в кланични пунктове съгласно изискванията на Наредба №4 от </w:t>
      </w:r>
      <w:smartTag w:uri="urn:schemas-microsoft-com:office:smarttags" w:element="metricconverter">
        <w:smartTagPr>
          <w:attr w:name="ProductID" w:val="2014 г"/>
        </w:smartTagPr>
        <w:r w:rsidRPr="009017E0">
          <w:rPr>
            <w:rFonts w:eastAsia="Times New Roman" w:cs="Times New Roman"/>
            <w:kern w:val="0"/>
            <w:lang w:eastAsia="bg-BG" w:bidi="ar-SA"/>
          </w:rPr>
          <w:t>2014 г</w:t>
        </w:r>
      </w:smartTag>
      <w:r w:rsidRPr="009017E0">
        <w:rPr>
          <w:rFonts w:eastAsia="Times New Roman" w:cs="Times New Roman"/>
          <w:kern w:val="0"/>
          <w:lang w:eastAsia="bg-BG" w:bidi="ar-SA"/>
        </w:rPr>
        <w:t>.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Продукта да е по утвърден стандарт, ако няма да е по ТД.В  опаковка, която предпазва продукта от външно замърсяване</w:t>
      </w:r>
      <w:r w:rsidRPr="009017E0">
        <w:rPr>
          <w:rFonts w:eastAsia="Times New Roman" w:cs="Times New Roman"/>
          <w:b/>
          <w:bCs/>
          <w:kern w:val="0"/>
          <w:lang w:eastAsia="bg-BG" w:bidi="ar-SA"/>
        </w:rPr>
        <w:t xml:space="preserve"> (подходящо за деца на възраст  от 2-7 години)</w:t>
      </w:r>
      <w:r>
        <w:rPr>
          <w:rFonts w:eastAsia="Times New Roman" w:cs="Times New Roman"/>
          <w:b/>
          <w:bCs/>
          <w:kern w:val="0"/>
          <w:lang w:eastAsia="bg-BG" w:bidi="ar-SA"/>
        </w:rPr>
        <w:t>;</w:t>
      </w:r>
    </w:p>
    <w:p w:rsidR="003B152B" w:rsidRDefault="003B152B" w:rsidP="009017E0">
      <w:pPr>
        <w:jc w:val="both"/>
        <w:rPr>
          <w:rFonts w:eastAsia="Times New Roman" w:cs="Times New Roman"/>
          <w:b/>
          <w:bCs/>
          <w:kern w:val="0"/>
          <w:lang w:eastAsia="bg-BG" w:bidi="ar-SA"/>
        </w:rPr>
      </w:pPr>
    </w:p>
    <w:p w:rsidR="003B152B" w:rsidRDefault="003B152B" w:rsidP="003B152B">
      <w:pPr>
        <w:jc w:val="both"/>
        <w:rPr>
          <w:rFonts w:eastAsia="Times New Roman" w:cs="Times New Roman"/>
          <w:b/>
          <w:bCs/>
          <w:kern w:val="0"/>
          <w:lang w:eastAsia="bg-BG" w:bidi="ar-SA"/>
        </w:rPr>
      </w:pPr>
      <w:r w:rsidRPr="003B152B">
        <w:rPr>
          <w:rFonts w:eastAsia="Times New Roman" w:cs="Times New Roman"/>
          <w:bCs/>
          <w:kern w:val="0"/>
          <w:u w:val="single"/>
          <w:lang w:eastAsia="bg-BG" w:bidi="ar-SA"/>
        </w:rPr>
        <w:t>Телешко месо</w:t>
      </w:r>
      <w:r w:rsidRPr="003B152B">
        <w:rPr>
          <w:rFonts w:eastAsia="Times New Roman" w:cs="Times New Roman"/>
          <w:b/>
          <w:bCs/>
          <w:kern w:val="0"/>
          <w:lang w:eastAsia="bg-BG" w:bidi="ar-SA"/>
        </w:rPr>
        <w:t xml:space="preserve"> - </w:t>
      </w:r>
      <w:r w:rsidRPr="003B152B">
        <w:rPr>
          <w:rFonts w:eastAsia="Times New Roman" w:cs="Times New Roman"/>
          <w:kern w:val="0"/>
          <w:lang w:eastAsia="bg-BG" w:bidi="ar-SA"/>
        </w:rPr>
        <w:t xml:space="preserve">За готвене, охладено, без кост. Без видими тлъстини и сухожилия. Цвят и мирис съответстващ на прясно месо. Добито от здрави животни в одобрени предприятия съгласно изискванията на Приложение ІІІ на Регламент (ЕО) №853/2004 или да е  добито от здрави животни в кланични пунктове съгласно изискванията на Наредба №4 от </w:t>
      </w:r>
      <w:smartTag w:uri="urn:schemas-microsoft-com:office:smarttags" w:element="metricconverter">
        <w:smartTagPr>
          <w:attr w:name="ProductID" w:val="2014 г"/>
        </w:smartTagPr>
        <w:r w:rsidRPr="003B152B">
          <w:rPr>
            <w:rFonts w:eastAsia="Times New Roman" w:cs="Times New Roman"/>
            <w:kern w:val="0"/>
            <w:lang w:eastAsia="bg-BG" w:bidi="ar-SA"/>
          </w:rPr>
          <w:t>2014 г</w:t>
        </w:r>
      </w:smartTag>
      <w:r w:rsidRPr="003B152B">
        <w:rPr>
          <w:rFonts w:eastAsia="Times New Roman" w:cs="Times New Roman"/>
          <w:kern w:val="0"/>
          <w:lang w:eastAsia="bg-BG" w:bidi="ar-SA"/>
        </w:rPr>
        <w:t>.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Продукта де е по утвърден стандарт, ако няма да е по ТД.В  опаковка, която предпазва продукта от външно замърсяване</w:t>
      </w:r>
      <w:r w:rsidRPr="003B152B">
        <w:rPr>
          <w:rFonts w:eastAsia="Times New Roman" w:cs="Times New Roman"/>
          <w:b/>
          <w:bCs/>
          <w:kern w:val="0"/>
          <w:lang w:eastAsia="bg-BG" w:bidi="ar-SA"/>
        </w:rPr>
        <w:t xml:space="preserve"> (подходящо за деца на възраст  от 2-7 години)</w:t>
      </w:r>
      <w:r>
        <w:rPr>
          <w:rFonts w:eastAsia="Times New Roman" w:cs="Times New Roman"/>
          <w:b/>
          <w:bCs/>
          <w:kern w:val="0"/>
          <w:lang w:eastAsia="bg-BG" w:bidi="ar-SA"/>
        </w:rPr>
        <w:t>;</w:t>
      </w:r>
    </w:p>
    <w:p w:rsidR="00E7452C" w:rsidRDefault="00E7452C" w:rsidP="003B152B">
      <w:pPr>
        <w:jc w:val="both"/>
        <w:rPr>
          <w:rFonts w:eastAsia="Times New Roman" w:cs="Times New Roman"/>
          <w:b/>
          <w:bCs/>
          <w:kern w:val="0"/>
          <w:lang w:eastAsia="bg-BG" w:bidi="ar-SA"/>
        </w:rPr>
      </w:pPr>
    </w:p>
    <w:p w:rsidR="00E7452C" w:rsidRDefault="00E7452C" w:rsidP="00E7452C">
      <w:pPr>
        <w:jc w:val="both"/>
        <w:rPr>
          <w:rFonts w:eastAsia="Times New Roman" w:cs="Times New Roman"/>
          <w:b/>
          <w:bCs/>
          <w:kern w:val="0"/>
          <w:lang w:eastAsia="bg-BG" w:bidi="ar-SA"/>
        </w:rPr>
      </w:pPr>
      <w:r w:rsidRPr="00E7452C">
        <w:rPr>
          <w:rFonts w:eastAsia="Times New Roman" w:cs="Times New Roman"/>
          <w:bCs/>
          <w:kern w:val="0"/>
          <w:u w:val="single"/>
          <w:lang w:eastAsia="bg-BG" w:bidi="ar-SA"/>
        </w:rPr>
        <w:t>Свинско месо – бут без кост</w:t>
      </w:r>
      <w:r w:rsidRPr="00E7452C">
        <w:rPr>
          <w:rFonts w:eastAsia="Times New Roman" w:cs="Times New Roman"/>
          <w:b/>
          <w:bCs/>
          <w:kern w:val="0"/>
          <w:lang w:eastAsia="bg-BG" w:bidi="ar-SA"/>
        </w:rPr>
        <w:t xml:space="preserve"> - </w:t>
      </w:r>
      <w:r w:rsidRPr="00E7452C">
        <w:rPr>
          <w:rFonts w:eastAsia="Times New Roman" w:cs="Times New Roman"/>
          <w:kern w:val="0"/>
          <w:lang w:eastAsia="bg-BG" w:bidi="ar-SA"/>
        </w:rPr>
        <w:t>Охладено, за готвене, без видими сухожилия. Цвят и мирис съответстващ на прясно месо, Добито от здрави животни .Опаковка, която предпазва продукта от външно замърсяване.</w:t>
      </w:r>
      <w:r w:rsidRPr="00E7452C">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362152" w:rsidRDefault="00362152" w:rsidP="00E7452C">
      <w:pPr>
        <w:jc w:val="both"/>
        <w:rPr>
          <w:rFonts w:eastAsia="Times New Roman" w:cs="Times New Roman"/>
          <w:b/>
          <w:bCs/>
          <w:kern w:val="0"/>
          <w:lang w:eastAsia="bg-BG" w:bidi="ar-SA"/>
        </w:rPr>
      </w:pPr>
    </w:p>
    <w:p w:rsidR="00362152" w:rsidRDefault="00362152" w:rsidP="00362152">
      <w:pPr>
        <w:jc w:val="both"/>
        <w:rPr>
          <w:rFonts w:eastAsia="Times New Roman" w:cs="Times New Roman"/>
          <w:b/>
          <w:bCs/>
          <w:kern w:val="0"/>
          <w:lang w:eastAsia="bg-BG" w:bidi="ar-SA"/>
        </w:rPr>
      </w:pPr>
      <w:r w:rsidRPr="00362152">
        <w:rPr>
          <w:rFonts w:eastAsia="Times New Roman" w:cs="Times New Roman"/>
          <w:bCs/>
          <w:kern w:val="0"/>
          <w:u w:val="single"/>
          <w:lang w:eastAsia="bg-BG" w:bidi="ar-SA"/>
        </w:rPr>
        <w:t>Свинско месо – плешка без кост</w:t>
      </w:r>
      <w:r w:rsidRPr="00362152">
        <w:rPr>
          <w:rFonts w:eastAsia="Times New Roman" w:cs="Times New Roman"/>
          <w:b/>
          <w:bCs/>
          <w:kern w:val="0"/>
          <w:u w:val="single"/>
          <w:lang w:eastAsia="bg-BG" w:bidi="ar-SA"/>
        </w:rPr>
        <w:t xml:space="preserve"> </w:t>
      </w:r>
      <w:r w:rsidRPr="00362152">
        <w:rPr>
          <w:rFonts w:eastAsia="Times New Roman" w:cs="Times New Roman"/>
          <w:b/>
          <w:bCs/>
          <w:kern w:val="0"/>
          <w:lang w:eastAsia="bg-BG" w:bidi="ar-SA"/>
        </w:rPr>
        <w:t xml:space="preserve">- </w:t>
      </w:r>
      <w:r w:rsidRPr="00362152">
        <w:rPr>
          <w:rFonts w:eastAsia="Times New Roman" w:cs="Times New Roman"/>
          <w:kern w:val="0"/>
          <w:lang w:eastAsia="bg-BG" w:bidi="ar-SA"/>
        </w:rPr>
        <w:t xml:space="preserve">Охладено, за готвене, без видими  сухожилия. Цвят и мирис съответстващ на прясно месо. Добито от здрави животни. Опаковка, която предпазва продукта от външно замърсяване. </w:t>
      </w:r>
      <w:r w:rsidRPr="00362152">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3B5103" w:rsidRDefault="003B5103" w:rsidP="00362152">
      <w:pPr>
        <w:jc w:val="both"/>
        <w:rPr>
          <w:rFonts w:eastAsia="Times New Roman" w:cs="Times New Roman"/>
          <w:b/>
          <w:bCs/>
          <w:kern w:val="0"/>
          <w:lang w:eastAsia="bg-BG" w:bidi="ar-SA"/>
        </w:rPr>
      </w:pPr>
    </w:p>
    <w:p w:rsidR="003B5103" w:rsidRDefault="003B5103" w:rsidP="003B5103">
      <w:pPr>
        <w:jc w:val="both"/>
        <w:rPr>
          <w:rFonts w:eastAsia="Times New Roman" w:cs="Times New Roman"/>
          <w:b/>
          <w:bCs/>
          <w:kern w:val="0"/>
          <w:lang w:eastAsia="bg-BG" w:bidi="ar-SA"/>
        </w:rPr>
      </w:pPr>
      <w:r w:rsidRPr="003B5103">
        <w:rPr>
          <w:rFonts w:eastAsia="Times New Roman" w:cs="Times New Roman"/>
          <w:bCs/>
          <w:kern w:val="0"/>
          <w:u w:val="single"/>
          <w:lang w:eastAsia="bg-BG" w:bidi="ar-SA"/>
        </w:rPr>
        <w:t>Свинско месо – гърди с кост -</w:t>
      </w:r>
      <w:r>
        <w:rPr>
          <w:rFonts w:eastAsia="Times New Roman" w:cs="Times New Roman"/>
          <w:b/>
          <w:bCs/>
          <w:kern w:val="0"/>
          <w:lang w:eastAsia="bg-BG" w:bidi="ar-SA"/>
        </w:rPr>
        <w:t xml:space="preserve"> </w:t>
      </w:r>
      <w:r w:rsidRPr="003B5103">
        <w:rPr>
          <w:rFonts w:eastAsia="Times New Roman" w:cs="Times New Roman"/>
          <w:kern w:val="0"/>
          <w:lang w:eastAsia="bg-BG" w:bidi="ar-SA"/>
        </w:rPr>
        <w:t xml:space="preserve">Охладено, за готвене, без сухожилия. Цвят и мирис съответстващ на прясно месо. Добито от здрави животни. Опаковка, която предпазва продукта от външно замърсяване. </w:t>
      </w:r>
      <w:r w:rsidRPr="003B5103">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894EFA" w:rsidRDefault="00894EFA" w:rsidP="003B5103">
      <w:pPr>
        <w:jc w:val="both"/>
        <w:rPr>
          <w:rFonts w:eastAsia="Times New Roman" w:cs="Times New Roman"/>
          <w:b/>
          <w:bCs/>
          <w:kern w:val="0"/>
          <w:lang w:eastAsia="bg-BG" w:bidi="ar-SA"/>
        </w:rPr>
      </w:pPr>
    </w:p>
    <w:p w:rsidR="00894EFA" w:rsidRDefault="00894EFA" w:rsidP="00894EFA">
      <w:pPr>
        <w:jc w:val="both"/>
        <w:rPr>
          <w:rFonts w:eastAsia="Times New Roman" w:cs="Times New Roman"/>
          <w:b/>
          <w:bCs/>
          <w:kern w:val="0"/>
          <w:lang w:eastAsia="bg-BG" w:bidi="ar-SA"/>
        </w:rPr>
      </w:pPr>
      <w:r w:rsidRPr="00894EFA">
        <w:rPr>
          <w:rFonts w:eastAsia="Times New Roman" w:cs="Times New Roman"/>
          <w:bCs/>
          <w:kern w:val="0"/>
          <w:u w:val="single"/>
          <w:lang w:eastAsia="bg-BG" w:bidi="ar-SA"/>
        </w:rPr>
        <w:lastRenderedPageBreak/>
        <w:t>Свинско месо – ребра</w:t>
      </w:r>
      <w:r w:rsidRPr="00894EFA">
        <w:rPr>
          <w:rFonts w:eastAsia="Times New Roman" w:cs="Times New Roman"/>
          <w:b/>
          <w:bCs/>
          <w:kern w:val="0"/>
          <w:lang w:eastAsia="bg-BG" w:bidi="ar-SA"/>
        </w:rPr>
        <w:t xml:space="preserve"> - </w:t>
      </w:r>
      <w:r w:rsidRPr="00894EFA">
        <w:rPr>
          <w:rFonts w:eastAsia="Times New Roman" w:cs="Times New Roman"/>
          <w:kern w:val="0"/>
          <w:lang w:eastAsia="bg-BG" w:bidi="ar-SA"/>
        </w:rPr>
        <w:t>Охладено, за готвене, без видими  сухожилия. Цвят и мирис съответстващ на прясно месо.  Добито от здрави животни. Опаковка, която предпазва продукта от външно замърсяване.</w:t>
      </w:r>
      <w:r w:rsidRPr="00894EFA">
        <w:rPr>
          <w:rFonts w:eastAsia="Times New Roman" w:cs="Times New Roman"/>
          <w:b/>
          <w:bCs/>
          <w:kern w:val="0"/>
          <w:lang w:eastAsia="bg-BG" w:bidi="ar-SA"/>
        </w:rPr>
        <w:t xml:space="preserve"> (неподходящо за деца)</w:t>
      </w:r>
      <w:r>
        <w:rPr>
          <w:rFonts w:eastAsia="Times New Roman" w:cs="Times New Roman"/>
          <w:b/>
          <w:bCs/>
          <w:kern w:val="0"/>
          <w:lang w:eastAsia="bg-BG" w:bidi="ar-SA"/>
        </w:rPr>
        <w:t>;</w:t>
      </w:r>
    </w:p>
    <w:p w:rsidR="0088558B" w:rsidRDefault="0088558B" w:rsidP="00894EFA">
      <w:pPr>
        <w:jc w:val="both"/>
        <w:rPr>
          <w:rFonts w:eastAsia="Times New Roman" w:cs="Times New Roman"/>
          <w:b/>
          <w:bCs/>
          <w:kern w:val="0"/>
          <w:lang w:eastAsia="bg-BG" w:bidi="ar-SA"/>
        </w:rPr>
      </w:pPr>
    </w:p>
    <w:p w:rsidR="0088558B" w:rsidRDefault="0088558B" w:rsidP="0088558B">
      <w:pPr>
        <w:jc w:val="both"/>
        <w:rPr>
          <w:rFonts w:eastAsia="Times New Roman" w:cs="Times New Roman"/>
          <w:b/>
          <w:bCs/>
          <w:kern w:val="0"/>
          <w:lang w:eastAsia="bg-BG" w:bidi="ar-SA"/>
        </w:rPr>
      </w:pPr>
      <w:r w:rsidRPr="0088558B">
        <w:rPr>
          <w:rFonts w:eastAsia="Times New Roman" w:cs="Times New Roman"/>
          <w:bCs/>
          <w:kern w:val="0"/>
          <w:u w:val="single"/>
          <w:lang w:eastAsia="bg-BG" w:bidi="ar-SA"/>
        </w:rPr>
        <w:t>Телешко месо</w:t>
      </w:r>
      <w:r w:rsidRPr="0088558B">
        <w:rPr>
          <w:rFonts w:eastAsia="Times New Roman" w:cs="Times New Roman"/>
          <w:b/>
          <w:bCs/>
          <w:kern w:val="0"/>
          <w:lang w:eastAsia="bg-BG" w:bidi="ar-SA"/>
        </w:rPr>
        <w:t xml:space="preserve"> - </w:t>
      </w:r>
      <w:r w:rsidRPr="0088558B">
        <w:rPr>
          <w:rFonts w:eastAsia="Times New Roman" w:cs="Times New Roman"/>
          <w:kern w:val="0"/>
          <w:lang w:eastAsia="bg-BG" w:bidi="ar-SA"/>
        </w:rPr>
        <w:t xml:space="preserve">Охладено, за готвене, без кост,  без сухожилия. Цвят и мирис съответстващ на прясно месо. Добито от здрави животни. Опаковка, която предпазва продукта от външно замърсяване. </w:t>
      </w:r>
      <w:r w:rsidRPr="0088558B">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6D3EA1" w:rsidRDefault="006D3EA1" w:rsidP="0088558B">
      <w:pPr>
        <w:jc w:val="both"/>
        <w:rPr>
          <w:rFonts w:eastAsia="Times New Roman" w:cs="Times New Roman"/>
          <w:b/>
          <w:bCs/>
          <w:kern w:val="0"/>
          <w:lang w:eastAsia="bg-BG" w:bidi="ar-SA"/>
        </w:rPr>
      </w:pPr>
    </w:p>
    <w:p w:rsidR="006D3EA1" w:rsidRPr="006D3EA1" w:rsidRDefault="006D3EA1" w:rsidP="006D3EA1">
      <w:pPr>
        <w:jc w:val="both"/>
        <w:rPr>
          <w:rFonts w:eastAsia="Times New Roman" w:cs="Times New Roman"/>
          <w:kern w:val="0"/>
          <w:lang w:eastAsia="bg-BG" w:bidi="ar-SA"/>
        </w:rPr>
      </w:pPr>
      <w:r w:rsidRPr="006D3EA1">
        <w:rPr>
          <w:rFonts w:eastAsia="Times New Roman" w:cs="Times New Roman"/>
          <w:bCs/>
          <w:kern w:val="0"/>
          <w:u w:val="single"/>
          <w:lang w:eastAsia="bg-BG" w:bidi="ar-SA"/>
        </w:rPr>
        <w:t>Пресен колбас</w:t>
      </w:r>
      <w:r w:rsidRPr="006D3EA1">
        <w:rPr>
          <w:rFonts w:eastAsia="Times New Roman" w:cs="Times New Roman"/>
          <w:b/>
          <w:bCs/>
          <w:kern w:val="0"/>
          <w:lang w:eastAsia="bg-BG" w:bidi="ar-SA"/>
        </w:rPr>
        <w:t xml:space="preserve"> - </w:t>
      </w:r>
      <w:r w:rsidRPr="006D3EA1">
        <w:rPr>
          <w:rFonts w:eastAsia="Times New Roman" w:cs="Times New Roman"/>
          <w:kern w:val="0"/>
          <w:lang w:eastAsia="bg-BG" w:bidi="ar-SA"/>
        </w:rPr>
        <w:t>Съдържащ високо качествен месен белтък, с ниско съдържание на съединителна тъкан, с намалено съдържание на мазнини ( не повече от 16%) с намал</w:t>
      </w:r>
      <w:r>
        <w:rPr>
          <w:rFonts w:eastAsia="Times New Roman" w:cs="Times New Roman"/>
          <w:kern w:val="0"/>
          <w:lang w:eastAsia="bg-BG" w:bidi="ar-SA"/>
        </w:rPr>
        <w:t>е</w:t>
      </w:r>
      <w:r w:rsidRPr="006D3EA1">
        <w:rPr>
          <w:rFonts w:eastAsia="Times New Roman" w:cs="Times New Roman"/>
          <w:kern w:val="0"/>
          <w:lang w:eastAsia="bg-BG" w:bidi="ar-SA"/>
        </w:rPr>
        <w:t xml:space="preserve">но съдържание на сол (не повече от 1.5%). По утвърден стандарт, ако няма да е по ТД </w:t>
      </w:r>
      <w:r w:rsidRPr="006D3EA1">
        <w:rPr>
          <w:rFonts w:eastAsia="Times New Roman" w:cs="Times New Roman"/>
          <w:b/>
          <w:bCs/>
          <w:kern w:val="0"/>
          <w:lang w:eastAsia="bg-BG" w:bidi="ar-SA"/>
        </w:rPr>
        <w:t>(подходящо за деца на възраст  от 3-7 години)</w:t>
      </w:r>
      <w:r>
        <w:rPr>
          <w:rFonts w:eastAsia="Times New Roman" w:cs="Times New Roman"/>
          <w:b/>
          <w:bCs/>
          <w:kern w:val="0"/>
          <w:lang w:eastAsia="bg-BG" w:bidi="ar-SA"/>
        </w:rPr>
        <w:t>;</w:t>
      </w:r>
    </w:p>
    <w:p w:rsidR="006D3EA1" w:rsidRPr="0088558B" w:rsidRDefault="006D3EA1" w:rsidP="0088558B">
      <w:pPr>
        <w:jc w:val="both"/>
        <w:rPr>
          <w:rFonts w:eastAsia="Times New Roman" w:cs="Times New Roman"/>
          <w:kern w:val="0"/>
          <w:lang w:eastAsia="bg-BG" w:bidi="ar-SA"/>
        </w:rPr>
      </w:pPr>
    </w:p>
    <w:p w:rsidR="009A596F" w:rsidRPr="009A596F" w:rsidRDefault="0077590E" w:rsidP="009A596F">
      <w:pPr>
        <w:jc w:val="both"/>
        <w:rPr>
          <w:rFonts w:eastAsia="Times New Roman" w:cs="Times New Roman"/>
          <w:kern w:val="0"/>
          <w:lang w:eastAsia="bg-BG" w:bidi="ar-SA"/>
        </w:rPr>
      </w:pPr>
      <w:r>
        <w:rPr>
          <w:rFonts w:eastAsia="Times New Roman" w:cs="Times New Roman"/>
          <w:kern w:val="0"/>
          <w:u w:val="single"/>
          <w:lang w:eastAsia="bg-BG" w:bidi="ar-SA"/>
        </w:rPr>
        <w:t>Кренвирш</w:t>
      </w:r>
      <w:r w:rsidR="009A596F">
        <w:rPr>
          <w:rFonts w:eastAsia="Times New Roman" w:cs="Times New Roman"/>
          <w:kern w:val="0"/>
          <w:lang w:eastAsia="bg-BG" w:bidi="ar-SA"/>
        </w:rPr>
        <w:t xml:space="preserve"> - </w:t>
      </w:r>
      <w:r w:rsidR="009A596F" w:rsidRPr="009A596F">
        <w:rPr>
          <w:rFonts w:eastAsia="Times New Roman" w:cs="Times New Roman"/>
          <w:kern w:val="0"/>
          <w:lang w:eastAsia="bg-BG" w:bidi="ar-SA"/>
        </w:rPr>
        <w:t>От свинско месо, "Стара планина". Опаковка, която предпазва продукта от външно замърсяване.</w:t>
      </w:r>
      <w:r w:rsidR="009A596F" w:rsidRPr="009A596F">
        <w:rPr>
          <w:rFonts w:eastAsia="Times New Roman" w:cs="Times New Roman"/>
          <w:b/>
          <w:bCs/>
          <w:kern w:val="0"/>
          <w:lang w:eastAsia="bg-BG" w:bidi="ar-SA"/>
        </w:rPr>
        <w:t xml:space="preserve"> (неподходящо за деца)</w:t>
      </w:r>
      <w:r w:rsidR="009A596F">
        <w:rPr>
          <w:rFonts w:eastAsia="Times New Roman" w:cs="Times New Roman"/>
          <w:b/>
          <w:bCs/>
          <w:kern w:val="0"/>
          <w:lang w:eastAsia="bg-BG" w:bidi="ar-SA"/>
        </w:rPr>
        <w:t>;</w:t>
      </w:r>
    </w:p>
    <w:p w:rsidR="0088558B" w:rsidRDefault="0088558B" w:rsidP="00894EFA">
      <w:pPr>
        <w:jc w:val="both"/>
        <w:rPr>
          <w:rFonts w:eastAsia="Times New Roman" w:cs="Times New Roman"/>
          <w:kern w:val="0"/>
          <w:lang w:eastAsia="bg-BG" w:bidi="ar-SA"/>
        </w:rPr>
      </w:pPr>
    </w:p>
    <w:p w:rsidR="009A596F" w:rsidRDefault="009A596F" w:rsidP="009A596F">
      <w:pPr>
        <w:jc w:val="both"/>
        <w:rPr>
          <w:rFonts w:eastAsia="Times New Roman" w:cs="Times New Roman"/>
          <w:b/>
          <w:bCs/>
          <w:kern w:val="0"/>
          <w:lang w:eastAsia="bg-BG" w:bidi="ar-SA"/>
        </w:rPr>
      </w:pPr>
      <w:r w:rsidRPr="009A596F">
        <w:rPr>
          <w:rFonts w:eastAsia="Times New Roman" w:cs="Times New Roman"/>
          <w:kern w:val="0"/>
          <w:u w:val="single"/>
          <w:lang w:eastAsia="bg-BG" w:bidi="ar-SA"/>
        </w:rPr>
        <w:t>Траен варено пушен салам</w:t>
      </w:r>
      <w:r w:rsidRPr="009A596F">
        <w:rPr>
          <w:rFonts w:eastAsia="Times New Roman" w:cs="Times New Roman"/>
          <w:kern w:val="0"/>
          <w:lang w:eastAsia="bg-BG" w:bidi="ar-SA"/>
        </w:rPr>
        <w:t xml:space="preserve"> - Продукт с намалено съдържание на мазнини (не повече от 26 %), с намалено съдържание на сол (не повече от 2.2 %), по утвърден стандарт. Опаковка, която предпазва продукта от външно замърсяване.</w:t>
      </w:r>
      <w:r w:rsidRPr="009A596F">
        <w:rPr>
          <w:rFonts w:eastAsia="Times New Roman" w:cs="Times New Roman"/>
          <w:b/>
          <w:bCs/>
          <w:kern w:val="0"/>
          <w:lang w:eastAsia="bg-BG" w:bidi="ar-SA"/>
        </w:rPr>
        <w:t xml:space="preserve"> (подходящо за деца на възраст  от 3-7 години)</w:t>
      </w:r>
      <w:r>
        <w:rPr>
          <w:rFonts w:eastAsia="Times New Roman" w:cs="Times New Roman"/>
          <w:b/>
          <w:bCs/>
          <w:kern w:val="0"/>
          <w:lang w:eastAsia="bg-BG" w:bidi="ar-SA"/>
        </w:rPr>
        <w:t>;</w:t>
      </w:r>
    </w:p>
    <w:p w:rsidR="00E94096" w:rsidRDefault="00E94096" w:rsidP="009A596F">
      <w:pPr>
        <w:jc w:val="both"/>
        <w:rPr>
          <w:rFonts w:eastAsia="Times New Roman" w:cs="Times New Roman"/>
          <w:b/>
          <w:bCs/>
          <w:kern w:val="0"/>
          <w:lang w:eastAsia="bg-BG" w:bidi="ar-SA"/>
        </w:rPr>
      </w:pPr>
    </w:p>
    <w:p w:rsidR="00FC432E" w:rsidRDefault="00E94096" w:rsidP="00E94096">
      <w:pPr>
        <w:jc w:val="both"/>
        <w:rPr>
          <w:rFonts w:eastAsia="Times New Roman" w:cs="Times New Roman"/>
          <w:b/>
          <w:bCs/>
          <w:kern w:val="0"/>
          <w:lang w:eastAsia="bg-BG" w:bidi="ar-SA"/>
        </w:rPr>
      </w:pPr>
      <w:r w:rsidRPr="00E94096">
        <w:rPr>
          <w:rFonts w:eastAsia="Times New Roman" w:cs="Times New Roman"/>
          <w:bCs/>
          <w:kern w:val="0"/>
          <w:u w:val="single"/>
          <w:lang w:eastAsia="bg-BG" w:bidi="ar-SA"/>
        </w:rPr>
        <w:t>Риба Хек – филе без кожа</w:t>
      </w:r>
      <w:r w:rsidRPr="00E94096">
        <w:rPr>
          <w:rFonts w:eastAsia="Times New Roman" w:cs="Times New Roman"/>
          <w:b/>
          <w:bCs/>
          <w:kern w:val="0"/>
          <w:lang w:eastAsia="bg-BG" w:bidi="ar-SA"/>
        </w:rPr>
        <w:t xml:space="preserve"> - </w:t>
      </w:r>
      <w:r w:rsidRPr="00E94096">
        <w:rPr>
          <w:rFonts w:eastAsia="Times New Roman" w:cs="Times New Roman"/>
          <w:kern w:val="0"/>
          <w:lang w:eastAsia="bg-BG" w:bidi="ar-SA"/>
        </w:rPr>
        <w:t xml:space="preserve">Рибата добита в регламентирани обекти за добив и преработка на риба и рибни продукти, отговарящи на изискванията на Приложение ІІІ, Раздел VІІІ на Регламент 853/2004. Опаковка, която предпазва продукта от външно замърсяване. </w:t>
      </w:r>
      <w:r w:rsidRPr="00E94096">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FC432E" w:rsidRDefault="00FC432E" w:rsidP="00E94096">
      <w:pPr>
        <w:jc w:val="both"/>
        <w:rPr>
          <w:rFonts w:eastAsia="Times New Roman" w:cs="Times New Roman"/>
          <w:b/>
          <w:bCs/>
          <w:kern w:val="0"/>
          <w:lang w:eastAsia="bg-BG" w:bidi="ar-SA"/>
        </w:rPr>
      </w:pPr>
    </w:p>
    <w:p w:rsidR="00FC432E" w:rsidRDefault="00FC432E" w:rsidP="00FC432E">
      <w:pPr>
        <w:jc w:val="both"/>
        <w:rPr>
          <w:rFonts w:eastAsia="Times New Roman" w:cs="Times New Roman"/>
          <w:b/>
          <w:bCs/>
          <w:kern w:val="0"/>
          <w:lang w:eastAsia="bg-BG" w:bidi="ar-SA"/>
        </w:rPr>
      </w:pPr>
      <w:r w:rsidRPr="00FC432E">
        <w:rPr>
          <w:rFonts w:eastAsia="Times New Roman" w:cs="Times New Roman"/>
          <w:bCs/>
          <w:kern w:val="0"/>
          <w:u w:val="single"/>
          <w:lang w:eastAsia="bg-BG" w:bidi="ar-SA"/>
        </w:rPr>
        <w:t>Риба Скумрия</w:t>
      </w:r>
      <w:r w:rsidRPr="00FC432E">
        <w:rPr>
          <w:rFonts w:eastAsia="Times New Roman" w:cs="Times New Roman"/>
          <w:b/>
          <w:bCs/>
          <w:kern w:val="0"/>
          <w:lang w:eastAsia="bg-BG" w:bidi="ar-SA"/>
        </w:rPr>
        <w:t xml:space="preserve"> - </w:t>
      </w:r>
      <w:r w:rsidRPr="00FC432E">
        <w:rPr>
          <w:rFonts w:eastAsia="Times New Roman" w:cs="Times New Roman"/>
          <w:kern w:val="0"/>
          <w:lang w:eastAsia="bg-BG" w:bidi="ar-SA"/>
        </w:rPr>
        <w:t>Цяла, охладена, от 300-</w:t>
      </w:r>
      <w:smartTag w:uri="urn:schemas-microsoft-com:office:smarttags" w:element="metricconverter">
        <w:smartTagPr>
          <w:attr w:name="ProductID" w:val="600 грама"/>
        </w:smartTagPr>
        <w:r w:rsidRPr="00FC432E">
          <w:rPr>
            <w:rFonts w:eastAsia="Times New Roman" w:cs="Times New Roman"/>
            <w:kern w:val="0"/>
            <w:lang w:eastAsia="bg-BG" w:bidi="ar-SA"/>
          </w:rPr>
          <w:t>600 грама</w:t>
        </w:r>
      </w:smartTag>
      <w:r w:rsidRPr="00FC432E">
        <w:rPr>
          <w:rFonts w:eastAsia="Times New Roman" w:cs="Times New Roman"/>
          <w:kern w:val="0"/>
          <w:lang w:eastAsia="bg-BG" w:bidi="ar-SA"/>
        </w:rPr>
        <w:t xml:space="preserve">. Рибата добита в регламентирани обекти за добив и преработка на риба и рибни продукти, отговарящи на изискванията на Приложение ІІІ, Раздел VІІІ на Регламент 853/2004. Опаковка, която предпазва продукта от външно замърсяване. </w:t>
      </w:r>
      <w:r w:rsidRPr="00FC432E">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FC432E" w:rsidRDefault="00FC432E" w:rsidP="00FC432E">
      <w:pPr>
        <w:jc w:val="both"/>
        <w:rPr>
          <w:rFonts w:eastAsia="Times New Roman" w:cs="Times New Roman"/>
          <w:b/>
          <w:bCs/>
          <w:kern w:val="0"/>
          <w:lang w:eastAsia="bg-BG" w:bidi="ar-SA"/>
        </w:rPr>
      </w:pPr>
    </w:p>
    <w:p w:rsidR="00FC432E" w:rsidRDefault="00FC432E" w:rsidP="00FC432E">
      <w:pPr>
        <w:jc w:val="both"/>
        <w:rPr>
          <w:rFonts w:eastAsia="Times New Roman" w:cs="Times New Roman"/>
          <w:b/>
          <w:bCs/>
          <w:kern w:val="0"/>
          <w:lang w:eastAsia="bg-BG" w:bidi="ar-SA"/>
        </w:rPr>
      </w:pPr>
      <w:r w:rsidRPr="00FC432E">
        <w:rPr>
          <w:rFonts w:eastAsia="Times New Roman" w:cs="Times New Roman"/>
          <w:bCs/>
          <w:kern w:val="0"/>
          <w:u w:val="single"/>
          <w:lang w:eastAsia="bg-BG" w:bidi="ar-SA"/>
        </w:rPr>
        <w:t>Риба Скумрия филе</w:t>
      </w:r>
      <w:r w:rsidRPr="00FC432E">
        <w:rPr>
          <w:rFonts w:eastAsia="Times New Roman" w:cs="Times New Roman"/>
          <w:b/>
          <w:bCs/>
          <w:kern w:val="0"/>
          <w:lang w:eastAsia="bg-BG" w:bidi="ar-SA"/>
        </w:rPr>
        <w:t xml:space="preserve"> - </w:t>
      </w:r>
      <w:r w:rsidRPr="00FC432E">
        <w:rPr>
          <w:rFonts w:eastAsia="Times New Roman" w:cs="Times New Roman"/>
          <w:kern w:val="0"/>
          <w:lang w:eastAsia="bg-BG" w:bidi="ar-SA"/>
        </w:rPr>
        <w:t xml:space="preserve">Рибата добита в регламентирани обекти за добив и преработка на риба и рибни продукти, отговарящи на изискванията на Приложение ІІІ, Раздел VІІІ на Регламент 853/2004. Опаковка, която предпазва продукта от външно замърсяване. </w:t>
      </w:r>
      <w:r w:rsidRPr="00FC432E">
        <w:rPr>
          <w:rFonts w:eastAsia="Times New Roman" w:cs="Times New Roman"/>
          <w:b/>
          <w:bCs/>
          <w:kern w:val="0"/>
          <w:lang w:eastAsia="bg-BG" w:bidi="ar-SA"/>
        </w:rPr>
        <w:t>(подходящо за деца на възраст  от 2-7 години)</w:t>
      </w:r>
      <w:r>
        <w:rPr>
          <w:rFonts w:eastAsia="Times New Roman" w:cs="Times New Roman"/>
          <w:b/>
          <w:bCs/>
          <w:kern w:val="0"/>
          <w:lang w:eastAsia="bg-BG" w:bidi="ar-SA"/>
        </w:rPr>
        <w:t>;</w:t>
      </w:r>
    </w:p>
    <w:p w:rsidR="00FC432E" w:rsidRDefault="00FC432E" w:rsidP="00FC432E">
      <w:pPr>
        <w:jc w:val="both"/>
        <w:rPr>
          <w:rFonts w:eastAsia="Times New Roman" w:cs="Times New Roman"/>
          <w:b/>
          <w:bCs/>
          <w:kern w:val="0"/>
          <w:lang w:eastAsia="bg-BG" w:bidi="ar-SA"/>
        </w:rPr>
      </w:pPr>
    </w:p>
    <w:p w:rsidR="00FC432E" w:rsidRDefault="00FC432E" w:rsidP="00FC432E">
      <w:pPr>
        <w:jc w:val="both"/>
        <w:rPr>
          <w:rFonts w:eastAsia="Times New Roman" w:cs="Times New Roman"/>
          <w:b/>
          <w:bCs/>
          <w:kern w:val="0"/>
          <w:lang w:eastAsia="bg-BG" w:bidi="ar-SA"/>
        </w:rPr>
      </w:pPr>
      <w:r w:rsidRPr="00FC432E">
        <w:rPr>
          <w:rFonts w:eastAsia="Times New Roman" w:cs="Times New Roman"/>
          <w:bCs/>
          <w:kern w:val="0"/>
          <w:u w:val="single"/>
          <w:lang w:eastAsia="bg-BG" w:bidi="ar-SA"/>
        </w:rPr>
        <w:t>Кюфтета</w:t>
      </w:r>
      <w:r w:rsidRPr="00FC432E">
        <w:rPr>
          <w:rFonts w:eastAsia="Times New Roman" w:cs="Times New Roman"/>
          <w:b/>
          <w:bCs/>
          <w:kern w:val="0"/>
          <w:lang w:eastAsia="bg-BG" w:bidi="ar-SA"/>
        </w:rPr>
        <w:t xml:space="preserve"> - </w:t>
      </w:r>
      <w:r w:rsidRPr="00FC432E">
        <w:rPr>
          <w:rFonts w:eastAsia="Times New Roman" w:cs="Times New Roman"/>
          <w:kern w:val="0"/>
          <w:lang w:eastAsia="bg-BG" w:bidi="ar-SA"/>
        </w:rPr>
        <w:t xml:space="preserve">Замразени, смес /60 % тел.+ 40 % св./, 60 гр. Опаковка, която предпазва продукта от външно замърсяване. </w:t>
      </w:r>
      <w:r w:rsidRPr="00FC432E">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A05040" w:rsidRDefault="00A05040" w:rsidP="00FC432E">
      <w:pPr>
        <w:jc w:val="both"/>
        <w:rPr>
          <w:rFonts w:eastAsia="Times New Roman" w:cs="Times New Roman"/>
          <w:b/>
          <w:bCs/>
          <w:kern w:val="0"/>
          <w:lang w:eastAsia="bg-BG" w:bidi="ar-SA"/>
        </w:rPr>
      </w:pPr>
    </w:p>
    <w:p w:rsidR="00A05040" w:rsidRPr="00A05040" w:rsidRDefault="00A05040" w:rsidP="00A05040">
      <w:pPr>
        <w:jc w:val="both"/>
        <w:rPr>
          <w:rFonts w:eastAsia="Times New Roman" w:cs="Times New Roman"/>
          <w:b/>
          <w:kern w:val="0"/>
          <w:lang w:eastAsia="bg-BG" w:bidi="ar-SA"/>
        </w:rPr>
      </w:pPr>
      <w:r w:rsidRPr="00A05040">
        <w:rPr>
          <w:rFonts w:eastAsia="Times New Roman" w:cs="Times New Roman"/>
          <w:bCs/>
          <w:kern w:val="0"/>
          <w:u w:val="single"/>
          <w:lang w:eastAsia="bg-BG" w:bidi="ar-SA"/>
        </w:rPr>
        <w:t>Кебапчета</w:t>
      </w:r>
      <w:r w:rsidRPr="00A05040">
        <w:rPr>
          <w:rFonts w:eastAsia="Times New Roman" w:cs="Times New Roman"/>
          <w:bCs/>
          <w:kern w:val="0"/>
          <w:lang w:eastAsia="bg-BG" w:bidi="ar-SA"/>
        </w:rPr>
        <w:t xml:space="preserve"> - </w:t>
      </w:r>
      <w:r w:rsidRPr="00A05040">
        <w:rPr>
          <w:rFonts w:eastAsia="Times New Roman" w:cs="Times New Roman"/>
          <w:kern w:val="0"/>
          <w:lang w:eastAsia="bg-BG" w:bidi="ar-SA"/>
        </w:rPr>
        <w:t>Замразени, смес /60 % тел.+ 40%</w:t>
      </w:r>
      <w:r>
        <w:rPr>
          <w:rFonts w:eastAsia="Times New Roman" w:cs="Times New Roman"/>
          <w:kern w:val="0"/>
          <w:lang w:eastAsia="bg-BG" w:bidi="ar-SA"/>
        </w:rPr>
        <w:t xml:space="preserve"> </w:t>
      </w:r>
      <w:r w:rsidRPr="00A05040">
        <w:rPr>
          <w:rFonts w:eastAsia="Times New Roman" w:cs="Times New Roman"/>
          <w:kern w:val="0"/>
          <w:lang w:eastAsia="bg-BG" w:bidi="ar-SA"/>
        </w:rPr>
        <w:t>св./, 60 гр. Опаковка, която предпазва продукта от външно замърсяване.</w:t>
      </w:r>
      <w:r w:rsidRPr="00A05040">
        <w:rPr>
          <w:rFonts w:eastAsia="Times New Roman" w:cs="Times New Roman"/>
          <w:bCs/>
          <w:kern w:val="0"/>
          <w:lang w:eastAsia="bg-BG" w:bidi="ar-SA"/>
        </w:rPr>
        <w:t xml:space="preserve"> </w:t>
      </w:r>
      <w:r w:rsidRPr="00A05040">
        <w:rPr>
          <w:rFonts w:eastAsia="Times New Roman" w:cs="Times New Roman"/>
          <w:b/>
          <w:bCs/>
          <w:kern w:val="0"/>
          <w:lang w:eastAsia="bg-BG" w:bidi="ar-SA"/>
        </w:rPr>
        <w:t>(неподходящо за деца)</w:t>
      </w:r>
      <w:r>
        <w:rPr>
          <w:rFonts w:eastAsia="Times New Roman" w:cs="Times New Roman"/>
          <w:b/>
          <w:bCs/>
          <w:kern w:val="0"/>
          <w:lang w:eastAsia="bg-BG" w:bidi="ar-SA"/>
        </w:rPr>
        <w:t>;</w:t>
      </w:r>
    </w:p>
    <w:p w:rsidR="00A05040" w:rsidRPr="00A05040" w:rsidRDefault="00A05040" w:rsidP="00FC432E">
      <w:pPr>
        <w:jc w:val="both"/>
        <w:rPr>
          <w:rFonts w:eastAsia="Times New Roman" w:cs="Times New Roman"/>
          <w:b/>
          <w:kern w:val="0"/>
          <w:lang w:eastAsia="bg-BG" w:bidi="ar-SA"/>
        </w:rPr>
      </w:pPr>
    </w:p>
    <w:p w:rsidR="00B242E0" w:rsidRDefault="00FC432E" w:rsidP="00B242E0">
      <w:pPr>
        <w:jc w:val="both"/>
        <w:rPr>
          <w:rFonts w:eastAsia="Times New Roman" w:cs="Times New Roman"/>
          <w:b/>
          <w:bCs/>
          <w:kern w:val="0"/>
          <w:lang w:eastAsia="bg-BG" w:bidi="ar-SA"/>
        </w:rPr>
      </w:pPr>
      <w:r w:rsidRPr="00FC432E">
        <w:rPr>
          <w:rFonts w:eastAsia="Times New Roman" w:cs="Times New Roman"/>
          <w:b/>
          <w:bCs/>
          <w:kern w:val="0"/>
          <w:lang w:eastAsia="bg-BG" w:bidi="ar-SA"/>
        </w:rPr>
        <w:t xml:space="preserve"> </w:t>
      </w:r>
      <w:r w:rsidR="00B242E0" w:rsidRPr="00B242E0">
        <w:rPr>
          <w:rFonts w:eastAsia="Times New Roman" w:cs="Times New Roman"/>
          <w:bCs/>
          <w:kern w:val="0"/>
          <w:u w:val="single"/>
          <w:lang w:eastAsia="bg-BG" w:bidi="ar-SA"/>
        </w:rPr>
        <w:t>Пилешки дробчета</w:t>
      </w:r>
      <w:r w:rsidR="00B242E0" w:rsidRPr="00B242E0">
        <w:rPr>
          <w:rFonts w:eastAsia="Times New Roman" w:cs="Times New Roman"/>
          <w:b/>
          <w:bCs/>
          <w:kern w:val="0"/>
          <w:lang w:eastAsia="bg-BG" w:bidi="ar-SA"/>
        </w:rPr>
        <w:t xml:space="preserve"> - </w:t>
      </w:r>
      <w:r w:rsidR="00B242E0" w:rsidRPr="00B242E0">
        <w:rPr>
          <w:rFonts w:eastAsia="Times New Roman" w:cs="Times New Roman"/>
          <w:kern w:val="0"/>
          <w:lang w:eastAsia="bg-BG" w:bidi="ar-SA"/>
        </w:rPr>
        <w:t xml:space="preserve">Замразени, без хормони при хранене и отглеждане. Опаковка, която предпазва продукта от външно замърсяване.  </w:t>
      </w:r>
      <w:r w:rsidR="00B242E0" w:rsidRPr="00B242E0">
        <w:rPr>
          <w:rFonts w:eastAsia="Times New Roman" w:cs="Times New Roman"/>
          <w:b/>
          <w:bCs/>
          <w:kern w:val="0"/>
          <w:lang w:eastAsia="bg-BG" w:bidi="ar-SA"/>
        </w:rPr>
        <w:t>(неподходящо за деца)</w:t>
      </w:r>
      <w:r w:rsidR="00B242E0">
        <w:rPr>
          <w:rFonts w:eastAsia="Times New Roman" w:cs="Times New Roman"/>
          <w:b/>
          <w:bCs/>
          <w:kern w:val="0"/>
          <w:lang w:eastAsia="bg-BG" w:bidi="ar-SA"/>
        </w:rPr>
        <w:t>;</w:t>
      </w:r>
    </w:p>
    <w:p w:rsidR="00B242E0" w:rsidRDefault="00B242E0" w:rsidP="00B242E0">
      <w:pPr>
        <w:jc w:val="both"/>
        <w:rPr>
          <w:rFonts w:eastAsia="Times New Roman" w:cs="Times New Roman"/>
          <w:b/>
          <w:bCs/>
          <w:kern w:val="0"/>
          <w:lang w:eastAsia="bg-BG" w:bidi="ar-SA"/>
        </w:rPr>
      </w:pPr>
    </w:p>
    <w:p w:rsidR="00542B94" w:rsidRDefault="00542B94" w:rsidP="00542B94">
      <w:pPr>
        <w:jc w:val="both"/>
        <w:rPr>
          <w:rFonts w:eastAsia="Times New Roman" w:cs="Times New Roman"/>
          <w:b/>
          <w:bCs/>
          <w:kern w:val="0"/>
          <w:lang w:eastAsia="bg-BG" w:bidi="ar-SA"/>
        </w:rPr>
      </w:pPr>
      <w:r w:rsidRPr="00DB52E5">
        <w:rPr>
          <w:rFonts w:eastAsia="Times New Roman" w:cs="Times New Roman"/>
          <w:kern w:val="0"/>
          <w:u w:val="single"/>
          <w:lang w:eastAsia="bg-BG" w:bidi="ar-SA"/>
        </w:rPr>
        <w:t>Пилешки воденички</w:t>
      </w:r>
      <w:r w:rsidRPr="00542B94">
        <w:rPr>
          <w:rFonts w:eastAsia="Times New Roman" w:cs="Times New Roman"/>
          <w:kern w:val="0"/>
          <w:lang w:eastAsia="bg-BG" w:bidi="ar-SA"/>
        </w:rPr>
        <w:t xml:space="preserve"> - Замразени, без хормони при хранене и отглеждане. Опаковка, която предпазва продукта от външно замърсяване.  </w:t>
      </w:r>
      <w:r w:rsidRPr="00542B94">
        <w:rPr>
          <w:rFonts w:eastAsia="Times New Roman" w:cs="Times New Roman"/>
          <w:b/>
          <w:bCs/>
          <w:kern w:val="0"/>
          <w:lang w:eastAsia="bg-BG" w:bidi="ar-SA"/>
        </w:rPr>
        <w:t>(неподходящо за деца)</w:t>
      </w:r>
      <w:r w:rsidR="00DB52E5">
        <w:rPr>
          <w:rFonts w:eastAsia="Times New Roman" w:cs="Times New Roman"/>
          <w:b/>
          <w:bCs/>
          <w:kern w:val="0"/>
          <w:lang w:eastAsia="bg-BG" w:bidi="ar-SA"/>
        </w:rPr>
        <w:t>;</w:t>
      </w:r>
    </w:p>
    <w:p w:rsidR="00894CB6" w:rsidRDefault="00894CB6" w:rsidP="00542B94">
      <w:pPr>
        <w:jc w:val="both"/>
        <w:rPr>
          <w:rFonts w:eastAsia="Times New Roman" w:cs="Times New Roman"/>
          <w:b/>
          <w:bCs/>
          <w:kern w:val="0"/>
          <w:lang w:eastAsia="bg-BG" w:bidi="ar-SA"/>
        </w:rPr>
      </w:pPr>
    </w:p>
    <w:p w:rsidR="00894CB6" w:rsidRPr="00894CB6" w:rsidRDefault="00894CB6" w:rsidP="00894CB6">
      <w:pPr>
        <w:jc w:val="both"/>
        <w:rPr>
          <w:rFonts w:eastAsia="Times New Roman" w:cs="Times New Roman"/>
          <w:bCs/>
          <w:kern w:val="0"/>
          <w:lang w:eastAsia="bg-BG" w:bidi="ar-SA"/>
        </w:rPr>
      </w:pPr>
      <w:r w:rsidRPr="00894CB6">
        <w:rPr>
          <w:rFonts w:eastAsia="Times New Roman" w:cs="Times New Roman"/>
          <w:bCs/>
          <w:kern w:val="0"/>
          <w:u w:val="single"/>
          <w:lang w:eastAsia="bg-BG" w:bidi="ar-SA"/>
        </w:rPr>
        <w:t>Дроб сърма (агнешки набор)</w:t>
      </w:r>
      <w:r w:rsidRPr="00894CB6">
        <w:rPr>
          <w:rFonts w:eastAsia="Times New Roman" w:cs="Times New Roman"/>
          <w:bCs/>
          <w:kern w:val="0"/>
          <w:lang w:eastAsia="bg-BG" w:bidi="ar-SA"/>
        </w:rPr>
        <w:t xml:space="preserve"> – замразена, </w:t>
      </w:r>
      <w:r w:rsidRPr="00894CB6">
        <w:rPr>
          <w:rFonts w:eastAsia="Times New Roman" w:cs="Times New Roman"/>
          <w:kern w:val="0"/>
          <w:lang w:eastAsia="bg-BG" w:bidi="ar-SA"/>
        </w:rPr>
        <w:t xml:space="preserve">без хормони при хранене и отглеждане. Опаковка, </w:t>
      </w:r>
      <w:r w:rsidRPr="00894CB6">
        <w:rPr>
          <w:rFonts w:eastAsia="Times New Roman" w:cs="Times New Roman"/>
          <w:kern w:val="0"/>
          <w:lang w:eastAsia="bg-BG" w:bidi="ar-SA"/>
        </w:rPr>
        <w:lastRenderedPageBreak/>
        <w:t>която предпазва продукта от външно замърсяване</w:t>
      </w:r>
      <w:r w:rsidRPr="00894CB6">
        <w:rPr>
          <w:rFonts w:eastAsia="Times New Roman" w:cs="Times New Roman"/>
          <w:b/>
          <w:kern w:val="0"/>
          <w:lang w:eastAsia="bg-BG" w:bidi="ar-SA"/>
        </w:rPr>
        <w:t xml:space="preserve">.  </w:t>
      </w:r>
      <w:r w:rsidRPr="00894CB6">
        <w:rPr>
          <w:rFonts w:eastAsia="Times New Roman" w:cs="Times New Roman"/>
          <w:b/>
          <w:bCs/>
          <w:kern w:val="0"/>
          <w:lang w:eastAsia="bg-BG" w:bidi="ar-SA"/>
        </w:rPr>
        <w:t>(неподходящо за деца);</w:t>
      </w:r>
    </w:p>
    <w:p w:rsidR="00894CB6" w:rsidRDefault="00894CB6" w:rsidP="00542B94">
      <w:pPr>
        <w:jc w:val="both"/>
        <w:rPr>
          <w:rFonts w:eastAsia="Times New Roman" w:cs="Times New Roman"/>
          <w:b/>
          <w:bCs/>
          <w:kern w:val="0"/>
          <w:lang w:eastAsia="bg-BG" w:bidi="ar-SA"/>
        </w:rPr>
      </w:pPr>
    </w:p>
    <w:p w:rsidR="002B04FE" w:rsidRDefault="004671E6" w:rsidP="004671E6">
      <w:pPr>
        <w:jc w:val="both"/>
        <w:rPr>
          <w:rFonts w:eastAsia="Times New Roman" w:cs="Times New Roman"/>
          <w:kern w:val="0"/>
          <w:lang w:eastAsia="bg-BG" w:bidi="ar-SA"/>
        </w:rPr>
      </w:pPr>
      <w:r w:rsidRPr="004671E6">
        <w:rPr>
          <w:rFonts w:eastAsia="Times New Roman" w:cs="Times New Roman"/>
          <w:kern w:val="0"/>
          <w:u w:val="single"/>
          <w:lang w:eastAsia="bg-BG" w:bidi="ar-SA"/>
        </w:rPr>
        <w:t>Рафинирана бяла захар</w:t>
      </w:r>
      <w:r w:rsidRPr="004671E6">
        <w:rPr>
          <w:rFonts w:eastAsia="Times New Roman" w:cs="Times New Roman"/>
          <w:kern w:val="0"/>
          <w:lang w:eastAsia="bg-BG" w:bidi="ar-SA"/>
        </w:rPr>
        <w:t xml:space="preserve"> - Първо качество. Рафинирана бяла захар при спазване на изискванията на Наредбата за изискванията към захарите предназначени за консумация от човека, приета с ПМС 209 от 11.09.2002 година. Опаковка, която предпазва</w:t>
      </w:r>
      <w:r>
        <w:rPr>
          <w:rFonts w:eastAsia="Times New Roman" w:cs="Times New Roman"/>
          <w:kern w:val="0"/>
          <w:lang w:eastAsia="bg-BG" w:bidi="ar-SA"/>
        </w:rPr>
        <w:t xml:space="preserve"> продукта от външно замърсяване;</w:t>
      </w:r>
    </w:p>
    <w:p w:rsidR="002B04FE" w:rsidRDefault="002B04FE" w:rsidP="004671E6">
      <w:pPr>
        <w:jc w:val="both"/>
        <w:rPr>
          <w:rFonts w:eastAsia="Times New Roman" w:cs="Times New Roman"/>
          <w:kern w:val="0"/>
          <w:lang w:eastAsia="bg-BG" w:bidi="ar-SA"/>
        </w:rPr>
      </w:pPr>
    </w:p>
    <w:p w:rsidR="00E17FB3" w:rsidRDefault="002B04FE" w:rsidP="002B04FE">
      <w:pPr>
        <w:jc w:val="both"/>
        <w:rPr>
          <w:rFonts w:eastAsia="Times New Roman" w:cs="Times New Roman"/>
          <w:kern w:val="0"/>
          <w:lang w:eastAsia="bg-BG" w:bidi="ar-SA"/>
        </w:rPr>
      </w:pPr>
      <w:r w:rsidRPr="002B04FE">
        <w:rPr>
          <w:rFonts w:eastAsia="Times New Roman" w:cs="Times New Roman"/>
          <w:kern w:val="0"/>
          <w:u w:val="single"/>
          <w:lang w:eastAsia="bg-BG" w:bidi="ar-SA"/>
        </w:rPr>
        <w:t>Пудра захар</w:t>
      </w:r>
      <w:r w:rsidRPr="002B04FE">
        <w:rPr>
          <w:rFonts w:eastAsia="Times New Roman" w:cs="Times New Roman"/>
          <w:kern w:val="0"/>
          <w:lang w:eastAsia="bg-BG" w:bidi="ar-SA"/>
        </w:rPr>
        <w:t xml:space="preserve"> - Първо качество от 250 гр. рафинирана бяла захар при спазване на изискванията на Наредбата за изискванията към захарите предназначени за консумация от човека, приета с ПМС 209 от 11.09.2002 година. Опаковка, която предпазва продукта от външно замърсяване</w:t>
      </w:r>
      <w:r>
        <w:rPr>
          <w:rFonts w:eastAsia="Times New Roman" w:cs="Times New Roman"/>
          <w:kern w:val="0"/>
          <w:lang w:eastAsia="bg-BG" w:bidi="ar-SA"/>
        </w:rPr>
        <w:t>;</w:t>
      </w:r>
    </w:p>
    <w:p w:rsidR="00E17FB3" w:rsidRDefault="00E17FB3" w:rsidP="002B04FE">
      <w:pPr>
        <w:jc w:val="both"/>
        <w:rPr>
          <w:rFonts w:eastAsia="Times New Roman" w:cs="Times New Roman"/>
          <w:kern w:val="0"/>
          <w:lang w:eastAsia="bg-BG" w:bidi="ar-SA"/>
        </w:rPr>
      </w:pPr>
    </w:p>
    <w:p w:rsidR="00E17FB3" w:rsidRDefault="00E17FB3" w:rsidP="00E17FB3">
      <w:pPr>
        <w:jc w:val="both"/>
        <w:rPr>
          <w:rFonts w:eastAsia="Times New Roman" w:cs="Times New Roman"/>
          <w:kern w:val="0"/>
          <w:lang w:eastAsia="bg-BG" w:bidi="ar-SA"/>
        </w:rPr>
      </w:pPr>
      <w:r w:rsidRPr="00E17FB3">
        <w:rPr>
          <w:rFonts w:eastAsia="Times New Roman" w:cs="Times New Roman"/>
          <w:kern w:val="0"/>
          <w:u w:val="single"/>
          <w:lang w:eastAsia="bg-BG" w:bidi="ar-SA"/>
        </w:rPr>
        <w:t>Бисквити</w:t>
      </w:r>
      <w:r w:rsidRPr="00E17FB3">
        <w:rPr>
          <w:rFonts w:eastAsia="Times New Roman" w:cs="Times New Roman"/>
          <w:kern w:val="0"/>
          <w:lang w:eastAsia="bg-BG" w:bidi="ar-SA"/>
        </w:rPr>
        <w:t xml:space="preserve"> - Продукт на зърнена основа отговарящ на Наредбата за изскванията към храните на зърнена основа и към детските храни, предназначени за кърмачета и малки деца, приета с ПМС №66 от 18.03.2003 година. Обикновени, пакет, не по-малко от 330 гр. Опаковка, която предпазва продукта от външно замърсяване.</w:t>
      </w:r>
      <w:r>
        <w:rPr>
          <w:rFonts w:eastAsia="Times New Roman" w:cs="Times New Roman"/>
          <w:kern w:val="0"/>
          <w:lang w:eastAsia="bg-BG" w:bidi="ar-SA"/>
        </w:rPr>
        <w:t>;</w:t>
      </w:r>
    </w:p>
    <w:p w:rsidR="00E17FB3" w:rsidRDefault="00E17FB3" w:rsidP="00E17FB3">
      <w:pPr>
        <w:jc w:val="both"/>
        <w:rPr>
          <w:rFonts w:eastAsia="Times New Roman" w:cs="Times New Roman"/>
          <w:kern w:val="0"/>
          <w:lang w:eastAsia="bg-BG" w:bidi="ar-SA"/>
        </w:rPr>
      </w:pPr>
    </w:p>
    <w:p w:rsidR="00E17FB3" w:rsidRDefault="00E17FB3" w:rsidP="00E17FB3">
      <w:pPr>
        <w:jc w:val="both"/>
        <w:rPr>
          <w:rFonts w:eastAsia="Times New Roman" w:cs="Times New Roman"/>
          <w:kern w:val="0"/>
          <w:lang w:eastAsia="bg-BG" w:bidi="ar-SA"/>
        </w:rPr>
      </w:pPr>
      <w:r w:rsidRPr="00E17FB3">
        <w:rPr>
          <w:rFonts w:eastAsia="Times New Roman" w:cs="Times New Roman"/>
          <w:kern w:val="0"/>
          <w:u w:val="single"/>
          <w:lang w:eastAsia="bg-BG" w:bidi="ar-SA"/>
        </w:rPr>
        <w:t>Какао на прах</w:t>
      </w:r>
      <w:r w:rsidRPr="00E17FB3">
        <w:rPr>
          <w:rFonts w:eastAsia="Times New Roman" w:cs="Times New Roman"/>
          <w:kern w:val="0"/>
          <w:lang w:eastAsia="bg-BG" w:bidi="ar-SA"/>
        </w:rPr>
        <w:t xml:space="preserve"> - Натурално в пакет от 100 гр.</w:t>
      </w:r>
      <w:r>
        <w:rPr>
          <w:rFonts w:eastAsia="Times New Roman" w:cs="Times New Roman"/>
          <w:kern w:val="0"/>
          <w:lang w:eastAsia="bg-BG" w:bidi="ar-SA"/>
        </w:rPr>
        <w:t>;</w:t>
      </w:r>
    </w:p>
    <w:p w:rsidR="00E17FB3" w:rsidRDefault="00E17FB3" w:rsidP="00E17FB3">
      <w:pPr>
        <w:jc w:val="both"/>
        <w:rPr>
          <w:rFonts w:eastAsia="Times New Roman" w:cs="Times New Roman"/>
          <w:kern w:val="0"/>
          <w:lang w:eastAsia="bg-BG" w:bidi="ar-SA"/>
        </w:rPr>
      </w:pPr>
    </w:p>
    <w:p w:rsidR="00E17FB3" w:rsidRDefault="00E17FB3" w:rsidP="00E17FB3">
      <w:pPr>
        <w:jc w:val="both"/>
        <w:rPr>
          <w:rFonts w:eastAsia="Times New Roman" w:cs="Times New Roman"/>
          <w:kern w:val="0"/>
          <w:lang w:eastAsia="bg-BG" w:bidi="ar-SA"/>
        </w:rPr>
      </w:pPr>
      <w:r w:rsidRPr="00E17FB3">
        <w:rPr>
          <w:rFonts w:eastAsia="Times New Roman" w:cs="Times New Roman"/>
          <w:kern w:val="0"/>
          <w:u w:val="single"/>
          <w:lang w:eastAsia="bg-BG" w:bidi="ar-SA"/>
        </w:rPr>
        <w:t>Боза</w:t>
      </w:r>
      <w:r w:rsidRPr="00E17FB3">
        <w:rPr>
          <w:rFonts w:eastAsia="Times New Roman" w:cs="Times New Roman"/>
          <w:kern w:val="0"/>
          <w:lang w:eastAsia="bg-BG" w:bidi="ar-SA"/>
        </w:rPr>
        <w:t xml:space="preserve"> - Без консерванти, с натурални подсладители в бутилка от </w:t>
      </w:r>
      <w:smartTag w:uri="urn:schemas-microsoft-com:office:smarttags" w:element="metricconverter">
        <w:smartTagPr>
          <w:attr w:name="ProductID" w:val="0.200 л"/>
        </w:smartTagPr>
        <w:r w:rsidRPr="00E17FB3">
          <w:rPr>
            <w:rFonts w:eastAsia="Times New Roman" w:cs="Times New Roman"/>
            <w:kern w:val="0"/>
            <w:lang w:eastAsia="bg-BG" w:bidi="ar-SA"/>
          </w:rPr>
          <w:t>0.200 л</w:t>
        </w:r>
      </w:smartTag>
      <w:r w:rsidRPr="00E17FB3">
        <w:rPr>
          <w:rFonts w:eastAsia="Times New Roman" w:cs="Times New Roman"/>
          <w:kern w:val="0"/>
          <w:lang w:eastAsia="bg-BG" w:bidi="ar-SA"/>
        </w:rPr>
        <w:t>.</w:t>
      </w:r>
      <w:r>
        <w:rPr>
          <w:rFonts w:eastAsia="Times New Roman" w:cs="Times New Roman"/>
          <w:kern w:val="0"/>
          <w:lang w:eastAsia="bg-BG" w:bidi="ar-SA"/>
        </w:rPr>
        <w:t>;</w:t>
      </w:r>
    </w:p>
    <w:p w:rsidR="00E17FB3" w:rsidRDefault="00E17FB3" w:rsidP="00E17FB3">
      <w:pPr>
        <w:jc w:val="both"/>
        <w:rPr>
          <w:rFonts w:eastAsia="Times New Roman" w:cs="Times New Roman"/>
          <w:kern w:val="0"/>
          <w:lang w:eastAsia="bg-BG" w:bidi="ar-SA"/>
        </w:rPr>
      </w:pPr>
    </w:p>
    <w:p w:rsidR="00E17FB3" w:rsidRDefault="00E17FB3" w:rsidP="00E17FB3">
      <w:pPr>
        <w:jc w:val="both"/>
        <w:rPr>
          <w:rFonts w:eastAsia="Times New Roman" w:cs="Times New Roman"/>
          <w:kern w:val="0"/>
          <w:lang w:eastAsia="bg-BG" w:bidi="ar-SA"/>
        </w:rPr>
      </w:pPr>
      <w:r w:rsidRPr="00E17FB3">
        <w:rPr>
          <w:rFonts w:eastAsia="Times New Roman" w:cs="Times New Roman"/>
          <w:kern w:val="0"/>
          <w:u w:val="single"/>
          <w:lang w:eastAsia="bg-BG" w:bidi="ar-SA"/>
        </w:rPr>
        <w:t>Локум</w:t>
      </w:r>
      <w:r w:rsidRPr="00E17FB3">
        <w:rPr>
          <w:rFonts w:eastAsia="Times New Roman" w:cs="Times New Roman"/>
          <w:kern w:val="0"/>
          <w:lang w:eastAsia="bg-BG" w:bidi="ar-SA"/>
        </w:rPr>
        <w:t xml:space="preserve"> - В кутия с грамаж не  по-малко от  140 гр.</w:t>
      </w:r>
      <w:r>
        <w:rPr>
          <w:rFonts w:eastAsia="Times New Roman" w:cs="Times New Roman"/>
          <w:kern w:val="0"/>
          <w:lang w:eastAsia="bg-BG" w:bidi="ar-SA"/>
        </w:rPr>
        <w:t>;</w:t>
      </w:r>
    </w:p>
    <w:p w:rsidR="00CE5B6C" w:rsidRDefault="00CE5B6C" w:rsidP="00E17FB3">
      <w:pPr>
        <w:jc w:val="both"/>
        <w:rPr>
          <w:rFonts w:eastAsia="Times New Roman" w:cs="Times New Roman"/>
          <w:kern w:val="0"/>
          <w:lang w:eastAsia="bg-BG" w:bidi="ar-SA"/>
        </w:rPr>
      </w:pPr>
    </w:p>
    <w:p w:rsidR="00CE5B6C" w:rsidRPr="00CE5B6C" w:rsidRDefault="00CE5B6C" w:rsidP="00CE5B6C">
      <w:pPr>
        <w:jc w:val="both"/>
        <w:rPr>
          <w:rFonts w:eastAsia="Times New Roman" w:cs="Times New Roman"/>
          <w:kern w:val="0"/>
          <w:lang w:eastAsia="bg-BG" w:bidi="ar-SA"/>
        </w:rPr>
      </w:pPr>
      <w:r w:rsidRPr="00CE5B6C">
        <w:rPr>
          <w:rFonts w:eastAsia="Times New Roman" w:cs="Times New Roman"/>
          <w:kern w:val="0"/>
          <w:u w:val="single"/>
          <w:lang w:eastAsia="bg-BG" w:bidi="ar-SA"/>
        </w:rPr>
        <w:t>Бисквити</w:t>
      </w:r>
      <w:r w:rsidRPr="00CE5B6C">
        <w:rPr>
          <w:rFonts w:eastAsia="Times New Roman" w:cs="Times New Roman"/>
          <w:kern w:val="0"/>
          <w:lang w:eastAsia="bg-BG" w:bidi="ar-SA"/>
        </w:rPr>
        <w:t xml:space="preserve"> - Продукт на зърнена основа отговарящ на Наредбата за изскванията към храните на зърнена основа и към детските храни , предназначени за кърмачета и малки деца, приета с ПМС №66 от 18.03.2003 година. Чаени, пакет, не по-малко от 330 гр.Опаковка, която предпазва продукта от външно замърсяване.</w:t>
      </w:r>
      <w:r>
        <w:rPr>
          <w:rFonts w:eastAsia="Times New Roman" w:cs="Times New Roman"/>
          <w:kern w:val="0"/>
          <w:lang w:eastAsia="bg-BG" w:bidi="ar-SA"/>
        </w:rPr>
        <w:t>;</w:t>
      </w:r>
    </w:p>
    <w:p w:rsidR="00CE5B6C" w:rsidRDefault="00CE5B6C" w:rsidP="00E17FB3">
      <w:pPr>
        <w:jc w:val="both"/>
        <w:rPr>
          <w:rFonts w:eastAsia="Times New Roman" w:cs="Times New Roman"/>
          <w:kern w:val="0"/>
          <w:lang w:eastAsia="bg-BG" w:bidi="ar-SA"/>
        </w:rPr>
      </w:pPr>
    </w:p>
    <w:p w:rsidR="00FA7480" w:rsidRDefault="00FA7480" w:rsidP="00FA7480">
      <w:pPr>
        <w:jc w:val="both"/>
        <w:rPr>
          <w:rFonts w:eastAsia="Times New Roman" w:cs="Times New Roman"/>
          <w:kern w:val="0"/>
          <w:lang w:eastAsia="bg-BG" w:bidi="ar-SA"/>
        </w:rPr>
      </w:pPr>
      <w:r w:rsidRPr="00FA7480">
        <w:rPr>
          <w:rFonts w:eastAsia="Times New Roman" w:cs="Times New Roman"/>
          <w:kern w:val="0"/>
          <w:u w:val="single"/>
          <w:lang w:eastAsia="bg-BG" w:bidi="ar-SA"/>
        </w:rPr>
        <w:t>Вафли</w:t>
      </w:r>
      <w:r w:rsidRPr="00FA7480">
        <w:rPr>
          <w:rFonts w:eastAsia="Times New Roman" w:cs="Times New Roman"/>
          <w:kern w:val="0"/>
          <w:lang w:eastAsia="bg-BG" w:bidi="ar-SA"/>
        </w:rPr>
        <w:t xml:space="preserve"> - Шоколадови, с ядки </w:t>
      </w:r>
      <w:r>
        <w:rPr>
          <w:rFonts w:eastAsia="Times New Roman" w:cs="Times New Roman"/>
          <w:kern w:val="0"/>
          <w:lang w:eastAsia="bg-BG" w:bidi="ar-SA"/>
        </w:rPr>
        <w:t>60 гр.,  индивидуално опаковани;</w:t>
      </w:r>
    </w:p>
    <w:p w:rsidR="00FA7480" w:rsidRDefault="00FA7480" w:rsidP="00FA7480">
      <w:pPr>
        <w:jc w:val="both"/>
        <w:rPr>
          <w:rFonts w:eastAsia="Times New Roman" w:cs="Times New Roman"/>
          <w:kern w:val="0"/>
          <w:lang w:eastAsia="bg-BG" w:bidi="ar-SA"/>
        </w:rPr>
      </w:pPr>
    </w:p>
    <w:p w:rsidR="00FA7480" w:rsidRDefault="00FA7480" w:rsidP="00FA7480">
      <w:pPr>
        <w:jc w:val="both"/>
        <w:rPr>
          <w:rFonts w:eastAsia="Times New Roman" w:cs="Times New Roman"/>
          <w:kern w:val="0"/>
          <w:lang w:eastAsia="bg-BG" w:bidi="ar-SA"/>
        </w:rPr>
      </w:pPr>
      <w:r w:rsidRPr="00FA7480">
        <w:rPr>
          <w:rFonts w:eastAsia="Times New Roman" w:cs="Times New Roman"/>
          <w:kern w:val="0"/>
          <w:u w:val="single"/>
          <w:lang w:eastAsia="bg-BG" w:bidi="ar-SA"/>
        </w:rPr>
        <w:t>Кексчета</w:t>
      </w:r>
      <w:r w:rsidRPr="00FA7480">
        <w:rPr>
          <w:rFonts w:eastAsia="Times New Roman" w:cs="Times New Roman"/>
          <w:kern w:val="0"/>
          <w:lang w:eastAsia="bg-BG" w:bidi="ar-SA"/>
        </w:rPr>
        <w:t xml:space="preserve"> - Ванилия, не по-малко от 60 гр. индивидуално опаковани.</w:t>
      </w:r>
      <w:r>
        <w:rPr>
          <w:rFonts w:eastAsia="Times New Roman" w:cs="Times New Roman"/>
          <w:kern w:val="0"/>
          <w:lang w:eastAsia="bg-BG" w:bidi="ar-SA"/>
        </w:rPr>
        <w:t>;</w:t>
      </w:r>
    </w:p>
    <w:p w:rsidR="00FA7480" w:rsidRDefault="00FA7480" w:rsidP="00FA7480">
      <w:pPr>
        <w:jc w:val="both"/>
        <w:rPr>
          <w:rFonts w:eastAsia="Times New Roman" w:cs="Times New Roman"/>
          <w:kern w:val="0"/>
          <w:lang w:eastAsia="bg-BG" w:bidi="ar-SA"/>
        </w:rPr>
      </w:pPr>
    </w:p>
    <w:p w:rsidR="00FA7480" w:rsidRDefault="00FA7480" w:rsidP="00FA7480">
      <w:pPr>
        <w:jc w:val="both"/>
        <w:rPr>
          <w:rFonts w:eastAsia="Times New Roman" w:cs="Times New Roman"/>
          <w:kern w:val="0"/>
          <w:lang w:eastAsia="bg-BG" w:bidi="ar-SA"/>
        </w:rPr>
      </w:pPr>
      <w:r w:rsidRPr="00FA7480">
        <w:rPr>
          <w:rFonts w:eastAsia="Times New Roman" w:cs="Times New Roman"/>
          <w:kern w:val="0"/>
          <w:u w:val="single"/>
          <w:lang w:eastAsia="bg-BG" w:bidi="ar-SA"/>
        </w:rPr>
        <w:t>Кексчета</w:t>
      </w:r>
      <w:r>
        <w:rPr>
          <w:rFonts w:eastAsia="Times New Roman" w:cs="Times New Roman"/>
          <w:kern w:val="0"/>
          <w:lang w:eastAsia="bg-BG" w:bidi="ar-SA"/>
        </w:rPr>
        <w:t xml:space="preserve"> - </w:t>
      </w:r>
      <w:r w:rsidRPr="00FA7480">
        <w:rPr>
          <w:rFonts w:eastAsia="Times New Roman" w:cs="Times New Roman"/>
          <w:kern w:val="0"/>
          <w:lang w:eastAsia="bg-BG" w:bidi="ar-SA"/>
        </w:rPr>
        <w:t>Шоколад, не по-малко от 60 гр. индивидуално опаковани.</w:t>
      </w:r>
      <w:r>
        <w:rPr>
          <w:rFonts w:eastAsia="Times New Roman" w:cs="Times New Roman"/>
          <w:kern w:val="0"/>
          <w:lang w:eastAsia="bg-BG" w:bidi="ar-SA"/>
        </w:rPr>
        <w:t>;</w:t>
      </w:r>
    </w:p>
    <w:p w:rsidR="005C3A75" w:rsidRDefault="005C3A75" w:rsidP="00FA7480">
      <w:pPr>
        <w:jc w:val="both"/>
        <w:rPr>
          <w:rFonts w:eastAsia="Times New Roman" w:cs="Times New Roman"/>
          <w:kern w:val="0"/>
          <w:lang w:eastAsia="bg-BG" w:bidi="ar-SA"/>
        </w:rPr>
      </w:pPr>
    </w:p>
    <w:p w:rsidR="005C3A75" w:rsidRDefault="005C3A75" w:rsidP="005C3A75">
      <w:pPr>
        <w:jc w:val="both"/>
        <w:rPr>
          <w:rFonts w:eastAsia="Times New Roman" w:cs="Times New Roman"/>
          <w:b/>
          <w:bCs/>
          <w:kern w:val="0"/>
          <w:lang w:eastAsia="bg-BG" w:bidi="ar-SA"/>
        </w:rPr>
      </w:pPr>
      <w:r w:rsidRPr="005C3A75">
        <w:rPr>
          <w:rFonts w:eastAsia="Times New Roman" w:cs="Times New Roman"/>
          <w:kern w:val="0"/>
          <w:u w:val="single"/>
          <w:lang w:eastAsia="bg-BG" w:bidi="ar-SA"/>
        </w:rPr>
        <w:t>Брашно</w:t>
      </w:r>
      <w:r>
        <w:rPr>
          <w:rFonts w:eastAsia="Times New Roman" w:cs="Times New Roman"/>
          <w:kern w:val="0"/>
          <w:lang w:eastAsia="bg-BG" w:bidi="ar-SA"/>
        </w:rPr>
        <w:t xml:space="preserve"> - </w:t>
      </w:r>
      <w:r w:rsidRPr="005C3A75">
        <w:rPr>
          <w:rFonts w:eastAsia="Times New Roman" w:cs="Times New Roman"/>
          <w:kern w:val="0"/>
          <w:lang w:eastAsia="bg-BG" w:bidi="ar-SA"/>
        </w:rPr>
        <w:t xml:space="preserve">Бяло  брашно произведено по утвърден стандарт. Опаковка, която предпазва продукта от външно замърсяване. </w:t>
      </w:r>
      <w:r w:rsidRPr="005C3A75">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5C3A75" w:rsidRDefault="005C3A75" w:rsidP="005C3A75">
      <w:pPr>
        <w:jc w:val="both"/>
        <w:rPr>
          <w:rFonts w:eastAsia="Times New Roman" w:cs="Times New Roman"/>
          <w:b/>
          <w:bCs/>
          <w:kern w:val="0"/>
          <w:lang w:eastAsia="bg-BG" w:bidi="ar-SA"/>
        </w:rPr>
      </w:pPr>
    </w:p>
    <w:p w:rsidR="005C3A75" w:rsidRDefault="005C3A75" w:rsidP="005C3A75">
      <w:pPr>
        <w:jc w:val="both"/>
        <w:rPr>
          <w:rFonts w:eastAsia="Times New Roman" w:cs="Times New Roman"/>
          <w:kern w:val="0"/>
          <w:lang w:eastAsia="bg-BG" w:bidi="ar-SA"/>
        </w:rPr>
      </w:pPr>
      <w:r w:rsidRPr="005C3A75">
        <w:rPr>
          <w:rFonts w:eastAsia="Times New Roman" w:cs="Times New Roman"/>
          <w:bCs/>
          <w:kern w:val="0"/>
          <w:u w:val="single"/>
          <w:lang w:eastAsia="bg-BG" w:bidi="ar-SA"/>
        </w:rPr>
        <w:t>Брашно</w:t>
      </w:r>
      <w:r>
        <w:rPr>
          <w:rFonts w:eastAsia="Times New Roman" w:cs="Times New Roman"/>
          <w:b/>
          <w:bCs/>
          <w:kern w:val="0"/>
          <w:lang w:eastAsia="bg-BG" w:bidi="ar-SA"/>
        </w:rPr>
        <w:t xml:space="preserve"> - </w:t>
      </w:r>
      <w:r w:rsidRPr="005C3A75">
        <w:rPr>
          <w:rFonts w:eastAsia="Times New Roman" w:cs="Times New Roman"/>
          <w:kern w:val="0"/>
          <w:lang w:eastAsia="bg-BG" w:bidi="ar-SA"/>
        </w:rPr>
        <w:t>Бяло, тип 500</w:t>
      </w:r>
      <w:r>
        <w:rPr>
          <w:rFonts w:eastAsia="Times New Roman" w:cs="Times New Roman"/>
          <w:kern w:val="0"/>
          <w:lang w:eastAsia="bg-BG" w:bidi="ar-SA"/>
        </w:rPr>
        <w:t>;</w:t>
      </w:r>
    </w:p>
    <w:p w:rsidR="005C3A75" w:rsidRDefault="005C3A75" w:rsidP="005C3A75">
      <w:pPr>
        <w:jc w:val="both"/>
        <w:rPr>
          <w:rFonts w:eastAsia="Times New Roman" w:cs="Times New Roman"/>
          <w:kern w:val="0"/>
          <w:lang w:eastAsia="bg-BG" w:bidi="ar-SA"/>
        </w:rPr>
      </w:pPr>
    </w:p>
    <w:p w:rsidR="005C3A75" w:rsidRDefault="005C3A75" w:rsidP="005C3A75">
      <w:pPr>
        <w:jc w:val="both"/>
        <w:rPr>
          <w:rFonts w:eastAsia="Times New Roman" w:cs="Times New Roman"/>
          <w:b/>
          <w:bCs/>
          <w:kern w:val="0"/>
          <w:lang w:eastAsia="bg-BG" w:bidi="ar-SA"/>
        </w:rPr>
      </w:pPr>
      <w:r w:rsidRPr="005C3A75">
        <w:rPr>
          <w:rFonts w:eastAsia="Times New Roman" w:cs="Times New Roman"/>
          <w:kern w:val="0"/>
          <w:u w:val="single"/>
          <w:lang w:eastAsia="bg-BG" w:bidi="ar-SA"/>
        </w:rPr>
        <w:t xml:space="preserve">Брашно </w:t>
      </w:r>
      <w:r>
        <w:rPr>
          <w:rFonts w:eastAsia="Times New Roman" w:cs="Times New Roman"/>
          <w:kern w:val="0"/>
          <w:lang w:eastAsia="bg-BG" w:bidi="ar-SA"/>
        </w:rPr>
        <w:t xml:space="preserve">- </w:t>
      </w:r>
      <w:r w:rsidRPr="005C3A75">
        <w:rPr>
          <w:rFonts w:eastAsia="Times New Roman" w:cs="Times New Roman"/>
          <w:kern w:val="0"/>
          <w:lang w:eastAsia="bg-BG" w:bidi="ar-SA"/>
        </w:rPr>
        <w:t>Пълнозърнесто по утвърден стандарт, ако няма</w:t>
      </w:r>
      <w:r w:rsidR="009F6D99">
        <w:rPr>
          <w:rFonts w:eastAsia="Times New Roman" w:cs="Times New Roman"/>
          <w:kern w:val="0"/>
          <w:lang w:eastAsia="bg-BG" w:bidi="ar-SA"/>
        </w:rPr>
        <w:t xml:space="preserve"> - по</w:t>
      </w:r>
      <w:r w:rsidRPr="005C3A75">
        <w:rPr>
          <w:rFonts w:eastAsia="Times New Roman" w:cs="Times New Roman"/>
          <w:kern w:val="0"/>
          <w:lang w:eastAsia="bg-BG" w:bidi="ar-SA"/>
        </w:rPr>
        <w:t xml:space="preserve"> ТД. Опаковка, която предпазва продукта от външно замърсяване. </w:t>
      </w:r>
      <w:r w:rsidRPr="005C3A75">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F33F5" w:rsidRDefault="003F33F5" w:rsidP="005C3A75">
      <w:pPr>
        <w:jc w:val="both"/>
        <w:rPr>
          <w:rFonts w:eastAsia="Times New Roman" w:cs="Times New Roman"/>
          <w:b/>
          <w:bCs/>
          <w:kern w:val="0"/>
          <w:lang w:eastAsia="bg-BG" w:bidi="ar-SA"/>
        </w:rPr>
      </w:pPr>
    </w:p>
    <w:p w:rsidR="003F33F5" w:rsidRDefault="003F33F5" w:rsidP="003F33F5">
      <w:pPr>
        <w:jc w:val="both"/>
        <w:rPr>
          <w:rFonts w:eastAsia="Times New Roman" w:cs="Times New Roman"/>
          <w:b/>
          <w:bCs/>
          <w:kern w:val="0"/>
          <w:lang w:eastAsia="bg-BG" w:bidi="ar-SA"/>
        </w:rPr>
      </w:pPr>
      <w:r w:rsidRPr="003F33F5">
        <w:rPr>
          <w:rFonts w:eastAsia="Times New Roman" w:cs="Times New Roman"/>
          <w:bCs/>
          <w:kern w:val="0"/>
          <w:u w:val="single"/>
          <w:lang w:eastAsia="bg-BG" w:bidi="ar-SA"/>
        </w:rPr>
        <w:t>Макарони</w:t>
      </w:r>
      <w:r>
        <w:rPr>
          <w:rFonts w:eastAsia="Times New Roman" w:cs="Times New Roman"/>
          <w:b/>
          <w:bCs/>
          <w:kern w:val="0"/>
          <w:lang w:eastAsia="bg-BG" w:bidi="ar-SA"/>
        </w:rPr>
        <w:t xml:space="preserve"> - </w:t>
      </w:r>
      <w:r w:rsidRPr="003F33F5">
        <w:rPr>
          <w:rFonts w:eastAsia="Times New Roman" w:cs="Times New Roman"/>
          <w:kern w:val="0"/>
          <w:lang w:eastAsia="bg-BG" w:bidi="ar-SA"/>
        </w:rPr>
        <w:t xml:space="preserve">Продукт без оцветители приготвен от брашно "Бяло", "Добруджа" или "Типово", произведено по утвърден стандарт, и или пълнозърнесто брашно. Пакет, не по-малко от 400 гр. Опаковка, която предпазва продукта от външно замърсяване. </w:t>
      </w:r>
      <w:r w:rsidRPr="003F33F5">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6A027C" w:rsidRDefault="006A027C" w:rsidP="003F33F5">
      <w:pPr>
        <w:jc w:val="both"/>
        <w:rPr>
          <w:rFonts w:eastAsia="Times New Roman" w:cs="Times New Roman"/>
          <w:b/>
          <w:bCs/>
          <w:kern w:val="0"/>
          <w:lang w:eastAsia="bg-BG" w:bidi="ar-SA"/>
        </w:rPr>
      </w:pPr>
    </w:p>
    <w:p w:rsidR="006A027C" w:rsidRDefault="006A027C" w:rsidP="006A027C">
      <w:pPr>
        <w:jc w:val="both"/>
        <w:rPr>
          <w:rFonts w:eastAsia="Times New Roman" w:cs="Times New Roman"/>
          <w:b/>
          <w:bCs/>
          <w:kern w:val="0"/>
          <w:lang w:eastAsia="bg-BG" w:bidi="ar-SA"/>
        </w:rPr>
      </w:pPr>
      <w:r w:rsidRPr="006A027C">
        <w:rPr>
          <w:rFonts w:eastAsia="Times New Roman" w:cs="Times New Roman"/>
          <w:bCs/>
          <w:kern w:val="0"/>
          <w:u w:val="single"/>
          <w:lang w:eastAsia="bg-BG" w:bidi="ar-SA"/>
        </w:rPr>
        <w:t>Макарони</w:t>
      </w:r>
      <w:r>
        <w:rPr>
          <w:rFonts w:eastAsia="Times New Roman" w:cs="Times New Roman"/>
          <w:b/>
          <w:bCs/>
          <w:kern w:val="0"/>
          <w:lang w:eastAsia="bg-BG" w:bidi="ar-SA"/>
        </w:rPr>
        <w:t xml:space="preserve"> - </w:t>
      </w:r>
      <w:r w:rsidRPr="006A027C">
        <w:rPr>
          <w:rFonts w:eastAsia="Times New Roman" w:cs="Times New Roman"/>
          <w:kern w:val="0"/>
          <w:lang w:eastAsia="bg-BG" w:bidi="ar-SA"/>
        </w:rPr>
        <w:t xml:space="preserve">Продукт без оцветители приготвен от пълнозърнесто брашно. Пакет, не по-малко от 400 гр. Опаковка, която предпазва продукта от външно замърсяване. </w:t>
      </w:r>
      <w:r w:rsidRPr="006A027C">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A2217A" w:rsidRDefault="00A2217A" w:rsidP="006A027C">
      <w:pPr>
        <w:jc w:val="both"/>
        <w:rPr>
          <w:rFonts w:eastAsia="Times New Roman" w:cs="Times New Roman"/>
          <w:b/>
          <w:bCs/>
          <w:kern w:val="0"/>
          <w:lang w:eastAsia="bg-BG" w:bidi="ar-SA"/>
        </w:rPr>
      </w:pPr>
    </w:p>
    <w:p w:rsidR="00954012" w:rsidRDefault="00A2217A" w:rsidP="00A2217A">
      <w:pPr>
        <w:jc w:val="both"/>
        <w:rPr>
          <w:rFonts w:eastAsia="Times New Roman" w:cs="Times New Roman"/>
          <w:b/>
          <w:bCs/>
          <w:kern w:val="0"/>
          <w:lang w:eastAsia="bg-BG" w:bidi="ar-SA"/>
        </w:rPr>
      </w:pPr>
      <w:r w:rsidRPr="00A2217A">
        <w:rPr>
          <w:rFonts w:eastAsia="Times New Roman" w:cs="Times New Roman"/>
          <w:bCs/>
          <w:kern w:val="0"/>
          <w:u w:val="single"/>
          <w:lang w:eastAsia="bg-BG" w:bidi="ar-SA"/>
        </w:rPr>
        <w:t>Грис</w:t>
      </w:r>
      <w:r>
        <w:rPr>
          <w:rFonts w:eastAsia="Times New Roman" w:cs="Times New Roman"/>
          <w:b/>
          <w:bCs/>
          <w:kern w:val="0"/>
          <w:lang w:eastAsia="bg-BG" w:bidi="ar-SA"/>
        </w:rPr>
        <w:t xml:space="preserve"> - </w:t>
      </w:r>
      <w:r w:rsidRPr="00A2217A">
        <w:rPr>
          <w:rFonts w:eastAsia="Times New Roman" w:cs="Times New Roman"/>
          <w:kern w:val="0"/>
          <w:lang w:eastAsia="bg-BG" w:bidi="ar-SA"/>
        </w:rPr>
        <w:t>Продукт без оцветители приготвен от брашно "Бяло", "Добруджа" или "Типово", произведено по утвърден стандарт, и или пълнозърнесто брашно. Пакет, не по-малко от 500 гр. Опаковка, която предпазва продукта от външно замърсяване.</w:t>
      </w:r>
      <w:r w:rsidRPr="00A2217A">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954012" w:rsidRDefault="00954012" w:rsidP="00A2217A">
      <w:pPr>
        <w:jc w:val="both"/>
        <w:rPr>
          <w:rFonts w:eastAsia="Times New Roman" w:cs="Times New Roman"/>
          <w:b/>
          <w:bCs/>
          <w:kern w:val="0"/>
          <w:lang w:eastAsia="bg-BG" w:bidi="ar-SA"/>
        </w:rPr>
      </w:pPr>
    </w:p>
    <w:p w:rsidR="00954012" w:rsidRDefault="00954012" w:rsidP="00954012">
      <w:pPr>
        <w:jc w:val="both"/>
        <w:rPr>
          <w:rFonts w:eastAsia="Times New Roman" w:cs="Times New Roman"/>
          <w:b/>
          <w:bCs/>
          <w:kern w:val="0"/>
          <w:lang w:eastAsia="bg-BG" w:bidi="ar-SA"/>
        </w:rPr>
      </w:pPr>
      <w:r w:rsidRPr="00954012">
        <w:rPr>
          <w:rFonts w:eastAsia="Times New Roman" w:cs="Times New Roman"/>
          <w:bCs/>
          <w:kern w:val="0"/>
          <w:u w:val="single"/>
          <w:lang w:eastAsia="bg-BG" w:bidi="ar-SA"/>
        </w:rPr>
        <w:t>Фиде</w:t>
      </w:r>
      <w:r>
        <w:rPr>
          <w:rFonts w:eastAsia="Times New Roman" w:cs="Times New Roman"/>
          <w:b/>
          <w:bCs/>
          <w:kern w:val="0"/>
          <w:lang w:eastAsia="bg-BG" w:bidi="ar-SA"/>
        </w:rPr>
        <w:t xml:space="preserve"> - </w:t>
      </w:r>
      <w:r w:rsidRPr="00954012">
        <w:rPr>
          <w:rFonts w:eastAsia="Times New Roman" w:cs="Times New Roman"/>
          <w:kern w:val="0"/>
          <w:lang w:eastAsia="bg-BG" w:bidi="ar-SA"/>
        </w:rPr>
        <w:t>Продукт без оцветители приготвен от брашно "Бяло", "Добруджа" или "Типово", произведено по утвърден стандарт, и или пълнозърнесто брашно. Пакет, не по-малко от 400 гр. Опаковка, която предпазва продукта от външно замърсяване.</w:t>
      </w:r>
      <w:r w:rsidRPr="00954012">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954012" w:rsidRDefault="00954012" w:rsidP="00954012">
      <w:pPr>
        <w:jc w:val="both"/>
        <w:rPr>
          <w:rFonts w:eastAsia="Times New Roman" w:cs="Times New Roman"/>
          <w:b/>
          <w:bCs/>
          <w:kern w:val="0"/>
          <w:lang w:eastAsia="bg-BG" w:bidi="ar-SA"/>
        </w:rPr>
      </w:pPr>
    </w:p>
    <w:p w:rsidR="00954012" w:rsidRDefault="00954012" w:rsidP="00954012">
      <w:pPr>
        <w:jc w:val="both"/>
        <w:rPr>
          <w:rFonts w:eastAsia="Times New Roman" w:cs="Times New Roman"/>
          <w:b/>
          <w:bCs/>
          <w:kern w:val="0"/>
          <w:lang w:eastAsia="bg-BG" w:bidi="ar-SA"/>
        </w:rPr>
      </w:pPr>
      <w:r w:rsidRPr="00954012">
        <w:rPr>
          <w:rFonts w:eastAsia="Times New Roman" w:cs="Times New Roman"/>
          <w:bCs/>
          <w:kern w:val="0"/>
          <w:u w:val="single"/>
          <w:lang w:eastAsia="bg-BG" w:bidi="ar-SA"/>
        </w:rPr>
        <w:t>Кори за баница</w:t>
      </w:r>
      <w:r>
        <w:rPr>
          <w:rFonts w:eastAsia="Times New Roman" w:cs="Times New Roman"/>
          <w:b/>
          <w:bCs/>
          <w:kern w:val="0"/>
          <w:lang w:eastAsia="bg-BG" w:bidi="ar-SA"/>
        </w:rPr>
        <w:t xml:space="preserve"> - </w:t>
      </w:r>
      <w:r w:rsidRPr="00954012">
        <w:rPr>
          <w:rFonts w:eastAsia="Times New Roman" w:cs="Times New Roman"/>
          <w:kern w:val="0"/>
          <w:lang w:eastAsia="bg-BG" w:bidi="ar-SA"/>
        </w:rPr>
        <w:t>Продукт без оцветители приготвен от брашно "Бяло", "Добруджа" или "Типово", произведено по утвърден стандарт, и или пълнозърнесто брашно. Пакет, не по-малко от 500 гр., охладени.  Опаковка, която предпазва продукта от външно замърсяване.</w:t>
      </w:r>
      <w:r w:rsidRPr="00954012">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273AC0" w:rsidRDefault="00273AC0" w:rsidP="00954012">
      <w:pPr>
        <w:jc w:val="both"/>
        <w:rPr>
          <w:rFonts w:eastAsia="Times New Roman" w:cs="Times New Roman"/>
          <w:b/>
          <w:bCs/>
          <w:kern w:val="0"/>
          <w:lang w:eastAsia="bg-BG" w:bidi="ar-SA"/>
        </w:rPr>
      </w:pPr>
    </w:p>
    <w:p w:rsidR="00273AC0" w:rsidRDefault="00273AC0" w:rsidP="00273AC0">
      <w:pPr>
        <w:jc w:val="both"/>
        <w:rPr>
          <w:rFonts w:eastAsia="Times New Roman" w:cs="Times New Roman"/>
          <w:b/>
          <w:bCs/>
          <w:kern w:val="0"/>
          <w:lang w:eastAsia="bg-BG" w:bidi="ar-SA"/>
        </w:rPr>
      </w:pPr>
      <w:r w:rsidRPr="00273AC0">
        <w:rPr>
          <w:rFonts w:eastAsia="Times New Roman" w:cs="Times New Roman"/>
          <w:bCs/>
          <w:kern w:val="0"/>
          <w:u w:val="single"/>
          <w:lang w:eastAsia="bg-BG" w:bidi="ar-SA"/>
        </w:rPr>
        <w:t>Бутер тесто</w:t>
      </w:r>
      <w:r>
        <w:rPr>
          <w:rFonts w:eastAsia="Times New Roman" w:cs="Times New Roman"/>
          <w:b/>
          <w:bCs/>
          <w:kern w:val="0"/>
          <w:lang w:eastAsia="bg-BG" w:bidi="ar-SA"/>
        </w:rPr>
        <w:t xml:space="preserve"> - </w:t>
      </w:r>
      <w:r w:rsidRPr="00273AC0">
        <w:rPr>
          <w:rFonts w:eastAsia="Times New Roman" w:cs="Times New Roman"/>
          <w:kern w:val="0"/>
          <w:lang w:eastAsia="bg-BG" w:bidi="ar-SA"/>
        </w:rPr>
        <w:t xml:space="preserve">Продукт без оцветители приготвен от брашно "Бяло", "Добруджа" или "Типово", произведено по утвърден стандарт, и или пълнозърнесто брашно. Пакет, не по-малко от 440 гр., замразено.  Опаковка, която предпазва продукта от външно замърсяване. </w:t>
      </w:r>
      <w:r w:rsidRPr="00273AC0">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73AC0" w:rsidRDefault="00273AC0" w:rsidP="00273AC0">
      <w:pPr>
        <w:jc w:val="both"/>
        <w:rPr>
          <w:rFonts w:eastAsia="Times New Roman" w:cs="Times New Roman"/>
          <w:b/>
          <w:bCs/>
          <w:kern w:val="0"/>
          <w:lang w:eastAsia="bg-BG" w:bidi="ar-SA"/>
        </w:rPr>
      </w:pPr>
    </w:p>
    <w:p w:rsidR="00273AC0" w:rsidRDefault="00273AC0" w:rsidP="00273AC0">
      <w:pPr>
        <w:jc w:val="both"/>
        <w:rPr>
          <w:rFonts w:eastAsia="Times New Roman" w:cs="Times New Roman"/>
          <w:b/>
          <w:bCs/>
          <w:kern w:val="0"/>
          <w:lang w:eastAsia="bg-BG" w:bidi="ar-SA"/>
        </w:rPr>
      </w:pPr>
      <w:r w:rsidRPr="00273AC0">
        <w:rPr>
          <w:rFonts w:eastAsia="Times New Roman" w:cs="Times New Roman"/>
          <w:bCs/>
          <w:kern w:val="0"/>
          <w:u w:val="single"/>
          <w:lang w:eastAsia="bg-BG" w:bidi="ar-SA"/>
        </w:rPr>
        <w:t>Хляб</w:t>
      </w:r>
      <w:r>
        <w:rPr>
          <w:rFonts w:eastAsia="Times New Roman" w:cs="Times New Roman"/>
          <w:b/>
          <w:bCs/>
          <w:kern w:val="0"/>
          <w:lang w:eastAsia="bg-BG" w:bidi="ar-SA"/>
        </w:rPr>
        <w:t xml:space="preserve"> - </w:t>
      </w:r>
      <w:r w:rsidRPr="00273AC0">
        <w:rPr>
          <w:rFonts w:eastAsia="Times New Roman" w:cs="Times New Roman"/>
          <w:kern w:val="0"/>
          <w:lang w:eastAsia="bg-BG" w:bidi="ar-SA"/>
        </w:rPr>
        <w:t xml:space="preserve">Продукт без оцветители приготвен от брашно "Бяло", "Добруджа" или "Типово", произведено по утвърден стандарт, с минимално съдържание на сол и/ или захар. Фолиран, нарязан, не по-малко от 650 гр.   Опаковка, която предпазва продукта от външно замърсяване. </w:t>
      </w:r>
      <w:r w:rsidRPr="00273AC0">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73AC0" w:rsidRDefault="00273AC0" w:rsidP="00273AC0">
      <w:pPr>
        <w:jc w:val="both"/>
        <w:rPr>
          <w:rFonts w:eastAsia="Times New Roman" w:cs="Times New Roman"/>
          <w:b/>
          <w:bCs/>
          <w:kern w:val="0"/>
          <w:lang w:eastAsia="bg-BG" w:bidi="ar-SA"/>
        </w:rPr>
      </w:pPr>
    </w:p>
    <w:p w:rsidR="00375EE1" w:rsidRDefault="00375EE1" w:rsidP="00375EE1">
      <w:pPr>
        <w:jc w:val="both"/>
        <w:rPr>
          <w:rFonts w:eastAsia="Times New Roman" w:cs="Times New Roman"/>
          <w:b/>
          <w:bCs/>
          <w:kern w:val="0"/>
          <w:lang w:eastAsia="bg-BG" w:bidi="ar-SA"/>
        </w:rPr>
      </w:pPr>
      <w:r w:rsidRPr="00375EE1">
        <w:rPr>
          <w:rFonts w:eastAsia="Times New Roman" w:cs="Times New Roman"/>
          <w:kern w:val="0"/>
          <w:u w:val="single"/>
          <w:lang w:eastAsia="bg-BG" w:bidi="ar-SA"/>
        </w:rPr>
        <w:t>Хляб</w:t>
      </w:r>
      <w:r>
        <w:rPr>
          <w:rFonts w:eastAsia="Times New Roman" w:cs="Times New Roman"/>
          <w:kern w:val="0"/>
          <w:lang w:eastAsia="bg-BG" w:bidi="ar-SA"/>
        </w:rPr>
        <w:t xml:space="preserve"> - </w:t>
      </w:r>
      <w:r w:rsidRPr="00375EE1">
        <w:rPr>
          <w:rFonts w:eastAsia="Times New Roman" w:cs="Times New Roman"/>
          <w:kern w:val="0"/>
          <w:lang w:eastAsia="bg-BG" w:bidi="ar-SA"/>
        </w:rPr>
        <w:t xml:space="preserve">Продукт без оцветители приготвен от  пълнозърнесто брашно, с минимално съдържание на сол и/ или захар. Фолиран, нарязан, не по-малко от 650 гр.   Опаковка, която предпазва продукта от външно замърсяване. </w:t>
      </w:r>
      <w:r w:rsidRPr="00375EE1">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B80B3F" w:rsidRDefault="00B80B3F" w:rsidP="00375EE1">
      <w:pPr>
        <w:jc w:val="both"/>
        <w:rPr>
          <w:rFonts w:eastAsia="Times New Roman" w:cs="Times New Roman"/>
          <w:b/>
          <w:bCs/>
          <w:kern w:val="0"/>
          <w:lang w:eastAsia="bg-BG" w:bidi="ar-SA"/>
        </w:rPr>
      </w:pPr>
    </w:p>
    <w:p w:rsidR="00B80B3F" w:rsidRDefault="00B80B3F" w:rsidP="00B80B3F">
      <w:pPr>
        <w:jc w:val="both"/>
        <w:rPr>
          <w:rFonts w:eastAsia="Times New Roman" w:cs="Times New Roman"/>
          <w:b/>
          <w:bCs/>
          <w:kern w:val="0"/>
          <w:lang w:eastAsia="bg-BG" w:bidi="ar-SA"/>
        </w:rPr>
      </w:pPr>
      <w:r w:rsidRPr="00B80B3F">
        <w:rPr>
          <w:rFonts w:eastAsia="Times New Roman" w:cs="Times New Roman"/>
          <w:bCs/>
          <w:kern w:val="0"/>
          <w:u w:val="single"/>
          <w:lang w:eastAsia="bg-BG" w:bidi="ar-SA"/>
        </w:rPr>
        <w:t>Кус кус</w:t>
      </w:r>
      <w:r>
        <w:rPr>
          <w:rFonts w:eastAsia="Times New Roman" w:cs="Times New Roman"/>
          <w:b/>
          <w:bCs/>
          <w:kern w:val="0"/>
          <w:lang w:eastAsia="bg-BG" w:bidi="ar-SA"/>
        </w:rPr>
        <w:t xml:space="preserve"> - </w:t>
      </w:r>
      <w:r w:rsidRPr="00B80B3F">
        <w:rPr>
          <w:rFonts w:eastAsia="Times New Roman" w:cs="Times New Roman"/>
          <w:kern w:val="0"/>
          <w:lang w:eastAsia="bg-BG" w:bidi="ar-SA"/>
        </w:rPr>
        <w:t>Продукт без оцветители приготвен от брашно "Бяло", "Добруджа" или "Типово", произведено по утвърден стандарт, и или пълнозърнесто брашно. Пакет, не по-малко от 400 гр.  Опаковка, която предпазва продукта от външно замърсяване.</w:t>
      </w:r>
      <w:r w:rsidRPr="00B80B3F">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B80B3F" w:rsidRDefault="00B80B3F" w:rsidP="00B80B3F">
      <w:pPr>
        <w:jc w:val="both"/>
        <w:rPr>
          <w:rFonts w:eastAsia="Times New Roman" w:cs="Times New Roman"/>
          <w:b/>
          <w:bCs/>
          <w:kern w:val="0"/>
          <w:lang w:eastAsia="bg-BG" w:bidi="ar-SA"/>
        </w:rPr>
      </w:pPr>
    </w:p>
    <w:p w:rsidR="00B80B3F" w:rsidRDefault="00B80B3F" w:rsidP="00B80B3F">
      <w:pPr>
        <w:jc w:val="both"/>
        <w:rPr>
          <w:rFonts w:eastAsia="Times New Roman" w:cs="Times New Roman"/>
          <w:b/>
          <w:bCs/>
          <w:kern w:val="0"/>
          <w:lang w:eastAsia="bg-BG" w:bidi="ar-SA"/>
        </w:rPr>
      </w:pPr>
      <w:r w:rsidRPr="00B80B3F">
        <w:rPr>
          <w:rFonts w:eastAsia="Times New Roman" w:cs="Times New Roman"/>
          <w:bCs/>
          <w:kern w:val="0"/>
          <w:u w:val="single"/>
          <w:lang w:eastAsia="bg-BG" w:bidi="ar-SA"/>
        </w:rPr>
        <w:t>Козунак</w:t>
      </w:r>
      <w:r>
        <w:rPr>
          <w:rFonts w:eastAsia="Times New Roman" w:cs="Times New Roman"/>
          <w:b/>
          <w:bCs/>
          <w:kern w:val="0"/>
          <w:lang w:eastAsia="bg-BG" w:bidi="ar-SA"/>
        </w:rPr>
        <w:t xml:space="preserve"> - </w:t>
      </w:r>
      <w:r w:rsidRPr="00B80B3F">
        <w:rPr>
          <w:rFonts w:eastAsia="Times New Roman" w:cs="Times New Roman"/>
          <w:kern w:val="0"/>
          <w:lang w:eastAsia="bg-BG" w:bidi="ar-SA"/>
        </w:rPr>
        <w:t>Продукт без оцветители приготвен от брашно "Бяло",  по утвърден стандарт. Фолиран, не по-малко от 400 гр.   Опаковка, която предпазва продукта от външно замърсяване.</w:t>
      </w:r>
      <w:r w:rsidRPr="00B80B3F">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B80B3F" w:rsidRDefault="00B80B3F" w:rsidP="00B80B3F">
      <w:pPr>
        <w:jc w:val="both"/>
        <w:rPr>
          <w:rFonts w:eastAsia="Times New Roman" w:cs="Times New Roman"/>
          <w:b/>
          <w:bCs/>
          <w:kern w:val="0"/>
          <w:lang w:eastAsia="bg-BG" w:bidi="ar-SA"/>
        </w:rPr>
      </w:pPr>
    </w:p>
    <w:p w:rsidR="00B80B3F" w:rsidRDefault="00B80B3F" w:rsidP="00B80B3F">
      <w:pPr>
        <w:jc w:val="both"/>
        <w:rPr>
          <w:rFonts w:eastAsia="Times New Roman" w:cs="Times New Roman"/>
          <w:kern w:val="0"/>
          <w:lang w:eastAsia="bg-BG" w:bidi="ar-SA"/>
        </w:rPr>
      </w:pPr>
      <w:r w:rsidRPr="00B80B3F">
        <w:rPr>
          <w:rFonts w:eastAsia="Times New Roman" w:cs="Times New Roman"/>
          <w:bCs/>
          <w:kern w:val="0"/>
          <w:u w:val="single"/>
          <w:lang w:eastAsia="bg-BG" w:bidi="ar-SA"/>
        </w:rPr>
        <w:t>Пасти</w:t>
      </w:r>
      <w:r>
        <w:rPr>
          <w:rFonts w:eastAsia="Times New Roman" w:cs="Times New Roman"/>
          <w:b/>
          <w:bCs/>
          <w:kern w:val="0"/>
          <w:lang w:eastAsia="bg-BG" w:bidi="ar-SA"/>
        </w:rPr>
        <w:t xml:space="preserve"> - </w:t>
      </w:r>
      <w:r w:rsidRPr="00B80B3F">
        <w:rPr>
          <w:rFonts w:eastAsia="Times New Roman" w:cs="Times New Roman"/>
          <w:kern w:val="0"/>
          <w:lang w:eastAsia="bg-BG" w:bidi="ar-SA"/>
        </w:rPr>
        <w:t>Не по-малко от 100 гр.</w:t>
      </w:r>
      <w:r>
        <w:rPr>
          <w:rFonts w:eastAsia="Times New Roman" w:cs="Times New Roman"/>
          <w:kern w:val="0"/>
          <w:lang w:eastAsia="bg-BG" w:bidi="ar-SA"/>
        </w:rPr>
        <w:t>;</w:t>
      </w:r>
    </w:p>
    <w:p w:rsidR="00B80B3F" w:rsidRDefault="00B80B3F" w:rsidP="00B80B3F">
      <w:pPr>
        <w:jc w:val="both"/>
        <w:rPr>
          <w:rFonts w:eastAsia="Times New Roman" w:cs="Times New Roman"/>
          <w:kern w:val="0"/>
          <w:lang w:eastAsia="bg-BG" w:bidi="ar-SA"/>
        </w:rPr>
      </w:pPr>
    </w:p>
    <w:p w:rsidR="00B80B3F" w:rsidRDefault="00B80B3F" w:rsidP="00B80B3F">
      <w:pPr>
        <w:jc w:val="both"/>
        <w:rPr>
          <w:rFonts w:eastAsia="Times New Roman" w:cs="Times New Roman"/>
          <w:b/>
          <w:bCs/>
          <w:kern w:val="0"/>
          <w:lang w:eastAsia="bg-BG" w:bidi="ar-SA"/>
        </w:rPr>
      </w:pPr>
      <w:r w:rsidRPr="00B80B3F">
        <w:rPr>
          <w:rFonts w:eastAsia="Times New Roman" w:cs="Times New Roman"/>
          <w:kern w:val="0"/>
          <w:u w:val="single"/>
          <w:lang w:eastAsia="bg-BG" w:bidi="ar-SA"/>
        </w:rPr>
        <w:t>Домашна юфка</w:t>
      </w:r>
      <w:r>
        <w:rPr>
          <w:rFonts w:eastAsia="Times New Roman" w:cs="Times New Roman"/>
          <w:kern w:val="0"/>
          <w:lang w:eastAsia="bg-BG" w:bidi="ar-SA"/>
        </w:rPr>
        <w:t xml:space="preserve"> - </w:t>
      </w:r>
      <w:r w:rsidRPr="00B80B3F">
        <w:rPr>
          <w:rFonts w:eastAsia="Times New Roman" w:cs="Times New Roman"/>
          <w:kern w:val="0"/>
          <w:lang w:eastAsia="bg-BG" w:bidi="ar-SA"/>
        </w:rPr>
        <w:t xml:space="preserve">Продукт без оцветители приготвен от брашно "Бяло", "Добруджа" или "Типово", произведено по утвърден стандарт, и или пълнозърнесто брашно. Пакет, не по-малко от 400 гр. Опаковка, която предпазва продукта от външно замърсяване. </w:t>
      </w:r>
      <w:r w:rsidRPr="00B80B3F">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B80B3F" w:rsidRDefault="00B80B3F" w:rsidP="00B80B3F">
      <w:pPr>
        <w:jc w:val="both"/>
        <w:rPr>
          <w:rFonts w:eastAsia="Times New Roman" w:cs="Times New Roman"/>
          <w:b/>
          <w:bCs/>
          <w:kern w:val="0"/>
          <w:lang w:eastAsia="bg-BG" w:bidi="ar-SA"/>
        </w:rPr>
      </w:pPr>
    </w:p>
    <w:p w:rsidR="00B80B3F" w:rsidRDefault="00B80B3F" w:rsidP="00B80B3F">
      <w:pPr>
        <w:jc w:val="both"/>
        <w:rPr>
          <w:rFonts w:eastAsia="Times New Roman" w:cs="Times New Roman"/>
          <w:kern w:val="0"/>
          <w:lang w:eastAsia="bg-BG" w:bidi="ar-SA"/>
        </w:rPr>
      </w:pPr>
      <w:r w:rsidRPr="00B80B3F">
        <w:rPr>
          <w:rFonts w:eastAsia="Times New Roman" w:cs="Times New Roman"/>
          <w:bCs/>
          <w:kern w:val="0"/>
          <w:u w:val="single"/>
          <w:lang w:eastAsia="bg-BG" w:bidi="ar-SA"/>
        </w:rPr>
        <w:t xml:space="preserve">Кифла </w:t>
      </w:r>
      <w:r>
        <w:rPr>
          <w:rFonts w:eastAsia="Times New Roman" w:cs="Times New Roman"/>
          <w:b/>
          <w:bCs/>
          <w:kern w:val="0"/>
          <w:lang w:eastAsia="bg-BG" w:bidi="ar-SA"/>
        </w:rPr>
        <w:t xml:space="preserve">- </w:t>
      </w:r>
      <w:r w:rsidRPr="00B80B3F">
        <w:rPr>
          <w:rFonts w:eastAsia="Times New Roman" w:cs="Times New Roman"/>
          <w:kern w:val="0"/>
          <w:lang w:eastAsia="bg-BG" w:bidi="ar-SA"/>
        </w:rPr>
        <w:t>С шоколадов пълнеж, не по-малко от 140 гр. индивидуално опакована. Опаковка, която предпазва продукта от външно замърсяване.</w:t>
      </w:r>
      <w:r>
        <w:rPr>
          <w:rFonts w:eastAsia="Times New Roman" w:cs="Times New Roman"/>
          <w:kern w:val="0"/>
          <w:lang w:eastAsia="bg-BG" w:bidi="ar-SA"/>
        </w:rPr>
        <w:t>;</w:t>
      </w:r>
    </w:p>
    <w:p w:rsidR="00B80B3F" w:rsidRDefault="00B80B3F" w:rsidP="00B80B3F">
      <w:pPr>
        <w:jc w:val="both"/>
        <w:rPr>
          <w:rFonts w:eastAsia="Times New Roman" w:cs="Times New Roman"/>
          <w:kern w:val="0"/>
          <w:lang w:eastAsia="bg-BG" w:bidi="ar-SA"/>
        </w:rPr>
      </w:pPr>
    </w:p>
    <w:p w:rsidR="00B80B3F" w:rsidRDefault="00B80B3F" w:rsidP="00B80B3F">
      <w:pPr>
        <w:jc w:val="both"/>
        <w:rPr>
          <w:rFonts w:eastAsia="Times New Roman" w:cs="Times New Roman"/>
          <w:kern w:val="0"/>
          <w:lang w:eastAsia="bg-BG" w:bidi="ar-SA"/>
        </w:rPr>
      </w:pPr>
      <w:r w:rsidRPr="00B80B3F">
        <w:rPr>
          <w:rFonts w:eastAsia="Times New Roman" w:cs="Times New Roman"/>
          <w:kern w:val="0"/>
          <w:u w:val="single"/>
          <w:lang w:eastAsia="bg-BG" w:bidi="ar-SA"/>
        </w:rPr>
        <w:lastRenderedPageBreak/>
        <w:t>Кифла</w:t>
      </w:r>
      <w:r>
        <w:rPr>
          <w:rFonts w:eastAsia="Times New Roman" w:cs="Times New Roman"/>
          <w:kern w:val="0"/>
          <w:lang w:eastAsia="bg-BG" w:bidi="ar-SA"/>
        </w:rPr>
        <w:t xml:space="preserve"> - </w:t>
      </w:r>
      <w:r w:rsidRPr="00B80B3F">
        <w:rPr>
          <w:rFonts w:eastAsia="Times New Roman" w:cs="Times New Roman"/>
          <w:kern w:val="0"/>
          <w:lang w:eastAsia="bg-BG" w:bidi="ar-SA"/>
        </w:rPr>
        <w:t xml:space="preserve">С пълнеж мармалад, не по-малко от 140 гр., индивидуално опакована. Опаковка, която предпазва </w:t>
      </w:r>
      <w:r>
        <w:rPr>
          <w:rFonts w:eastAsia="Times New Roman" w:cs="Times New Roman"/>
          <w:kern w:val="0"/>
          <w:lang w:eastAsia="bg-BG" w:bidi="ar-SA"/>
        </w:rPr>
        <w:t>продукта от външно замърсяване.;</w:t>
      </w:r>
    </w:p>
    <w:p w:rsidR="00B80B3F" w:rsidRDefault="00B80B3F" w:rsidP="00B80B3F">
      <w:pPr>
        <w:jc w:val="both"/>
        <w:rPr>
          <w:rFonts w:eastAsia="Times New Roman" w:cs="Times New Roman"/>
          <w:kern w:val="0"/>
          <w:lang w:eastAsia="bg-BG" w:bidi="ar-SA"/>
        </w:rPr>
      </w:pPr>
    </w:p>
    <w:p w:rsidR="00B80B3F" w:rsidRPr="00B80B3F" w:rsidRDefault="00B80B3F" w:rsidP="00B80B3F">
      <w:pPr>
        <w:jc w:val="both"/>
        <w:rPr>
          <w:rFonts w:eastAsia="Times New Roman" w:cs="Times New Roman"/>
          <w:kern w:val="0"/>
          <w:lang w:eastAsia="bg-BG" w:bidi="ar-SA"/>
        </w:rPr>
      </w:pPr>
      <w:r w:rsidRPr="00B80B3F">
        <w:rPr>
          <w:rFonts w:eastAsia="Times New Roman" w:cs="Times New Roman"/>
          <w:kern w:val="0"/>
          <w:u w:val="single"/>
          <w:lang w:eastAsia="bg-BG" w:bidi="ar-SA"/>
        </w:rPr>
        <w:t xml:space="preserve">Закуска </w:t>
      </w:r>
      <w:r>
        <w:rPr>
          <w:rFonts w:eastAsia="Times New Roman" w:cs="Times New Roman"/>
          <w:kern w:val="0"/>
          <w:u w:val="single"/>
          <w:lang w:eastAsia="bg-BG" w:bidi="ar-SA"/>
        </w:rPr>
        <w:t>–</w:t>
      </w:r>
      <w:r w:rsidRPr="00B80B3F">
        <w:rPr>
          <w:rFonts w:eastAsia="Times New Roman" w:cs="Times New Roman"/>
          <w:kern w:val="0"/>
          <w:u w:val="single"/>
          <w:lang w:eastAsia="bg-BG" w:bidi="ar-SA"/>
        </w:rPr>
        <w:t xml:space="preserve"> </w:t>
      </w:r>
      <w:r w:rsidRPr="00B80B3F">
        <w:rPr>
          <w:rFonts w:eastAsia="Times New Roman" w:cs="Times New Roman"/>
          <w:kern w:val="0"/>
          <w:lang w:eastAsia="bg-BG" w:bidi="ar-SA"/>
        </w:rPr>
        <w:t xml:space="preserve">С крем ванилия, не по-малко от 140 гр., индивидуално опакована. Опаковка, която предпазва </w:t>
      </w:r>
      <w:r>
        <w:rPr>
          <w:rFonts w:eastAsia="Times New Roman" w:cs="Times New Roman"/>
          <w:kern w:val="0"/>
          <w:lang w:eastAsia="bg-BG" w:bidi="ar-SA"/>
        </w:rPr>
        <w:t>продукта от външно замърсяване.;</w:t>
      </w:r>
    </w:p>
    <w:p w:rsidR="00B80B3F" w:rsidRDefault="00B80B3F" w:rsidP="00B80B3F">
      <w:pPr>
        <w:jc w:val="both"/>
        <w:rPr>
          <w:rFonts w:eastAsia="Times New Roman" w:cs="Times New Roman"/>
          <w:kern w:val="0"/>
          <w:u w:val="single"/>
          <w:lang w:eastAsia="bg-BG" w:bidi="ar-SA"/>
        </w:rPr>
      </w:pPr>
    </w:p>
    <w:p w:rsidR="00B80B3F" w:rsidRDefault="00B80B3F" w:rsidP="00B80B3F">
      <w:pPr>
        <w:jc w:val="both"/>
        <w:rPr>
          <w:rFonts w:eastAsia="Times New Roman" w:cs="Times New Roman"/>
          <w:kern w:val="0"/>
          <w:lang w:eastAsia="bg-BG" w:bidi="ar-SA"/>
        </w:rPr>
      </w:pPr>
      <w:r w:rsidRPr="00B80B3F">
        <w:rPr>
          <w:rFonts w:eastAsia="Times New Roman" w:cs="Times New Roman"/>
          <w:kern w:val="0"/>
          <w:u w:val="single"/>
          <w:lang w:eastAsia="bg-BG" w:bidi="ar-SA"/>
        </w:rPr>
        <w:t>Закуска -</w:t>
      </w:r>
      <w:r w:rsidRPr="00B80B3F">
        <w:t xml:space="preserve"> </w:t>
      </w:r>
      <w:r w:rsidRPr="00B80B3F">
        <w:rPr>
          <w:rFonts w:eastAsia="Times New Roman" w:cs="Times New Roman"/>
          <w:kern w:val="0"/>
          <w:lang w:eastAsia="bg-BG" w:bidi="ar-SA"/>
        </w:rPr>
        <w:t xml:space="preserve">С </w:t>
      </w:r>
      <w:r w:rsidR="0077590E">
        <w:rPr>
          <w:rFonts w:eastAsia="Times New Roman" w:cs="Times New Roman"/>
          <w:kern w:val="0"/>
          <w:lang w:eastAsia="bg-BG" w:bidi="ar-SA"/>
        </w:rPr>
        <w:t>кренвирш</w:t>
      </w:r>
      <w:r w:rsidRPr="00B80B3F">
        <w:rPr>
          <w:rFonts w:eastAsia="Times New Roman" w:cs="Times New Roman"/>
          <w:kern w:val="0"/>
          <w:lang w:eastAsia="bg-BG" w:bidi="ar-SA"/>
        </w:rPr>
        <w:t xml:space="preserve"> от свинско месо, не по-малко от 140 гр., индивидуално опакована. Опаковка, която предпазва </w:t>
      </w:r>
      <w:r>
        <w:rPr>
          <w:rFonts w:eastAsia="Times New Roman" w:cs="Times New Roman"/>
          <w:kern w:val="0"/>
          <w:lang w:eastAsia="bg-BG" w:bidi="ar-SA"/>
        </w:rPr>
        <w:t>продукта от външно замърсяване.;</w:t>
      </w:r>
    </w:p>
    <w:p w:rsidR="00B80B3F" w:rsidRDefault="00B80B3F" w:rsidP="00B80B3F">
      <w:pPr>
        <w:jc w:val="both"/>
        <w:rPr>
          <w:rFonts w:eastAsia="Times New Roman" w:cs="Times New Roman"/>
          <w:kern w:val="0"/>
          <w:lang w:eastAsia="bg-BG" w:bidi="ar-SA"/>
        </w:rPr>
      </w:pPr>
    </w:p>
    <w:p w:rsidR="00B80B3F" w:rsidRPr="00B80B3F" w:rsidRDefault="00B80B3F" w:rsidP="00B80B3F">
      <w:pPr>
        <w:jc w:val="both"/>
        <w:rPr>
          <w:rFonts w:eastAsia="Times New Roman" w:cs="Times New Roman"/>
          <w:kern w:val="0"/>
          <w:lang w:eastAsia="bg-BG" w:bidi="ar-SA"/>
        </w:rPr>
      </w:pPr>
      <w:r w:rsidRPr="00B80B3F">
        <w:rPr>
          <w:rFonts w:eastAsia="Times New Roman" w:cs="Times New Roman"/>
          <w:kern w:val="0"/>
          <w:u w:val="single"/>
          <w:lang w:eastAsia="bg-BG" w:bidi="ar-SA"/>
        </w:rPr>
        <w:t xml:space="preserve">Баничка - </w:t>
      </w:r>
      <w:r w:rsidRPr="00B80B3F">
        <w:rPr>
          <w:rFonts w:eastAsia="Times New Roman" w:cs="Times New Roman"/>
          <w:kern w:val="0"/>
          <w:lang w:eastAsia="bg-BG" w:bidi="ar-SA"/>
        </w:rPr>
        <w:t>Със с</w:t>
      </w:r>
      <w:r w:rsidR="00493094">
        <w:rPr>
          <w:rFonts w:eastAsia="Times New Roman" w:cs="Times New Roman"/>
          <w:kern w:val="0"/>
          <w:lang w:eastAsia="bg-BG" w:bidi="ar-SA"/>
        </w:rPr>
        <w:t>и</w:t>
      </w:r>
      <w:r w:rsidRPr="00B80B3F">
        <w:rPr>
          <w:rFonts w:eastAsia="Times New Roman" w:cs="Times New Roman"/>
          <w:kern w:val="0"/>
          <w:lang w:eastAsia="bg-BG" w:bidi="ar-SA"/>
        </w:rPr>
        <w:t>рене, не по-малко от 140 гр., индивидуално опакована.Опаковка, която предпазва продукта от външно замърсяване.</w:t>
      </w:r>
      <w:r>
        <w:rPr>
          <w:rFonts w:eastAsia="Times New Roman" w:cs="Times New Roman"/>
          <w:kern w:val="0"/>
          <w:lang w:eastAsia="bg-BG" w:bidi="ar-SA"/>
        </w:rPr>
        <w:t>;</w:t>
      </w:r>
      <w:r w:rsidRPr="00B80B3F">
        <w:rPr>
          <w:rFonts w:eastAsia="Times New Roman" w:cs="Times New Roman"/>
          <w:kern w:val="0"/>
          <w:lang w:eastAsia="bg-BG" w:bidi="ar-SA"/>
        </w:rPr>
        <w:t xml:space="preserve"> </w:t>
      </w:r>
    </w:p>
    <w:p w:rsidR="00B80B3F" w:rsidRPr="00B80B3F" w:rsidRDefault="00B80B3F" w:rsidP="00B80B3F">
      <w:pPr>
        <w:jc w:val="both"/>
        <w:rPr>
          <w:rFonts w:eastAsia="Times New Roman" w:cs="Times New Roman"/>
          <w:kern w:val="0"/>
          <w:u w:val="single"/>
          <w:lang w:eastAsia="bg-BG" w:bidi="ar-SA"/>
        </w:rPr>
      </w:pPr>
    </w:p>
    <w:p w:rsidR="00B80B3F" w:rsidRDefault="00B80B3F" w:rsidP="00B80B3F">
      <w:pPr>
        <w:jc w:val="both"/>
        <w:rPr>
          <w:rFonts w:eastAsia="Times New Roman" w:cs="Times New Roman"/>
          <w:kern w:val="0"/>
          <w:lang w:eastAsia="bg-BG" w:bidi="ar-SA"/>
        </w:rPr>
      </w:pPr>
      <w:r w:rsidRPr="00B80B3F">
        <w:rPr>
          <w:rFonts w:eastAsia="Times New Roman" w:cs="Times New Roman"/>
          <w:kern w:val="0"/>
          <w:u w:val="single"/>
          <w:lang w:eastAsia="bg-BG" w:bidi="ar-SA"/>
        </w:rPr>
        <w:t xml:space="preserve">Баничка - </w:t>
      </w:r>
      <w:r w:rsidRPr="00B80B3F">
        <w:rPr>
          <w:rFonts w:eastAsia="Times New Roman" w:cs="Times New Roman"/>
          <w:kern w:val="0"/>
          <w:lang w:eastAsia="bg-BG" w:bidi="ar-SA"/>
        </w:rPr>
        <w:t>С колбас,  не по-малко от 140 гр., индивидуално опакована. Опаковка, която предпазва продукта от външно замърсяване.</w:t>
      </w:r>
      <w:r>
        <w:rPr>
          <w:rFonts w:eastAsia="Times New Roman" w:cs="Times New Roman"/>
          <w:kern w:val="0"/>
          <w:lang w:eastAsia="bg-BG" w:bidi="ar-SA"/>
        </w:rPr>
        <w:t>;</w:t>
      </w:r>
      <w:r w:rsidRPr="00B80B3F">
        <w:rPr>
          <w:rFonts w:eastAsia="Times New Roman" w:cs="Times New Roman"/>
          <w:kern w:val="0"/>
          <w:lang w:eastAsia="bg-BG" w:bidi="ar-SA"/>
        </w:rPr>
        <w:t xml:space="preserve"> </w:t>
      </w:r>
    </w:p>
    <w:p w:rsidR="00B463E3" w:rsidRDefault="00B463E3" w:rsidP="00B80B3F">
      <w:pPr>
        <w:jc w:val="both"/>
        <w:rPr>
          <w:rFonts w:eastAsia="Times New Roman" w:cs="Times New Roman"/>
          <w:kern w:val="0"/>
          <w:lang w:eastAsia="bg-BG" w:bidi="ar-SA"/>
        </w:rPr>
      </w:pPr>
    </w:p>
    <w:p w:rsidR="00B463E3" w:rsidRDefault="00B463E3" w:rsidP="00B463E3">
      <w:pPr>
        <w:jc w:val="both"/>
        <w:rPr>
          <w:rFonts w:eastAsia="Times New Roman" w:cs="Times New Roman"/>
          <w:kern w:val="0"/>
          <w:lang w:eastAsia="bg-BG" w:bidi="ar-SA"/>
        </w:rPr>
      </w:pPr>
      <w:r w:rsidRPr="00B463E3">
        <w:rPr>
          <w:rFonts w:eastAsia="Times New Roman" w:cs="Times New Roman"/>
          <w:kern w:val="0"/>
          <w:u w:val="single"/>
          <w:lang w:eastAsia="bg-BG" w:bidi="ar-SA"/>
        </w:rPr>
        <w:t xml:space="preserve">Милинка - </w:t>
      </w:r>
      <w:r w:rsidRPr="00B463E3">
        <w:rPr>
          <w:rFonts w:eastAsia="Times New Roman" w:cs="Times New Roman"/>
          <w:kern w:val="0"/>
          <w:lang w:eastAsia="bg-BG" w:bidi="ar-SA"/>
        </w:rPr>
        <w:t>Със сирене, не по-малко от 180 гр., индивидуално опакована. Опаковка, която предпазва продукта от външно замърсяване.</w:t>
      </w:r>
      <w:r>
        <w:rPr>
          <w:rFonts w:eastAsia="Times New Roman" w:cs="Times New Roman"/>
          <w:kern w:val="0"/>
          <w:lang w:eastAsia="bg-BG" w:bidi="ar-SA"/>
        </w:rPr>
        <w:t>;</w:t>
      </w:r>
    </w:p>
    <w:p w:rsidR="00B463E3" w:rsidRDefault="00B463E3" w:rsidP="00B463E3">
      <w:pPr>
        <w:jc w:val="both"/>
        <w:rPr>
          <w:rFonts w:eastAsia="Times New Roman" w:cs="Times New Roman"/>
          <w:kern w:val="0"/>
          <w:lang w:eastAsia="bg-BG" w:bidi="ar-SA"/>
        </w:rPr>
      </w:pPr>
    </w:p>
    <w:p w:rsidR="00B463E3" w:rsidRDefault="00B463E3" w:rsidP="00B463E3">
      <w:pPr>
        <w:jc w:val="both"/>
        <w:rPr>
          <w:rFonts w:eastAsia="Times New Roman" w:cs="Times New Roman"/>
          <w:kern w:val="0"/>
          <w:lang w:eastAsia="bg-BG" w:bidi="ar-SA"/>
        </w:rPr>
      </w:pPr>
      <w:r w:rsidRPr="00B463E3">
        <w:rPr>
          <w:rFonts w:eastAsia="Times New Roman" w:cs="Times New Roman"/>
          <w:kern w:val="0"/>
          <w:u w:val="single"/>
          <w:lang w:eastAsia="bg-BG" w:bidi="ar-SA"/>
        </w:rPr>
        <w:t xml:space="preserve">Тутманик -  </w:t>
      </w:r>
      <w:r w:rsidRPr="00B463E3">
        <w:rPr>
          <w:rFonts w:eastAsia="Times New Roman" w:cs="Times New Roman"/>
          <w:kern w:val="0"/>
          <w:lang w:eastAsia="bg-BG" w:bidi="ar-SA"/>
        </w:rPr>
        <w:t>Със сирене, не по-малко от 180 гр., индивидуално опакована. Опаковка, която предпазва продукта от външно замърсяване.</w:t>
      </w:r>
      <w:r>
        <w:rPr>
          <w:rFonts w:eastAsia="Times New Roman" w:cs="Times New Roman"/>
          <w:kern w:val="0"/>
          <w:lang w:eastAsia="bg-BG" w:bidi="ar-SA"/>
        </w:rPr>
        <w:t>;</w:t>
      </w:r>
    </w:p>
    <w:p w:rsidR="00B463E3" w:rsidRDefault="00B463E3" w:rsidP="00B463E3">
      <w:pPr>
        <w:jc w:val="both"/>
        <w:rPr>
          <w:rFonts w:eastAsia="Times New Roman" w:cs="Times New Roman"/>
          <w:kern w:val="0"/>
          <w:lang w:eastAsia="bg-BG" w:bidi="ar-SA"/>
        </w:rPr>
      </w:pPr>
    </w:p>
    <w:p w:rsidR="00B463E3" w:rsidRDefault="00B463E3" w:rsidP="00B463E3">
      <w:pPr>
        <w:jc w:val="both"/>
        <w:rPr>
          <w:rFonts w:eastAsia="Times New Roman" w:cs="Times New Roman"/>
          <w:kern w:val="0"/>
          <w:lang w:eastAsia="bg-BG" w:bidi="ar-SA"/>
        </w:rPr>
      </w:pPr>
      <w:r w:rsidRPr="00B463E3">
        <w:rPr>
          <w:rFonts w:eastAsia="Times New Roman" w:cs="Times New Roman"/>
          <w:kern w:val="0"/>
          <w:u w:val="single"/>
          <w:lang w:eastAsia="bg-BG" w:bidi="ar-SA"/>
        </w:rPr>
        <w:t xml:space="preserve">Бюрек -  </w:t>
      </w:r>
      <w:r w:rsidRPr="00B463E3">
        <w:rPr>
          <w:rFonts w:eastAsia="Times New Roman" w:cs="Times New Roman"/>
          <w:kern w:val="0"/>
          <w:lang w:eastAsia="bg-BG" w:bidi="ar-SA"/>
        </w:rPr>
        <w:t>Със сирене, не по-малко от 200 гр., индивидуално опакован. Опаковка, която предпазва продукта от външно замърсяване.</w:t>
      </w:r>
      <w:r>
        <w:rPr>
          <w:rFonts w:eastAsia="Times New Roman" w:cs="Times New Roman"/>
          <w:kern w:val="0"/>
          <w:lang w:eastAsia="bg-BG" w:bidi="ar-SA"/>
        </w:rPr>
        <w:t>;</w:t>
      </w:r>
    </w:p>
    <w:p w:rsidR="00B463E3" w:rsidRDefault="00B463E3" w:rsidP="00B463E3">
      <w:pPr>
        <w:jc w:val="both"/>
        <w:rPr>
          <w:rFonts w:eastAsia="Times New Roman" w:cs="Times New Roman"/>
          <w:kern w:val="0"/>
          <w:lang w:eastAsia="bg-BG" w:bidi="ar-SA"/>
        </w:rPr>
      </w:pPr>
    </w:p>
    <w:p w:rsidR="00B463E3" w:rsidRDefault="00B463E3" w:rsidP="00B463E3">
      <w:pPr>
        <w:jc w:val="both"/>
        <w:rPr>
          <w:rFonts w:eastAsia="Times New Roman" w:cs="Times New Roman"/>
          <w:kern w:val="0"/>
          <w:lang w:eastAsia="bg-BG" w:bidi="ar-SA"/>
        </w:rPr>
      </w:pPr>
      <w:r w:rsidRPr="00B463E3">
        <w:rPr>
          <w:rFonts w:eastAsia="Times New Roman" w:cs="Times New Roman"/>
          <w:kern w:val="0"/>
          <w:u w:val="single"/>
          <w:lang w:eastAsia="bg-BG" w:bidi="ar-SA"/>
        </w:rPr>
        <w:t xml:space="preserve">Пица -  </w:t>
      </w:r>
      <w:r w:rsidRPr="00B463E3">
        <w:rPr>
          <w:rFonts w:eastAsia="Times New Roman" w:cs="Times New Roman"/>
          <w:kern w:val="0"/>
          <w:lang w:eastAsia="bg-BG" w:bidi="ar-SA"/>
        </w:rPr>
        <w:t xml:space="preserve">С колбас,  не по-малко от 230 гр., индивидуално опакована. Опаковка, която предпазва </w:t>
      </w:r>
      <w:r>
        <w:rPr>
          <w:rFonts w:eastAsia="Times New Roman" w:cs="Times New Roman"/>
          <w:kern w:val="0"/>
          <w:lang w:eastAsia="bg-BG" w:bidi="ar-SA"/>
        </w:rPr>
        <w:t>продукта от външно замърсяване.;</w:t>
      </w:r>
    </w:p>
    <w:p w:rsidR="00B463E3" w:rsidRDefault="00B463E3" w:rsidP="00B463E3">
      <w:pPr>
        <w:jc w:val="both"/>
        <w:rPr>
          <w:rFonts w:eastAsia="Times New Roman" w:cs="Times New Roman"/>
          <w:kern w:val="0"/>
          <w:lang w:eastAsia="bg-BG" w:bidi="ar-SA"/>
        </w:rPr>
      </w:pPr>
    </w:p>
    <w:p w:rsidR="00B463E3" w:rsidRDefault="00B463E3" w:rsidP="00B463E3">
      <w:pPr>
        <w:jc w:val="both"/>
        <w:rPr>
          <w:rFonts w:eastAsia="Times New Roman" w:cs="Times New Roman"/>
          <w:kern w:val="0"/>
          <w:lang w:eastAsia="bg-BG" w:bidi="ar-SA"/>
        </w:rPr>
      </w:pPr>
      <w:r w:rsidRPr="00B463E3">
        <w:rPr>
          <w:rFonts w:eastAsia="Times New Roman" w:cs="Times New Roman"/>
          <w:kern w:val="0"/>
          <w:u w:val="single"/>
          <w:lang w:eastAsia="bg-BG" w:bidi="ar-SA"/>
        </w:rPr>
        <w:t>Геврек</w:t>
      </w:r>
      <w:r>
        <w:rPr>
          <w:rFonts w:eastAsia="Times New Roman" w:cs="Times New Roman"/>
          <w:kern w:val="0"/>
          <w:lang w:eastAsia="bg-BG" w:bidi="ar-SA"/>
        </w:rPr>
        <w:t xml:space="preserve"> - </w:t>
      </w:r>
      <w:r w:rsidRPr="00B463E3">
        <w:rPr>
          <w:rFonts w:eastAsia="Times New Roman" w:cs="Times New Roman"/>
          <w:kern w:val="0"/>
          <w:lang w:eastAsia="bg-BG" w:bidi="ar-SA"/>
        </w:rPr>
        <w:t xml:space="preserve">Солен/сладък, не по-малко от 140 гр. Индивидуално опакован. Опаковка, която предпазва </w:t>
      </w:r>
      <w:r>
        <w:rPr>
          <w:rFonts w:eastAsia="Times New Roman" w:cs="Times New Roman"/>
          <w:kern w:val="0"/>
          <w:lang w:eastAsia="bg-BG" w:bidi="ar-SA"/>
        </w:rPr>
        <w:t>продукта от външно замърсяване.;</w:t>
      </w:r>
    </w:p>
    <w:p w:rsidR="00B463E3" w:rsidRDefault="00B463E3" w:rsidP="00B463E3">
      <w:pPr>
        <w:jc w:val="both"/>
        <w:rPr>
          <w:rFonts w:eastAsia="Times New Roman" w:cs="Times New Roman"/>
          <w:kern w:val="0"/>
          <w:lang w:eastAsia="bg-BG" w:bidi="ar-SA"/>
        </w:rPr>
      </w:pPr>
    </w:p>
    <w:p w:rsidR="00B463E3" w:rsidRDefault="00B463E3" w:rsidP="00B463E3">
      <w:pPr>
        <w:jc w:val="both"/>
        <w:rPr>
          <w:rFonts w:eastAsia="Times New Roman" w:cs="Times New Roman"/>
          <w:b/>
          <w:bCs/>
          <w:kern w:val="0"/>
          <w:lang w:eastAsia="bg-BG" w:bidi="ar-SA"/>
        </w:rPr>
      </w:pPr>
      <w:r w:rsidRPr="00B463E3">
        <w:rPr>
          <w:rFonts w:eastAsia="Times New Roman" w:cs="Times New Roman"/>
          <w:kern w:val="0"/>
          <w:u w:val="single"/>
          <w:lang w:eastAsia="bg-BG" w:bidi="ar-SA"/>
        </w:rPr>
        <w:t xml:space="preserve">Спагети </w:t>
      </w:r>
      <w:r>
        <w:rPr>
          <w:rFonts w:eastAsia="Times New Roman" w:cs="Times New Roman"/>
          <w:kern w:val="0"/>
          <w:lang w:eastAsia="bg-BG" w:bidi="ar-SA"/>
        </w:rPr>
        <w:t xml:space="preserve">- </w:t>
      </w:r>
      <w:r w:rsidRPr="00B463E3">
        <w:rPr>
          <w:rFonts w:eastAsia="Times New Roman" w:cs="Times New Roman"/>
          <w:kern w:val="0"/>
          <w:lang w:eastAsia="bg-BG" w:bidi="ar-SA"/>
        </w:rPr>
        <w:t xml:space="preserve">Продукт без оцветители приготвен от брашно "Бяло", "Добруджа" или "Типово", произведено по утвърден стандарт, или от пълнозърнесто брашно. Пакет, не по-малко от 400 гр. Опаковка, която предпазва продукта от външно замърсяване. </w:t>
      </w:r>
      <w:r w:rsidRPr="00B463E3">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B463E3" w:rsidRDefault="00B463E3" w:rsidP="00B463E3">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kern w:val="0"/>
          <w:u w:val="single"/>
          <w:lang w:eastAsia="bg-BG" w:bidi="ar-SA"/>
        </w:rPr>
        <w:t>Компот</w:t>
      </w:r>
      <w:r>
        <w:rPr>
          <w:rFonts w:eastAsia="Times New Roman" w:cs="Times New Roman"/>
          <w:kern w:val="0"/>
          <w:lang w:eastAsia="bg-BG" w:bidi="ar-SA"/>
        </w:rPr>
        <w:t xml:space="preserve"> - </w:t>
      </w:r>
      <w:r w:rsidRPr="003C1FB7">
        <w:rPr>
          <w:rFonts w:eastAsia="Times New Roman" w:cs="Times New Roman"/>
          <w:kern w:val="0"/>
          <w:lang w:eastAsia="bg-BG" w:bidi="ar-SA"/>
        </w:rPr>
        <w:t>Продукт приготвен от различни плодове, без съдържание на  синтетични консерванти, оцветители и подсладители. Бурканът да е с ненарушена херметичност и признаци на бомбаж със грамаж 680 гр.</w:t>
      </w:r>
      <w:r w:rsidRPr="003C1FB7">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Домати консерва</w:t>
      </w:r>
      <w:r w:rsidRPr="003C1FB7">
        <w:rPr>
          <w:rFonts w:eastAsia="Times New Roman" w:cs="Times New Roman"/>
          <w:b/>
          <w:bCs/>
          <w:kern w:val="0"/>
          <w:lang w:eastAsia="bg-BG" w:bidi="ar-SA"/>
        </w:rPr>
        <w:t xml:space="preserve"> - </w:t>
      </w:r>
      <w:r w:rsidRPr="003C1FB7">
        <w:rPr>
          <w:rFonts w:eastAsia="Times New Roman" w:cs="Times New Roman"/>
          <w:kern w:val="0"/>
          <w:lang w:eastAsia="bg-BG" w:bidi="ar-SA"/>
        </w:rPr>
        <w:t>Продукт приготвен от стерилизирани цели или смлени домати, без съдържание на  синтетични консерванти, оцветители и подсладители, с ниско съдържание на сол. Бурканът да е с ненарушена херметичност и признаци на бомбаж със грамаж 680 гр.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Гювеч</w:t>
      </w:r>
      <w:r w:rsidRPr="003C1FB7">
        <w:rPr>
          <w:rFonts w:eastAsia="Times New Roman" w:cs="Times New Roman"/>
          <w:b/>
          <w:bCs/>
          <w:kern w:val="0"/>
          <w:lang w:eastAsia="bg-BG" w:bidi="ar-SA"/>
        </w:rPr>
        <w:t xml:space="preserve"> - </w:t>
      </w:r>
      <w:r w:rsidRPr="003C1FB7">
        <w:rPr>
          <w:rFonts w:eastAsia="Times New Roman" w:cs="Times New Roman"/>
          <w:kern w:val="0"/>
          <w:lang w:eastAsia="bg-BG" w:bidi="ar-SA"/>
        </w:rPr>
        <w:t>Продукт, приготвен от стерилизирани зеленчуци, без съдържание на  синтетични консерванти, оцветители и подсладители, с ниско съдържание на сол. Бурканът да е с ненарушена херметичност и признаци на бомбаж със грамаж 680 гр.</w:t>
      </w:r>
      <w:r w:rsidRPr="003C1FB7">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lastRenderedPageBreak/>
        <w:t>Гювеч</w:t>
      </w:r>
      <w:r>
        <w:rPr>
          <w:rFonts w:eastAsia="Times New Roman" w:cs="Times New Roman"/>
          <w:b/>
          <w:bCs/>
          <w:kern w:val="0"/>
          <w:lang w:eastAsia="bg-BG" w:bidi="ar-SA"/>
        </w:rPr>
        <w:t xml:space="preserve"> - </w:t>
      </w:r>
      <w:r w:rsidRPr="003C1FB7">
        <w:rPr>
          <w:rFonts w:eastAsia="Times New Roman" w:cs="Times New Roman"/>
          <w:kern w:val="0"/>
          <w:lang w:eastAsia="bg-BG" w:bidi="ar-SA"/>
        </w:rPr>
        <w:t xml:space="preserve">Замразен, в опаковка, която предпазва продукта от външно замърсяване.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Грах</w:t>
      </w:r>
      <w:r w:rsidRPr="003C1FB7">
        <w:rPr>
          <w:rFonts w:eastAsia="Times New Roman" w:cs="Times New Roman"/>
          <w:b/>
          <w:bCs/>
          <w:kern w:val="0"/>
          <w:lang w:eastAsia="bg-BG" w:bidi="ar-SA"/>
        </w:rPr>
        <w:t xml:space="preserve"> - </w:t>
      </w:r>
      <w:r w:rsidRPr="003C1FB7">
        <w:rPr>
          <w:rFonts w:eastAsia="Times New Roman" w:cs="Times New Roman"/>
          <w:kern w:val="0"/>
          <w:lang w:eastAsia="bg-BG" w:bidi="ar-SA"/>
        </w:rPr>
        <w:t xml:space="preserve">Продукт приготвен от грах без съдържание на  синтетични консерванти, оцветители и подсладители, с ниско съдържание на сол.  Бурканът да е с ненарушена херметичност и признаци на бомбаж със грамаж 680 гр.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Pr="003C1FB7" w:rsidRDefault="003C1FB7" w:rsidP="003C1FB7">
      <w:pPr>
        <w:jc w:val="both"/>
        <w:rPr>
          <w:rFonts w:eastAsia="Times New Roman" w:cs="Times New Roman"/>
          <w:kern w:val="0"/>
          <w:lang w:eastAsia="bg-BG" w:bidi="ar-SA"/>
        </w:rPr>
      </w:pPr>
      <w:r w:rsidRPr="003C1FB7">
        <w:rPr>
          <w:rFonts w:eastAsia="Times New Roman" w:cs="Times New Roman"/>
          <w:bCs/>
          <w:kern w:val="0"/>
          <w:u w:val="single"/>
          <w:lang w:eastAsia="bg-BG" w:bidi="ar-SA"/>
        </w:rPr>
        <w:t>Грах</w:t>
      </w:r>
      <w:r>
        <w:rPr>
          <w:rFonts w:eastAsia="Times New Roman" w:cs="Times New Roman"/>
          <w:b/>
          <w:bCs/>
          <w:kern w:val="0"/>
          <w:lang w:eastAsia="bg-BG" w:bidi="ar-SA"/>
        </w:rPr>
        <w:t xml:space="preserve"> - </w:t>
      </w:r>
      <w:r w:rsidRPr="003C1FB7">
        <w:rPr>
          <w:rFonts w:eastAsia="Times New Roman" w:cs="Times New Roman"/>
          <w:kern w:val="0"/>
          <w:lang w:eastAsia="bg-BG" w:bidi="ar-SA"/>
        </w:rPr>
        <w:t xml:space="preserve">Замразен, в опаковка, която предпазва продукта от външно замърсяване.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Pr="003C1FB7" w:rsidRDefault="003C1FB7" w:rsidP="003C1FB7">
      <w:pPr>
        <w:jc w:val="both"/>
        <w:rPr>
          <w:rFonts w:eastAsia="Times New Roman" w:cs="Times New Roman"/>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kern w:val="0"/>
          <w:u w:val="single"/>
          <w:lang w:eastAsia="bg-BG" w:bidi="ar-SA"/>
        </w:rPr>
        <w:t>Зелен фасул</w:t>
      </w:r>
      <w:r>
        <w:rPr>
          <w:rFonts w:eastAsia="Times New Roman" w:cs="Times New Roman"/>
          <w:kern w:val="0"/>
          <w:lang w:eastAsia="bg-BG" w:bidi="ar-SA"/>
        </w:rPr>
        <w:t xml:space="preserve"> - </w:t>
      </w:r>
      <w:r w:rsidRPr="003C1FB7">
        <w:rPr>
          <w:rFonts w:eastAsia="Times New Roman" w:cs="Times New Roman"/>
          <w:kern w:val="0"/>
          <w:lang w:eastAsia="bg-BG" w:bidi="ar-SA"/>
        </w:rPr>
        <w:t xml:space="preserve">Продуктът е клас "Екстра" или клас "І" в съответствие с изискванията на Регламент 912/2001 от 10.05.2001 година относно определяне на стандартите за търговия с фасул, без съдържание на  синтетични консерванти, оцветители и подсладители, с ниско съдържание на сол. Бурканът да е с ненарушена херметичност и признаци на бомбаж със грамаж 680 гр.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Зелен фасул</w:t>
      </w:r>
      <w:r w:rsidRPr="003C1FB7">
        <w:rPr>
          <w:rFonts w:eastAsia="Times New Roman" w:cs="Times New Roman"/>
          <w:bCs/>
          <w:kern w:val="0"/>
          <w:lang w:eastAsia="bg-BG" w:bidi="ar-SA"/>
        </w:rPr>
        <w:t xml:space="preserve"> - Продуктът е клас "Екстра" или клас "І" в съответствие с изискванията на Регламент 912/2001 от 10.05.2001 година относно определяне на стандартите за търговия с фасул, без съдържание на  синтетични консерванти, оцветители и подсладители. Замразен, в опаковка, която предпазва продукта от външно замърсяване</w:t>
      </w:r>
      <w:r w:rsidRPr="003C1FB7">
        <w:rPr>
          <w:rFonts w:eastAsia="Times New Roman" w:cs="Times New Roman"/>
          <w:b/>
          <w:bCs/>
          <w:kern w:val="0"/>
          <w:lang w:eastAsia="bg-BG" w:bidi="ar-SA"/>
        </w:rPr>
        <w:t>. (подходящо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Зеленчуков микс</w:t>
      </w:r>
      <w:r>
        <w:rPr>
          <w:rFonts w:eastAsia="Times New Roman" w:cs="Times New Roman"/>
          <w:b/>
          <w:bCs/>
          <w:kern w:val="0"/>
          <w:lang w:eastAsia="bg-BG" w:bidi="ar-SA"/>
        </w:rPr>
        <w:t xml:space="preserve"> - </w:t>
      </w:r>
      <w:r w:rsidRPr="003C1FB7">
        <w:rPr>
          <w:rFonts w:eastAsia="Times New Roman" w:cs="Times New Roman"/>
          <w:kern w:val="0"/>
          <w:lang w:eastAsia="bg-BG" w:bidi="ar-SA"/>
        </w:rPr>
        <w:t xml:space="preserve">Замразени нарязани зеленчуци, в опаковка, която предпазва продукта от външно замърсяване.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D01076" w:rsidRDefault="00D01076"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b/>
          <w:bCs/>
          <w:kern w:val="0"/>
          <w:lang w:eastAsia="bg-BG" w:bidi="ar-SA"/>
        </w:rPr>
      </w:pPr>
      <w:r w:rsidRPr="003C1FB7">
        <w:rPr>
          <w:rFonts w:eastAsia="Times New Roman" w:cs="Times New Roman"/>
          <w:bCs/>
          <w:kern w:val="0"/>
          <w:u w:val="single"/>
          <w:lang w:eastAsia="bg-BG" w:bidi="ar-SA"/>
        </w:rPr>
        <w:t>Замразен спанак</w:t>
      </w:r>
      <w:r>
        <w:rPr>
          <w:rFonts w:eastAsia="Times New Roman" w:cs="Times New Roman"/>
          <w:b/>
          <w:bCs/>
          <w:kern w:val="0"/>
          <w:lang w:eastAsia="bg-BG" w:bidi="ar-SA"/>
        </w:rPr>
        <w:t xml:space="preserve"> - </w:t>
      </w:r>
      <w:r w:rsidRPr="003C1FB7">
        <w:rPr>
          <w:rFonts w:eastAsia="Times New Roman" w:cs="Times New Roman"/>
          <w:kern w:val="0"/>
          <w:lang w:eastAsia="bg-BG" w:bidi="ar-SA"/>
        </w:rPr>
        <w:t xml:space="preserve">Замразен, в опаковка, която предпазва продукта от външно замърсяване. </w:t>
      </w:r>
      <w:r w:rsidRPr="003C1FB7">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3C1FB7" w:rsidRDefault="003C1FB7" w:rsidP="003C1FB7">
      <w:pPr>
        <w:jc w:val="both"/>
        <w:rPr>
          <w:rFonts w:eastAsia="Times New Roman" w:cs="Times New Roman"/>
          <w:b/>
          <w:bCs/>
          <w:kern w:val="0"/>
          <w:lang w:eastAsia="bg-BG" w:bidi="ar-SA"/>
        </w:rPr>
      </w:pPr>
    </w:p>
    <w:p w:rsidR="003C1FB7" w:rsidRDefault="003C1FB7" w:rsidP="003C1FB7">
      <w:pPr>
        <w:jc w:val="both"/>
        <w:rPr>
          <w:rFonts w:eastAsia="Times New Roman" w:cs="Times New Roman"/>
          <w:kern w:val="0"/>
          <w:lang w:eastAsia="bg-BG" w:bidi="ar-SA"/>
        </w:rPr>
      </w:pPr>
      <w:r w:rsidRPr="003C1FB7">
        <w:rPr>
          <w:rFonts w:eastAsia="Times New Roman" w:cs="Times New Roman"/>
          <w:bCs/>
          <w:kern w:val="0"/>
          <w:u w:val="single"/>
          <w:lang w:eastAsia="bg-BG" w:bidi="ar-SA"/>
        </w:rPr>
        <w:t>Доматено пюре</w:t>
      </w:r>
      <w:r w:rsidRPr="003C1FB7">
        <w:rPr>
          <w:rFonts w:eastAsia="Times New Roman" w:cs="Times New Roman"/>
          <w:b/>
          <w:bCs/>
          <w:kern w:val="0"/>
          <w:lang w:eastAsia="bg-BG" w:bidi="ar-SA"/>
        </w:rPr>
        <w:t xml:space="preserve"> - </w:t>
      </w:r>
      <w:r w:rsidRPr="003C1FB7">
        <w:rPr>
          <w:rFonts w:eastAsia="Times New Roman" w:cs="Times New Roman"/>
          <w:kern w:val="0"/>
          <w:lang w:eastAsia="bg-BG" w:bidi="ar-SA"/>
        </w:rPr>
        <w:t>Продукт приготвен от  стерилизирани  домати, без съдържание на  синтетични консерванти, оцветители и подсладители, с ниско съдържание на сол. Опаковката да е  с ненарушена херметичност и признаци на бомбаж със грамаж не по-малко от 400 гр. Продуктът да е с не по-малко от 22% сухо вещство (като минимално 80% от сухото вещество се формира от домати)</w:t>
      </w:r>
      <w:r>
        <w:rPr>
          <w:rFonts w:eastAsia="Times New Roman" w:cs="Times New Roman"/>
          <w:kern w:val="0"/>
          <w:lang w:eastAsia="bg-BG" w:bidi="ar-SA"/>
        </w:rPr>
        <w:t>;</w:t>
      </w:r>
    </w:p>
    <w:p w:rsidR="003C1FB7" w:rsidRDefault="003C1FB7" w:rsidP="003C1FB7">
      <w:pPr>
        <w:jc w:val="both"/>
        <w:rPr>
          <w:rFonts w:eastAsia="Times New Roman" w:cs="Times New Roman"/>
          <w:kern w:val="0"/>
          <w:lang w:eastAsia="bg-BG" w:bidi="ar-SA"/>
        </w:rPr>
      </w:pPr>
    </w:p>
    <w:p w:rsidR="002D359C" w:rsidRDefault="002D359C" w:rsidP="002D359C">
      <w:pPr>
        <w:jc w:val="both"/>
        <w:rPr>
          <w:rFonts w:eastAsia="Times New Roman" w:cs="Times New Roman"/>
          <w:kern w:val="0"/>
          <w:sz w:val="22"/>
          <w:szCs w:val="22"/>
          <w:lang w:eastAsia="bg-BG" w:bidi="ar-SA"/>
        </w:rPr>
      </w:pPr>
      <w:r w:rsidRPr="002D359C">
        <w:rPr>
          <w:rFonts w:eastAsia="Times New Roman" w:cs="Times New Roman"/>
          <w:kern w:val="0"/>
          <w:u w:val="single"/>
          <w:lang w:eastAsia="bg-BG" w:bidi="ar-SA"/>
        </w:rPr>
        <w:t>Кисели краставички</w:t>
      </w:r>
      <w:r>
        <w:rPr>
          <w:rFonts w:eastAsia="Times New Roman" w:cs="Times New Roman"/>
          <w:kern w:val="0"/>
          <w:lang w:eastAsia="bg-BG" w:bidi="ar-SA"/>
        </w:rPr>
        <w:t xml:space="preserve"> - </w:t>
      </w:r>
      <w:r w:rsidRPr="002D359C">
        <w:rPr>
          <w:rFonts w:eastAsia="Times New Roman" w:cs="Times New Roman"/>
          <w:kern w:val="0"/>
          <w:lang w:eastAsia="bg-BG" w:bidi="ar-SA"/>
        </w:rPr>
        <w:t>Продукт приготвен от стерилизирани мариновани цели краставички без съдържание на  синтетични консерванти, оцветители и подсладители. Бурканът да е с ненарушена херметичност и признаци на бомбаж със грамаж 680 гр.</w:t>
      </w:r>
      <w:r>
        <w:rPr>
          <w:rFonts w:eastAsia="Times New Roman" w:cs="Times New Roman"/>
          <w:kern w:val="0"/>
          <w:sz w:val="22"/>
          <w:szCs w:val="22"/>
          <w:lang w:eastAsia="bg-BG" w:bidi="ar-SA"/>
        </w:rPr>
        <w:t>;</w:t>
      </w:r>
    </w:p>
    <w:p w:rsidR="002D359C" w:rsidRDefault="002D359C" w:rsidP="002D359C">
      <w:pPr>
        <w:jc w:val="both"/>
        <w:rPr>
          <w:rFonts w:eastAsia="Times New Roman" w:cs="Times New Roman"/>
          <w:kern w:val="0"/>
          <w:sz w:val="22"/>
          <w:szCs w:val="22"/>
          <w:lang w:eastAsia="bg-BG" w:bidi="ar-SA"/>
        </w:rPr>
      </w:pPr>
    </w:p>
    <w:p w:rsidR="002D359C" w:rsidRDefault="002D359C" w:rsidP="002D359C">
      <w:pPr>
        <w:jc w:val="both"/>
        <w:rPr>
          <w:rFonts w:eastAsia="Times New Roman" w:cs="Times New Roman"/>
          <w:b/>
          <w:bCs/>
          <w:kern w:val="0"/>
          <w:lang w:eastAsia="bg-BG" w:bidi="ar-SA"/>
        </w:rPr>
      </w:pPr>
      <w:r w:rsidRPr="002D359C">
        <w:rPr>
          <w:rFonts w:eastAsia="Times New Roman" w:cs="Times New Roman"/>
          <w:kern w:val="0"/>
          <w:u w:val="single"/>
          <w:lang w:eastAsia="bg-BG" w:bidi="ar-SA"/>
        </w:rPr>
        <w:t>Печени чушки</w:t>
      </w:r>
      <w:r>
        <w:rPr>
          <w:rFonts w:eastAsia="Times New Roman" w:cs="Times New Roman"/>
          <w:kern w:val="0"/>
          <w:u w:val="single"/>
          <w:lang w:eastAsia="bg-BG" w:bidi="ar-SA"/>
        </w:rPr>
        <w:t xml:space="preserve"> (пипер)</w:t>
      </w:r>
      <w:r w:rsidRPr="002D359C">
        <w:rPr>
          <w:rFonts w:eastAsia="Times New Roman" w:cs="Times New Roman"/>
          <w:kern w:val="0"/>
          <w:lang w:eastAsia="bg-BG" w:bidi="ar-SA"/>
        </w:rPr>
        <w:t xml:space="preserve"> - Продукт приготвен от стерилизирани цели обелени, печени чушки без съдържание на  синтетични консерванти, оцветители и подсладители, с ниско съдържание на сол. Бурканът да е с ненарушена херметичност и признаци на бомбаж със грамаж 680 гр. </w:t>
      </w:r>
      <w:r w:rsidRPr="002D359C">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D359C" w:rsidRDefault="002D359C" w:rsidP="002D359C">
      <w:pPr>
        <w:jc w:val="both"/>
        <w:rPr>
          <w:rFonts w:eastAsia="Times New Roman" w:cs="Times New Roman"/>
          <w:b/>
          <w:bCs/>
          <w:kern w:val="0"/>
          <w:lang w:eastAsia="bg-BG" w:bidi="ar-SA"/>
        </w:rPr>
      </w:pPr>
    </w:p>
    <w:p w:rsidR="002D359C" w:rsidRDefault="002D359C" w:rsidP="002D359C">
      <w:pPr>
        <w:jc w:val="both"/>
        <w:rPr>
          <w:rFonts w:eastAsia="Times New Roman" w:cs="Times New Roman"/>
          <w:kern w:val="0"/>
          <w:lang w:eastAsia="bg-BG" w:bidi="ar-SA"/>
        </w:rPr>
      </w:pPr>
      <w:r w:rsidRPr="002D359C">
        <w:rPr>
          <w:rFonts w:eastAsia="Times New Roman" w:cs="Times New Roman"/>
          <w:bCs/>
          <w:kern w:val="0"/>
          <w:u w:val="single"/>
          <w:lang w:eastAsia="bg-BG" w:bidi="ar-SA"/>
        </w:rPr>
        <w:t>Кисело зеле</w:t>
      </w:r>
      <w:r>
        <w:rPr>
          <w:rFonts w:eastAsia="Times New Roman" w:cs="Times New Roman"/>
          <w:b/>
          <w:bCs/>
          <w:kern w:val="0"/>
          <w:lang w:eastAsia="bg-BG" w:bidi="ar-SA"/>
        </w:rPr>
        <w:t xml:space="preserve"> - </w:t>
      </w:r>
      <w:r w:rsidRPr="002D359C">
        <w:rPr>
          <w:rFonts w:eastAsia="Times New Roman" w:cs="Times New Roman"/>
          <w:kern w:val="0"/>
          <w:lang w:eastAsia="bg-BG" w:bidi="ar-SA"/>
        </w:rPr>
        <w:t xml:space="preserve">Продукт приготвен от нарязано кисело зеле без съдържание на  синтетични консерванти, оцветители и подсладители. Бурканът да е с ненарушена херметичност и признаци на бомбаж със </w:t>
      </w:r>
      <w:r>
        <w:rPr>
          <w:rFonts w:eastAsia="Times New Roman" w:cs="Times New Roman"/>
          <w:kern w:val="0"/>
          <w:lang w:eastAsia="bg-BG" w:bidi="ar-SA"/>
        </w:rPr>
        <w:t>грамаж не по-малко от 1.800 гр.;</w:t>
      </w:r>
    </w:p>
    <w:p w:rsidR="002D359C" w:rsidRDefault="002D359C" w:rsidP="002D359C">
      <w:pPr>
        <w:jc w:val="both"/>
        <w:rPr>
          <w:rFonts w:eastAsia="Times New Roman" w:cs="Times New Roman"/>
          <w:kern w:val="0"/>
          <w:lang w:eastAsia="bg-BG" w:bidi="ar-SA"/>
        </w:rPr>
      </w:pPr>
    </w:p>
    <w:p w:rsidR="002D359C" w:rsidRDefault="002D359C" w:rsidP="002D359C">
      <w:pPr>
        <w:jc w:val="both"/>
        <w:rPr>
          <w:rFonts w:eastAsia="Times New Roman" w:cs="Times New Roman"/>
          <w:kern w:val="0"/>
          <w:lang w:eastAsia="bg-BG" w:bidi="ar-SA"/>
        </w:rPr>
      </w:pPr>
      <w:r w:rsidRPr="002D359C">
        <w:rPr>
          <w:rFonts w:eastAsia="Times New Roman" w:cs="Times New Roman"/>
          <w:kern w:val="0"/>
          <w:u w:val="single"/>
          <w:lang w:eastAsia="bg-BG" w:bidi="ar-SA"/>
        </w:rPr>
        <w:t>Кисело зеле</w:t>
      </w:r>
      <w:r>
        <w:rPr>
          <w:rFonts w:eastAsia="Times New Roman" w:cs="Times New Roman"/>
          <w:kern w:val="0"/>
          <w:lang w:eastAsia="bg-BG" w:bidi="ar-SA"/>
        </w:rPr>
        <w:t xml:space="preserve"> - </w:t>
      </w:r>
      <w:r w:rsidRPr="002D359C">
        <w:rPr>
          <w:rFonts w:eastAsia="Times New Roman" w:cs="Times New Roman"/>
          <w:kern w:val="0"/>
          <w:lang w:eastAsia="bg-BG" w:bidi="ar-SA"/>
        </w:rPr>
        <w:t xml:space="preserve">Продукт приготвен от  кисело зеле, цели листа,  без съдържание на  синтетични консерванти, оцветители и подсладители. Бурканът да е с ненарушена херметичност и </w:t>
      </w:r>
      <w:r w:rsidRPr="002D359C">
        <w:rPr>
          <w:rFonts w:eastAsia="Times New Roman" w:cs="Times New Roman"/>
          <w:kern w:val="0"/>
          <w:lang w:eastAsia="bg-BG" w:bidi="ar-SA"/>
        </w:rPr>
        <w:lastRenderedPageBreak/>
        <w:t>признаци на бомбаж със грамаж не по-малко от 1.800 гр.</w:t>
      </w:r>
      <w:r>
        <w:rPr>
          <w:rFonts w:eastAsia="Times New Roman" w:cs="Times New Roman"/>
          <w:kern w:val="0"/>
          <w:lang w:eastAsia="bg-BG" w:bidi="ar-SA"/>
        </w:rPr>
        <w:t>;</w:t>
      </w:r>
    </w:p>
    <w:p w:rsidR="002D359C" w:rsidRDefault="002D359C" w:rsidP="002D359C">
      <w:pPr>
        <w:jc w:val="both"/>
        <w:rPr>
          <w:rFonts w:eastAsia="Times New Roman" w:cs="Times New Roman"/>
          <w:kern w:val="0"/>
          <w:lang w:eastAsia="bg-BG" w:bidi="ar-SA"/>
        </w:rPr>
      </w:pPr>
    </w:p>
    <w:p w:rsidR="000D6AEB" w:rsidRDefault="000D6AEB" w:rsidP="000D6AEB">
      <w:pPr>
        <w:jc w:val="both"/>
        <w:rPr>
          <w:rFonts w:eastAsia="Times New Roman" w:cs="Times New Roman"/>
          <w:b/>
          <w:bCs/>
          <w:kern w:val="0"/>
          <w:lang w:eastAsia="bg-BG" w:bidi="ar-SA"/>
        </w:rPr>
      </w:pPr>
      <w:r w:rsidRPr="000D6AEB">
        <w:rPr>
          <w:rFonts w:eastAsia="Times New Roman" w:cs="Times New Roman"/>
          <w:kern w:val="0"/>
          <w:u w:val="single"/>
          <w:lang w:eastAsia="bg-BG" w:bidi="ar-SA"/>
        </w:rPr>
        <w:t>Натурален сок</w:t>
      </w:r>
      <w:r>
        <w:rPr>
          <w:rFonts w:eastAsia="Times New Roman" w:cs="Times New Roman"/>
          <w:kern w:val="0"/>
          <w:sz w:val="22"/>
          <w:szCs w:val="22"/>
          <w:lang w:eastAsia="bg-BG" w:bidi="ar-SA"/>
        </w:rPr>
        <w:t xml:space="preserve"> - </w:t>
      </w:r>
      <w:r w:rsidRPr="000D6AEB">
        <w:rPr>
          <w:rFonts w:eastAsia="Times New Roman" w:cs="Times New Roman"/>
          <w:kern w:val="0"/>
          <w:lang w:eastAsia="bg-BG" w:bidi="ar-SA"/>
        </w:rPr>
        <w:t>100% плодов сок, в който съдържанието на моно-и дизахариди не превишава 20% от общата маса на продукта. Продуктът да е етикиран в съответствие с Наредбата за изискнаията към соковете от плодове и някои сходни продукти предназначени за консумация от човека, приета с ПМС №219 от 24.09.2002 година,</w:t>
      </w:r>
      <w:r w:rsidR="000B42A7">
        <w:rPr>
          <w:rFonts w:eastAsia="Times New Roman" w:cs="Times New Roman"/>
          <w:kern w:val="0"/>
          <w:lang w:eastAsia="bg-BG" w:bidi="ar-SA"/>
        </w:rPr>
        <w:t xml:space="preserve"> </w:t>
      </w:r>
      <w:r w:rsidRPr="000D6AEB">
        <w:rPr>
          <w:rFonts w:eastAsia="Times New Roman" w:cs="Times New Roman"/>
          <w:kern w:val="0"/>
          <w:lang w:eastAsia="bg-BG" w:bidi="ar-SA"/>
        </w:rPr>
        <w:t xml:space="preserve">без синтетични подсладители и консерванти, в опаковка бутилка или тетрапак от </w:t>
      </w:r>
      <w:smartTag w:uri="urn:schemas-microsoft-com:office:smarttags" w:element="metricconverter">
        <w:smartTagPr>
          <w:attr w:name="ProductID" w:val="1 литър"/>
        </w:smartTagPr>
        <w:r w:rsidRPr="000D6AEB">
          <w:rPr>
            <w:rFonts w:eastAsia="Times New Roman" w:cs="Times New Roman"/>
            <w:kern w:val="0"/>
            <w:lang w:eastAsia="bg-BG" w:bidi="ar-SA"/>
          </w:rPr>
          <w:t>1 литър</w:t>
        </w:r>
      </w:smartTag>
      <w:r w:rsidRPr="000D6AEB">
        <w:rPr>
          <w:rFonts w:eastAsia="Times New Roman" w:cs="Times New Roman"/>
          <w:kern w:val="0"/>
          <w:lang w:eastAsia="bg-BG" w:bidi="ar-SA"/>
        </w:rPr>
        <w:t xml:space="preserve">. Опаковката да е с ненарушена цялост. </w:t>
      </w:r>
      <w:r w:rsidRPr="000D6AEB">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0D6AEB" w:rsidRDefault="000D6AEB" w:rsidP="000D6AEB">
      <w:pPr>
        <w:jc w:val="both"/>
        <w:rPr>
          <w:rFonts w:eastAsia="Times New Roman" w:cs="Times New Roman"/>
          <w:b/>
          <w:bCs/>
          <w:kern w:val="0"/>
          <w:lang w:eastAsia="bg-BG" w:bidi="ar-SA"/>
        </w:rPr>
      </w:pPr>
    </w:p>
    <w:p w:rsidR="000D6AEB" w:rsidRDefault="000D6AEB" w:rsidP="000D6AEB">
      <w:pPr>
        <w:jc w:val="both"/>
        <w:rPr>
          <w:rFonts w:eastAsia="Times New Roman" w:cs="Times New Roman"/>
          <w:b/>
          <w:bCs/>
          <w:kern w:val="0"/>
          <w:lang w:eastAsia="bg-BG" w:bidi="ar-SA"/>
        </w:rPr>
      </w:pPr>
      <w:r w:rsidRPr="000D6AEB">
        <w:rPr>
          <w:rFonts w:eastAsia="Times New Roman" w:cs="Times New Roman"/>
          <w:bCs/>
          <w:kern w:val="0"/>
          <w:u w:val="single"/>
          <w:lang w:eastAsia="bg-BG" w:bidi="ar-SA"/>
        </w:rPr>
        <w:t>Лютеница</w:t>
      </w:r>
      <w:r>
        <w:rPr>
          <w:rFonts w:eastAsia="Times New Roman" w:cs="Times New Roman"/>
          <w:b/>
          <w:bCs/>
          <w:kern w:val="0"/>
          <w:lang w:eastAsia="bg-BG" w:bidi="ar-SA"/>
        </w:rPr>
        <w:t xml:space="preserve"> - </w:t>
      </w:r>
      <w:r w:rsidRPr="000D6AEB">
        <w:rPr>
          <w:rFonts w:eastAsia="Times New Roman" w:cs="Times New Roman"/>
          <w:kern w:val="0"/>
          <w:lang w:eastAsia="bg-BG" w:bidi="ar-SA"/>
        </w:rPr>
        <w:t>Продукт по браншови стандарт, без консерванти, без люти и пикантни съставки, с ниско съдържание на сол.  Бурканът да е с ненарушена херметичност и признаци на бомбаж със грамаж не по-малк</w:t>
      </w:r>
      <w:r>
        <w:rPr>
          <w:rFonts w:eastAsia="Times New Roman" w:cs="Times New Roman"/>
          <w:kern w:val="0"/>
          <w:lang w:eastAsia="bg-BG" w:bidi="ar-SA"/>
        </w:rPr>
        <w:t>о от 330  гр.</w:t>
      </w:r>
      <w:r w:rsidRPr="000D6AEB">
        <w:rPr>
          <w:rFonts w:eastAsia="Times New Roman" w:cs="Times New Roman"/>
          <w:kern w:val="0"/>
          <w:lang w:eastAsia="bg-BG" w:bidi="ar-SA"/>
        </w:rPr>
        <w:t xml:space="preserve"> </w:t>
      </w:r>
      <w:r w:rsidRPr="000D6AEB">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5538D9" w:rsidRDefault="005538D9" w:rsidP="000D6AEB">
      <w:pPr>
        <w:jc w:val="both"/>
        <w:rPr>
          <w:rFonts w:eastAsia="Times New Roman" w:cs="Times New Roman"/>
          <w:b/>
          <w:bCs/>
          <w:kern w:val="0"/>
          <w:lang w:eastAsia="bg-BG" w:bidi="ar-SA"/>
        </w:rPr>
      </w:pPr>
    </w:p>
    <w:p w:rsidR="005538D9" w:rsidRDefault="005538D9" w:rsidP="005538D9">
      <w:pPr>
        <w:jc w:val="both"/>
        <w:rPr>
          <w:rFonts w:eastAsia="Times New Roman" w:cs="Times New Roman"/>
          <w:kern w:val="0"/>
          <w:lang w:eastAsia="bg-BG" w:bidi="ar-SA"/>
        </w:rPr>
      </w:pPr>
      <w:r w:rsidRPr="005538D9">
        <w:rPr>
          <w:rFonts w:eastAsia="Times New Roman" w:cs="Times New Roman"/>
          <w:bCs/>
          <w:kern w:val="0"/>
          <w:u w:val="single"/>
          <w:lang w:eastAsia="bg-BG" w:bidi="ar-SA"/>
        </w:rPr>
        <w:t>Конфитюр</w:t>
      </w:r>
      <w:r>
        <w:rPr>
          <w:rFonts w:eastAsia="Times New Roman" w:cs="Times New Roman"/>
          <w:b/>
          <w:bCs/>
          <w:kern w:val="0"/>
          <w:lang w:eastAsia="bg-BG" w:bidi="ar-SA"/>
        </w:rPr>
        <w:t xml:space="preserve"> - </w:t>
      </w:r>
      <w:r w:rsidRPr="005538D9">
        <w:rPr>
          <w:rFonts w:eastAsia="Times New Roman" w:cs="Times New Roman"/>
          <w:kern w:val="0"/>
          <w:lang w:eastAsia="bg-BG" w:bidi="ar-SA"/>
        </w:rPr>
        <w:t>Продукт от консервирани плодове отговарящ на Наредбата за изискванията към плодовите конфитюри, желета, мармалади, желе-мармалади и подсладено пюре от кестени, приета с ПМС №45 от 21.02.2003., без съдържание на  синтетични консерванти, оцветители и подсладители, с над 60% плодово съдържание.  Бурканът да е с ненарушена херметичност и признаци на бомбаж със грамаж не по-малко от 330 гр.</w:t>
      </w:r>
      <w:r>
        <w:rPr>
          <w:rFonts w:eastAsia="Times New Roman" w:cs="Times New Roman"/>
          <w:kern w:val="0"/>
          <w:lang w:eastAsia="bg-BG" w:bidi="ar-SA"/>
        </w:rPr>
        <w:t>;</w:t>
      </w:r>
    </w:p>
    <w:p w:rsidR="005538D9" w:rsidRDefault="005538D9" w:rsidP="005538D9">
      <w:pPr>
        <w:jc w:val="both"/>
        <w:rPr>
          <w:rFonts w:eastAsia="Times New Roman" w:cs="Times New Roman"/>
          <w:kern w:val="0"/>
          <w:lang w:eastAsia="bg-BG" w:bidi="ar-SA"/>
        </w:rPr>
      </w:pPr>
    </w:p>
    <w:p w:rsidR="005538D9" w:rsidRDefault="005538D9" w:rsidP="005538D9">
      <w:pPr>
        <w:jc w:val="both"/>
        <w:rPr>
          <w:rFonts w:eastAsia="Times New Roman" w:cs="Times New Roman"/>
          <w:kern w:val="0"/>
          <w:lang w:eastAsia="bg-BG" w:bidi="ar-SA"/>
        </w:rPr>
      </w:pPr>
      <w:r w:rsidRPr="005538D9">
        <w:rPr>
          <w:rFonts w:eastAsia="Times New Roman" w:cs="Times New Roman"/>
          <w:kern w:val="0"/>
          <w:u w:val="single"/>
          <w:lang w:eastAsia="bg-BG" w:bidi="ar-SA"/>
        </w:rPr>
        <w:t xml:space="preserve">Мед </w:t>
      </w:r>
      <w:r>
        <w:rPr>
          <w:rFonts w:eastAsia="Times New Roman" w:cs="Times New Roman"/>
          <w:kern w:val="0"/>
          <w:lang w:eastAsia="bg-BG" w:bidi="ar-SA"/>
        </w:rPr>
        <w:t xml:space="preserve">- </w:t>
      </w:r>
      <w:r w:rsidRPr="005538D9">
        <w:rPr>
          <w:rFonts w:eastAsia="Times New Roman" w:cs="Times New Roman"/>
          <w:kern w:val="0"/>
          <w:lang w:eastAsia="bg-BG" w:bidi="ar-SA"/>
        </w:rPr>
        <w:t>Пчелен продукт в стъклен буркан  отговарящ на изискванията на Наредбата за изискванията към пчелния мед, предназначен за консумация от човек, приета с ПМС №196 от 28.08.2002 година с грамаж не по-малко от 330 гр.</w:t>
      </w:r>
      <w:r>
        <w:rPr>
          <w:rFonts w:eastAsia="Times New Roman" w:cs="Times New Roman"/>
          <w:kern w:val="0"/>
          <w:lang w:eastAsia="bg-BG" w:bidi="ar-SA"/>
        </w:rPr>
        <w:t>;</w:t>
      </w:r>
    </w:p>
    <w:p w:rsidR="0059690A" w:rsidRDefault="0059690A" w:rsidP="005538D9">
      <w:pPr>
        <w:jc w:val="both"/>
        <w:rPr>
          <w:rFonts w:eastAsia="Times New Roman" w:cs="Times New Roman"/>
          <w:kern w:val="0"/>
          <w:lang w:eastAsia="bg-BG" w:bidi="ar-SA"/>
        </w:rPr>
      </w:pPr>
    </w:p>
    <w:p w:rsidR="0059690A" w:rsidRDefault="0059690A" w:rsidP="0059690A">
      <w:pPr>
        <w:jc w:val="both"/>
        <w:rPr>
          <w:rFonts w:eastAsia="Times New Roman" w:cs="Times New Roman"/>
          <w:kern w:val="0"/>
          <w:lang w:eastAsia="bg-BG" w:bidi="ar-SA"/>
        </w:rPr>
      </w:pPr>
      <w:r w:rsidRPr="0059690A">
        <w:rPr>
          <w:rFonts w:eastAsia="Times New Roman" w:cs="Times New Roman"/>
          <w:kern w:val="0"/>
          <w:u w:val="single"/>
          <w:lang w:eastAsia="bg-BG" w:bidi="ar-SA"/>
        </w:rPr>
        <w:t>Гъби</w:t>
      </w:r>
      <w:r w:rsidRPr="0059690A">
        <w:rPr>
          <w:rFonts w:eastAsia="Times New Roman" w:cs="Times New Roman"/>
          <w:kern w:val="0"/>
          <w:lang w:eastAsia="bg-BG" w:bidi="ar-SA"/>
        </w:rPr>
        <w:t xml:space="preserve"> - Продукт приготвен от  стерилизирани гъби печурки, без съдържание на  синтетични консерванти, оцветители и подсладители, с ниско съдържание на сол. Бурканът да е с ненарушена херметичност и призна</w:t>
      </w:r>
      <w:r>
        <w:rPr>
          <w:rFonts w:eastAsia="Times New Roman" w:cs="Times New Roman"/>
          <w:kern w:val="0"/>
          <w:lang w:eastAsia="bg-BG" w:bidi="ar-SA"/>
        </w:rPr>
        <w:t>ци на бомбаж със грамаж 680 гр.;</w:t>
      </w:r>
    </w:p>
    <w:p w:rsidR="0059690A" w:rsidRDefault="0059690A" w:rsidP="0059690A">
      <w:pPr>
        <w:jc w:val="both"/>
        <w:rPr>
          <w:rFonts w:eastAsia="Times New Roman" w:cs="Times New Roman"/>
          <w:kern w:val="0"/>
          <w:lang w:eastAsia="bg-BG" w:bidi="ar-SA"/>
        </w:rPr>
      </w:pPr>
    </w:p>
    <w:p w:rsidR="0059690A" w:rsidRDefault="0059690A" w:rsidP="0059690A">
      <w:pPr>
        <w:jc w:val="both"/>
        <w:rPr>
          <w:rFonts w:eastAsia="Times New Roman" w:cs="Times New Roman"/>
          <w:b/>
          <w:bCs/>
          <w:kern w:val="0"/>
          <w:lang w:eastAsia="bg-BG" w:bidi="ar-SA"/>
        </w:rPr>
      </w:pPr>
      <w:r w:rsidRPr="0059690A">
        <w:rPr>
          <w:rFonts w:eastAsia="Times New Roman" w:cs="Times New Roman"/>
          <w:kern w:val="0"/>
          <w:u w:val="single"/>
          <w:lang w:eastAsia="bg-BG" w:bidi="ar-SA"/>
        </w:rPr>
        <w:t>Царевица</w:t>
      </w:r>
      <w:r>
        <w:rPr>
          <w:rFonts w:eastAsia="Times New Roman" w:cs="Times New Roman"/>
          <w:kern w:val="0"/>
          <w:lang w:eastAsia="bg-BG" w:bidi="ar-SA"/>
        </w:rPr>
        <w:t xml:space="preserve"> - </w:t>
      </w:r>
      <w:r w:rsidRPr="0059690A">
        <w:rPr>
          <w:rFonts w:eastAsia="Times New Roman" w:cs="Times New Roman"/>
          <w:kern w:val="0"/>
          <w:lang w:eastAsia="bg-BG" w:bidi="ar-SA"/>
        </w:rPr>
        <w:t xml:space="preserve">Замразена, ронена, в опаковка с не по-малко от </w:t>
      </w:r>
      <w:smartTag w:uri="urn:schemas-microsoft-com:office:smarttags" w:element="metricconverter">
        <w:smartTagPr>
          <w:attr w:name="ProductID" w:val="2.5 кг"/>
        </w:smartTagPr>
        <w:r w:rsidRPr="0059690A">
          <w:rPr>
            <w:rFonts w:eastAsia="Times New Roman" w:cs="Times New Roman"/>
            <w:kern w:val="0"/>
            <w:lang w:eastAsia="bg-BG" w:bidi="ar-SA"/>
          </w:rPr>
          <w:t>2.5 кг</w:t>
        </w:r>
      </w:smartTag>
      <w:r w:rsidRPr="0059690A">
        <w:rPr>
          <w:rFonts w:eastAsia="Times New Roman" w:cs="Times New Roman"/>
          <w:kern w:val="0"/>
          <w:lang w:eastAsia="bg-BG" w:bidi="ar-SA"/>
        </w:rPr>
        <w:t xml:space="preserve">. продукт,  предпазваща продукта от външно замърсяване. </w:t>
      </w:r>
      <w:r w:rsidRPr="0059690A">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59690A">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Сушени плодове</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Продуктът се стои от различни (микс или по отделно) цели или разполовени плодове, без синтетични консерванти, оцветители и подсладители. В опаковка   предпазваща продукта от външно замърсяване.  </w:t>
      </w:r>
      <w:r w:rsidRPr="002965A4">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Боб</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бял с цели и здрави зърна, чист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Леща</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кафява с цели и здрави зърна, чиста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 xml:space="preserve">Ориз </w:t>
      </w:r>
      <w:r>
        <w:rPr>
          <w:rFonts w:eastAsia="Times New Roman" w:cs="Times New Roman"/>
          <w:b/>
          <w:bCs/>
          <w:kern w:val="0"/>
          <w:lang w:eastAsia="bg-BG" w:bidi="ar-SA"/>
        </w:rPr>
        <w:t xml:space="preserve">- </w:t>
      </w:r>
      <w:r w:rsidRPr="002965A4">
        <w:rPr>
          <w:rFonts w:eastAsia="Times New Roman" w:cs="Times New Roman"/>
          <w:kern w:val="0"/>
          <w:lang w:eastAsia="bg-BG" w:bidi="ar-SA"/>
        </w:rPr>
        <w:t xml:space="preserve">Първо качество, бял с цели и здрави зърна, чист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Жито грухано</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жълто с натрошени житени зърна, чисто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 xml:space="preserve">(подходящо за деца от 2-7 </w:t>
      </w:r>
      <w:r w:rsidRPr="002965A4">
        <w:rPr>
          <w:rFonts w:eastAsia="Times New Roman" w:cs="Times New Roman"/>
          <w:b/>
          <w:bCs/>
          <w:kern w:val="0"/>
          <w:lang w:eastAsia="bg-BG" w:bidi="ar-SA"/>
        </w:rPr>
        <w:lastRenderedPageBreak/>
        <w:t>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Овесени ядки</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бяло-кафеви цели  ядки, чисти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Мюсли</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цели  овесени ядки, чисти без видими чужди вещества, без вредители, без увреждания от вредители, без неспецифичен мирис и/или вкус, с парченца сушени плодове, без синтетични консерванти, оцветители и подсладители. В опаковка   предпазваща продукта от външно замърсяване.  </w:t>
      </w:r>
      <w:r w:rsidRPr="002965A4">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kern w:val="0"/>
          <w:lang w:eastAsia="bg-BG" w:bidi="ar-SA"/>
        </w:rPr>
      </w:pPr>
      <w:r w:rsidRPr="002965A4">
        <w:rPr>
          <w:rFonts w:eastAsia="Times New Roman" w:cs="Times New Roman"/>
          <w:bCs/>
          <w:kern w:val="0"/>
          <w:u w:val="single"/>
          <w:lang w:eastAsia="bg-BG" w:bidi="ar-SA"/>
        </w:rPr>
        <w:t xml:space="preserve">Корнфлекс </w:t>
      </w:r>
      <w:r>
        <w:rPr>
          <w:rFonts w:eastAsia="Times New Roman" w:cs="Times New Roman"/>
          <w:b/>
          <w:bCs/>
          <w:kern w:val="0"/>
          <w:lang w:eastAsia="bg-BG" w:bidi="ar-SA"/>
        </w:rPr>
        <w:t xml:space="preserve">- </w:t>
      </w:r>
      <w:r w:rsidRPr="002965A4">
        <w:rPr>
          <w:rFonts w:eastAsia="Times New Roman" w:cs="Times New Roman"/>
          <w:kern w:val="0"/>
          <w:lang w:eastAsia="bg-BG" w:bidi="ar-SA"/>
        </w:rPr>
        <w:t>Първо качество.</w:t>
      </w:r>
      <w:r>
        <w:rPr>
          <w:rFonts w:eastAsia="Times New Roman" w:cs="Times New Roman"/>
          <w:kern w:val="0"/>
          <w:lang w:eastAsia="bg-BG" w:bidi="ar-SA"/>
        </w:rPr>
        <w:t>;</w:t>
      </w:r>
    </w:p>
    <w:p w:rsidR="002965A4" w:rsidRDefault="002965A4" w:rsidP="002965A4">
      <w:pPr>
        <w:jc w:val="both"/>
        <w:rPr>
          <w:rFonts w:eastAsia="Times New Roman" w:cs="Times New Roman"/>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kern w:val="0"/>
          <w:u w:val="single"/>
          <w:lang w:eastAsia="bg-BG" w:bidi="ar-SA"/>
        </w:rPr>
        <w:t>Булгу</w:t>
      </w:r>
      <w:r>
        <w:rPr>
          <w:rFonts w:eastAsia="Times New Roman" w:cs="Times New Roman"/>
          <w:kern w:val="0"/>
          <w:lang w:eastAsia="bg-BG" w:bidi="ar-SA"/>
        </w:rPr>
        <w:t xml:space="preserve">р - </w:t>
      </w:r>
      <w:r w:rsidRPr="002965A4">
        <w:rPr>
          <w:rFonts w:eastAsia="Times New Roman" w:cs="Times New Roman"/>
          <w:kern w:val="0"/>
          <w:lang w:eastAsia="bg-BG" w:bidi="ar-SA"/>
        </w:rPr>
        <w:t xml:space="preserve">Попарена натрошена пшеница, чиста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Лющен боб</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бял с цели и здрави обелени зърна, чист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Лющена леща</w:t>
      </w:r>
      <w:r>
        <w:rPr>
          <w:rFonts w:eastAsia="Times New Roman" w:cs="Times New Roman"/>
          <w:b/>
          <w:bCs/>
          <w:kern w:val="0"/>
          <w:lang w:eastAsia="bg-BG" w:bidi="ar-SA"/>
        </w:rPr>
        <w:t xml:space="preserve"> - </w:t>
      </w:r>
      <w:r w:rsidRPr="002965A4">
        <w:rPr>
          <w:rFonts w:eastAsia="Times New Roman" w:cs="Times New Roman"/>
          <w:kern w:val="0"/>
          <w:lang w:eastAsia="bg-BG" w:bidi="ar-SA"/>
        </w:rPr>
        <w:t xml:space="preserve">Първо качество, кафява с цели и здрави обелени зърна, чиста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2965A4">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2965A4" w:rsidRDefault="002965A4" w:rsidP="002965A4">
      <w:pPr>
        <w:jc w:val="both"/>
        <w:rPr>
          <w:rFonts w:eastAsia="Times New Roman" w:cs="Times New Roman"/>
          <w:b/>
          <w:bCs/>
          <w:kern w:val="0"/>
          <w:lang w:eastAsia="bg-BG" w:bidi="ar-SA"/>
        </w:rPr>
      </w:pPr>
    </w:p>
    <w:p w:rsidR="002965A4" w:rsidRDefault="002965A4" w:rsidP="002965A4">
      <w:pPr>
        <w:jc w:val="both"/>
        <w:rPr>
          <w:rFonts w:eastAsia="Times New Roman" w:cs="Times New Roman"/>
          <w:b/>
          <w:bCs/>
          <w:kern w:val="0"/>
          <w:lang w:eastAsia="bg-BG" w:bidi="ar-SA"/>
        </w:rPr>
      </w:pPr>
      <w:r w:rsidRPr="002965A4">
        <w:rPr>
          <w:rFonts w:eastAsia="Times New Roman" w:cs="Times New Roman"/>
          <w:bCs/>
          <w:kern w:val="0"/>
          <w:u w:val="single"/>
          <w:lang w:eastAsia="bg-BG" w:bidi="ar-SA"/>
        </w:rPr>
        <w:t>Елда</w:t>
      </w:r>
      <w:r>
        <w:rPr>
          <w:rFonts w:eastAsia="Times New Roman" w:cs="Times New Roman"/>
          <w:b/>
          <w:bCs/>
          <w:kern w:val="0"/>
          <w:lang w:eastAsia="bg-BG" w:bidi="ar-SA"/>
        </w:rPr>
        <w:t xml:space="preserve"> - </w:t>
      </w:r>
      <w:r w:rsidRPr="002965A4">
        <w:rPr>
          <w:rFonts w:eastAsia="Times New Roman" w:cs="Times New Roman"/>
          <w:kern w:val="0"/>
          <w:lang w:eastAsia="bg-BG" w:bidi="ar-SA"/>
        </w:rPr>
        <w:t>Първо качество, с цели и здрави зърна, чиста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w:t>
      </w:r>
      <w:r w:rsidRPr="002965A4">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7046A8" w:rsidRDefault="007046A8" w:rsidP="002965A4">
      <w:pPr>
        <w:jc w:val="both"/>
        <w:rPr>
          <w:rFonts w:eastAsia="Times New Roman" w:cs="Times New Roman"/>
          <w:b/>
          <w:bCs/>
          <w:kern w:val="0"/>
          <w:lang w:eastAsia="bg-BG" w:bidi="ar-SA"/>
        </w:rPr>
      </w:pPr>
    </w:p>
    <w:p w:rsidR="007046A8" w:rsidRDefault="007046A8" w:rsidP="007046A8">
      <w:pPr>
        <w:jc w:val="both"/>
        <w:rPr>
          <w:rFonts w:eastAsia="Times New Roman" w:cs="Times New Roman"/>
          <w:b/>
          <w:bCs/>
          <w:kern w:val="0"/>
          <w:lang w:eastAsia="bg-BG" w:bidi="ar-SA"/>
        </w:rPr>
      </w:pPr>
      <w:r w:rsidRPr="007046A8">
        <w:rPr>
          <w:rFonts w:eastAsia="Times New Roman" w:cs="Times New Roman"/>
          <w:bCs/>
          <w:kern w:val="0"/>
          <w:u w:val="single"/>
          <w:lang w:eastAsia="bg-BG" w:bidi="ar-SA"/>
        </w:rPr>
        <w:t xml:space="preserve">Киноа </w:t>
      </w:r>
      <w:r>
        <w:rPr>
          <w:rFonts w:eastAsia="Times New Roman" w:cs="Times New Roman"/>
          <w:b/>
          <w:bCs/>
          <w:kern w:val="0"/>
          <w:lang w:eastAsia="bg-BG" w:bidi="ar-SA"/>
        </w:rPr>
        <w:t xml:space="preserve">- </w:t>
      </w:r>
      <w:r w:rsidRPr="007046A8">
        <w:rPr>
          <w:rFonts w:eastAsia="Times New Roman" w:cs="Times New Roman"/>
          <w:kern w:val="0"/>
          <w:lang w:eastAsia="bg-BG" w:bidi="ar-SA"/>
        </w:rPr>
        <w:t xml:space="preserve">Първо качество, с цели и здрави зърна, чиста без видими чужди вещества, без вредители, без увреждания от вредители, без неспецифичен мирис и/или вкус. В опаковка   предпазваща продукта от външно замърсяване. </w:t>
      </w:r>
      <w:r w:rsidRPr="007046A8">
        <w:rPr>
          <w:rFonts w:eastAsia="Times New Roman" w:cs="Times New Roman"/>
          <w:b/>
          <w:bCs/>
          <w:kern w:val="0"/>
          <w:lang w:eastAsia="bg-BG" w:bidi="ar-SA"/>
        </w:rPr>
        <w:t xml:space="preserve"> (подходящо за деца от 2-7 години)</w:t>
      </w:r>
      <w:r>
        <w:rPr>
          <w:rFonts w:eastAsia="Times New Roman" w:cs="Times New Roman"/>
          <w:b/>
          <w:bCs/>
          <w:kern w:val="0"/>
          <w:lang w:eastAsia="bg-BG" w:bidi="ar-SA"/>
        </w:rPr>
        <w:t>;</w:t>
      </w:r>
    </w:p>
    <w:p w:rsidR="007046A8" w:rsidRDefault="007046A8" w:rsidP="007046A8">
      <w:pPr>
        <w:jc w:val="both"/>
        <w:rPr>
          <w:rFonts w:eastAsia="Times New Roman" w:cs="Times New Roman"/>
          <w:b/>
          <w:bCs/>
          <w:kern w:val="0"/>
          <w:lang w:eastAsia="bg-BG" w:bidi="ar-SA"/>
        </w:rPr>
      </w:pPr>
    </w:p>
    <w:p w:rsidR="00462DC8" w:rsidRDefault="00462DC8" w:rsidP="00462DC8">
      <w:pPr>
        <w:jc w:val="both"/>
        <w:rPr>
          <w:rFonts w:eastAsia="Times New Roman" w:cs="Times New Roman"/>
          <w:kern w:val="0"/>
          <w:lang w:eastAsia="bg-BG" w:bidi="ar-SA"/>
        </w:rPr>
      </w:pPr>
      <w:r w:rsidRPr="00462DC8">
        <w:rPr>
          <w:rFonts w:eastAsia="Times New Roman" w:cs="Times New Roman"/>
          <w:kern w:val="0"/>
          <w:u w:val="single"/>
          <w:lang w:eastAsia="bg-BG" w:bidi="ar-SA"/>
        </w:rPr>
        <w:t>Слънчогледово масло</w:t>
      </w:r>
      <w:r>
        <w:rPr>
          <w:rFonts w:eastAsia="Times New Roman" w:cs="Times New Roman"/>
          <w:kern w:val="0"/>
          <w:lang w:eastAsia="bg-BG" w:bidi="ar-SA"/>
        </w:rPr>
        <w:t xml:space="preserve"> - </w:t>
      </w:r>
      <w:r w:rsidRPr="00462DC8">
        <w:rPr>
          <w:rFonts w:eastAsia="Times New Roman" w:cs="Times New Roman"/>
          <w:kern w:val="0"/>
          <w:lang w:eastAsia="bg-BG" w:bidi="ar-SA"/>
        </w:rPr>
        <w:t>Продукт от слънчогледово семе, рафинирано, по браншови стандарт. PVC опаковка   предпазваща продукта от външно замърсяване.</w:t>
      </w:r>
      <w:r>
        <w:rPr>
          <w:rFonts w:eastAsia="Times New Roman" w:cs="Times New Roman"/>
          <w:kern w:val="0"/>
          <w:lang w:eastAsia="bg-BG" w:bidi="ar-SA"/>
        </w:rPr>
        <w:t>;</w:t>
      </w:r>
    </w:p>
    <w:p w:rsidR="00462DC8" w:rsidRDefault="00462DC8" w:rsidP="00462DC8">
      <w:pPr>
        <w:jc w:val="both"/>
        <w:rPr>
          <w:rFonts w:eastAsia="Times New Roman" w:cs="Times New Roman"/>
          <w:kern w:val="0"/>
          <w:lang w:eastAsia="bg-BG" w:bidi="ar-SA"/>
        </w:rPr>
      </w:pPr>
    </w:p>
    <w:p w:rsidR="00462DC8" w:rsidRDefault="00462DC8" w:rsidP="00462DC8">
      <w:pPr>
        <w:jc w:val="both"/>
        <w:rPr>
          <w:rFonts w:eastAsia="Times New Roman" w:cs="Times New Roman"/>
          <w:b/>
          <w:bCs/>
          <w:kern w:val="0"/>
          <w:lang w:eastAsia="bg-BG" w:bidi="ar-SA"/>
        </w:rPr>
      </w:pPr>
      <w:r w:rsidRPr="00462DC8">
        <w:rPr>
          <w:rFonts w:eastAsia="Times New Roman" w:cs="Times New Roman"/>
          <w:kern w:val="0"/>
          <w:u w:val="single"/>
          <w:lang w:eastAsia="bg-BG" w:bidi="ar-SA"/>
        </w:rPr>
        <w:t>Яйца</w:t>
      </w:r>
      <w:r>
        <w:rPr>
          <w:rFonts w:eastAsia="Times New Roman" w:cs="Times New Roman"/>
          <w:kern w:val="0"/>
          <w:lang w:eastAsia="bg-BG" w:bidi="ar-SA"/>
        </w:rPr>
        <w:t xml:space="preserve"> - </w:t>
      </w:r>
      <w:r w:rsidRPr="00462DC8">
        <w:rPr>
          <w:rFonts w:eastAsia="Times New Roman" w:cs="Times New Roman"/>
          <w:kern w:val="0"/>
          <w:lang w:eastAsia="bg-BG" w:bidi="ar-SA"/>
        </w:rPr>
        <w:t xml:space="preserve">Яйцата трябва да отговарят на изискванията на Наредба1 от 2008 година за изискванията за търговия с яйца, Регламент (ЕС) №589/2008 на Комисията от 23 юни </w:t>
      </w:r>
      <w:smartTag w:uri="urn:schemas-microsoft-com:office:smarttags" w:element="metricconverter">
        <w:smartTagPr>
          <w:attr w:name="ProductID" w:val="2008 г"/>
        </w:smartTagPr>
        <w:r w:rsidRPr="00462DC8">
          <w:rPr>
            <w:rFonts w:eastAsia="Times New Roman" w:cs="Times New Roman"/>
            <w:kern w:val="0"/>
            <w:lang w:eastAsia="bg-BG" w:bidi="ar-SA"/>
          </w:rPr>
          <w:t>2008 г</w:t>
        </w:r>
      </w:smartTag>
      <w:r w:rsidRPr="00462DC8">
        <w:rPr>
          <w:rFonts w:eastAsia="Times New Roman" w:cs="Times New Roman"/>
          <w:kern w:val="0"/>
          <w:lang w:eastAsia="bg-BG" w:bidi="ar-SA"/>
        </w:rPr>
        <w:t xml:space="preserve">.за определяне на подробни правила за прилагане на Регламент (ЕО) №1234/2007 на Съвета относно стандартите за търговия с яйца и на Приложение ІІІ, раздел Х на Регламент (ЕО) №853/2004, клас "А". Яйцата трябва да се доставят и консумират не по-късно от 15 дни след датата на снасяне. </w:t>
      </w:r>
      <w:r w:rsidRPr="00462DC8">
        <w:rPr>
          <w:rFonts w:eastAsia="Times New Roman" w:cs="Times New Roman"/>
          <w:b/>
          <w:bCs/>
          <w:kern w:val="0"/>
          <w:lang w:eastAsia="bg-BG" w:bidi="ar-SA"/>
        </w:rPr>
        <w:t>(подходящо за деца от 2-7 години)</w:t>
      </w:r>
      <w:r>
        <w:rPr>
          <w:rFonts w:eastAsia="Times New Roman" w:cs="Times New Roman"/>
          <w:b/>
          <w:bCs/>
          <w:kern w:val="0"/>
          <w:lang w:eastAsia="bg-BG" w:bidi="ar-SA"/>
        </w:rPr>
        <w:t>;</w:t>
      </w:r>
    </w:p>
    <w:p w:rsidR="00462DC8" w:rsidRDefault="00462DC8" w:rsidP="00462DC8">
      <w:pPr>
        <w:jc w:val="both"/>
        <w:rPr>
          <w:rFonts w:eastAsia="Times New Roman" w:cs="Times New Roman"/>
          <w:b/>
          <w:bCs/>
          <w:kern w:val="0"/>
          <w:lang w:eastAsia="bg-BG" w:bidi="ar-SA"/>
        </w:rPr>
      </w:pPr>
    </w:p>
    <w:p w:rsidR="00462DC8" w:rsidRDefault="00462DC8" w:rsidP="00462DC8">
      <w:pPr>
        <w:jc w:val="both"/>
        <w:rPr>
          <w:rFonts w:eastAsia="Times New Roman" w:cs="Times New Roman"/>
          <w:kern w:val="0"/>
          <w:lang w:eastAsia="bg-BG" w:bidi="ar-SA"/>
        </w:rPr>
      </w:pPr>
      <w:r w:rsidRPr="00462DC8">
        <w:rPr>
          <w:rFonts w:eastAsia="Times New Roman" w:cs="Times New Roman"/>
          <w:bCs/>
          <w:kern w:val="0"/>
          <w:u w:val="single"/>
          <w:lang w:eastAsia="bg-BG" w:bidi="ar-SA"/>
        </w:rPr>
        <w:t>Маслини</w:t>
      </w:r>
      <w:r>
        <w:rPr>
          <w:rFonts w:eastAsia="Times New Roman" w:cs="Times New Roman"/>
          <w:b/>
          <w:bCs/>
          <w:kern w:val="0"/>
          <w:lang w:eastAsia="bg-BG" w:bidi="ar-SA"/>
        </w:rPr>
        <w:t xml:space="preserve"> - </w:t>
      </w:r>
      <w:r w:rsidRPr="00462DC8">
        <w:rPr>
          <w:rFonts w:eastAsia="Times New Roman" w:cs="Times New Roman"/>
          <w:kern w:val="0"/>
          <w:lang w:eastAsia="bg-BG" w:bidi="ar-SA"/>
        </w:rPr>
        <w:t>В саламура, опаковка -кофичка.</w:t>
      </w:r>
      <w:r>
        <w:rPr>
          <w:rFonts w:eastAsia="Times New Roman" w:cs="Times New Roman"/>
          <w:kern w:val="0"/>
          <w:lang w:eastAsia="bg-BG" w:bidi="ar-SA"/>
        </w:rPr>
        <w:t>;</w:t>
      </w:r>
    </w:p>
    <w:p w:rsidR="00462DC8" w:rsidRDefault="00462DC8" w:rsidP="00462DC8">
      <w:pPr>
        <w:jc w:val="both"/>
        <w:rPr>
          <w:rFonts w:eastAsia="Times New Roman" w:cs="Times New Roman"/>
          <w:kern w:val="0"/>
          <w:lang w:eastAsia="bg-BG" w:bidi="ar-SA"/>
        </w:rPr>
      </w:pPr>
    </w:p>
    <w:p w:rsidR="00462DC8" w:rsidRDefault="00462DC8" w:rsidP="00462DC8">
      <w:pPr>
        <w:jc w:val="both"/>
        <w:rPr>
          <w:rFonts w:eastAsia="Times New Roman" w:cs="Times New Roman"/>
          <w:kern w:val="0"/>
          <w:lang w:eastAsia="bg-BG" w:bidi="ar-SA"/>
        </w:rPr>
      </w:pPr>
      <w:r w:rsidRPr="00462DC8">
        <w:rPr>
          <w:rFonts w:eastAsia="Times New Roman" w:cs="Times New Roman"/>
          <w:kern w:val="0"/>
          <w:u w:val="single"/>
          <w:lang w:eastAsia="bg-BG" w:bidi="ar-SA"/>
        </w:rPr>
        <w:t>Халва</w:t>
      </w:r>
      <w:r>
        <w:rPr>
          <w:rFonts w:eastAsia="Times New Roman" w:cs="Times New Roman"/>
          <w:kern w:val="0"/>
          <w:lang w:eastAsia="bg-BG" w:bidi="ar-SA"/>
        </w:rPr>
        <w:t xml:space="preserve"> - </w:t>
      </w:r>
      <w:r w:rsidRPr="00462DC8">
        <w:rPr>
          <w:rFonts w:eastAsia="Times New Roman" w:cs="Times New Roman"/>
          <w:kern w:val="0"/>
          <w:lang w:eastAsia="bg-BG" w:bidi="ar-SA"/>
        </w:rPr>
        <w:t>Вакумирана в опаковка от 250 гр.</w:t>
      </w:r>
      <w:r>
        <w:rPr>
          <w:rFonts w:eastAsia="Times New Roman" w:cs="Times New Roman"/>
          <w:kern w:val="0"/>
          <w:lang w:eastAsia="bg-BG" w:bidi="ar-SA"/>
        </w:rPr>
        <w:t>;</w:t>
      </w:r>
    </w:p>
    <w:p w:rsidR="006C5899" w:rsidRDefault="006C5899" w:rsidP="00462DC8">
      <w:pPr>
        <w:jc w:val="both"/>
        <w:rPr>
          <w:rFonts w:eastAsia="Times New Roman" w:cs="Times New Roman"/>
          <w:kern w:val="0"/>
          <w:lang w:eastAsia="bg-BG" w:bidi="ar-SA"/>
        </w:rPr>
      </w:pPr>
    </w:p>
    <w:p w:rsidR="006C5899" w:rsidRDefault="006C5899" w:rsidP="006C5899">
      <w:pPr>
        <w:jc w:val="both"/>
        <w:rPr>
          <w:rFonts w:eastAsia="Times New Roman" w:cs="Times New Roman"/>
          <w:kern w:val="0"/>
          <w:lang w:eastAsia="bg-BG" w:bidi="ar-SA"/>
        </w:rPr>
      </w:pPr>
      <w:r w:rsidRPr="006C5899">
        <w:rPr>
          <w:rFonts w:eastAsia="Times New Roman" w:cs="Times New Roman"/>
          <w:kern w:val="0"/>
          <w:u w:val="single"/>
          <w:lang w:eastAsia="bg-BG" w:bidi="ar-SA"/>
        </w:rPr>
        <w:t>Майонеза</w:t>
      </w:r>
      <w:r>
        <w:rPr>
          <w:rFonts w:eastAsia="Times New Roman" w:cs="Times New Roman"/>
          <w:kern w:val="0"/>
          <w:lang w:eastAsia="bg-BG" w:bidi="ar-SA"/>
        </w:rPr>
        <w:t xml:space="preserve"> - </w:t>
      </w:r>
      <w:r w:rsidRPr="006C5899">
        <w:rPr>
          <w:rFonts w:eastAsia="Times New Roman" w:cs="Times New Roman"/>
          <w:kern w:val="0"/>
          <w:lang w:eastAsia="bg-BG" w:bidi="ar-SA"/>
        </w:rPr>
        <w:t>Трапезна,  произведена от натурални продукти, без изкуствени подобрители, в разфасовка от поне 200 гр.</w:t>
      </w:r>
      <w:r>
        <w:rPr>
          <w:rFonts w:eastAsia="Times New Roman" w:cs="Times New Roman"/>
          <w:kern w:val="0"/>
          <w:lang w:eastAsia="bg-BG" w:bidi="ar-SA"/>
        </w:rPr>
        <w:t>;</w:t>
      </w:r>
    </w:p>
    <w:p w:rsidR="006C5899" w:rsidRDefault="006C5899" w:rsidP="006C5899">
      <w:pPr>
        <w:jc w:val="both"/>
        <w:rPr>
          <w:rFonts w:eastAsia="Times New Roman" w:cs="Times New Roman"/>
          <w:kern w:val="0"/>
          <w:lang w:eastAsia="bg-BG" w:bidi="ar-SA"/>
        </w:rPr>
      </w:pPr>
    </w:p>
    <w:p w:rsidR="006C5899" w:rsidRDefault="006C5899" w:rsidP="006C5899">
      <w:pPr>
        <w:jc w:val="both"/>
        <w:rPr>
          <w:rFonts w:eastAsia="Times New Roman" w:cs="Times New Roman"/>
          <w:kern w:val="0"/>
          <w:lang w:eastAsia="bg-BG" w:bidi="ar-SA"/>
        </w:rPr>
      </w:pPr>
      <w:r w:rsidRPr="006C5899">
        <w:rPr>
          <w:rFonts w:eastAsia="Times New Roman" w:cs="Times New Roman"/>
          <w:kern w:val="0"/>
          <w:u w:val="single"/>
          <w:lang w:eastAsia="bg-BG" w:bidi="ar-SA"/>
        </w:rPr>
        <w:t>Зехтин</w:t>
      </w:r>
      <w:r>
        <w:rPr>
          <w:rFonts w:eastAsia="Times New Roman" w:cs="Times New Roman"/>
          <w:kern w:val="0"/>
          <w:lang w:eastAsia="bg-BG" w:bidi="ar-SA"/>
        </w:rPr>
        <w:t xml:space="preserve"> - </w:t>
      </w:r>
      <w:r w:rsidRPr="006C5899">
        <w:rPr>
          <w:rFonts w:eastAsia="Times New Roman" w:cs="Times New Roman"/>
          <w:kern w:val="0"/>
          <w:lang w:eastAsia="bg-BG" w:bidi="ar-SA"/>
        </w:rPr>
        <w:t>Продуктът трябва да е Екстра Върджин или Върджин съгласно изискванията на Регламент №2568/91 относно характеристиките на маслиновото масло и маслиновото масло от остатъчен материал и съответните методи за анализ и Регламент №29/2012 относно стандарти</w:t>
      </w:r>
      <w:r>
        <w:rPr>
          <w:rFonts w:eastAsia="Times New Roman" w:cs="Times New Roman"/>
          <w:kern w:val="0"/>
          <w:lang w:eastAsia="bg-BG" w:bidi="ar-SA"/>
        </w:rPr>
        <w:t>т</w:t>
      </w:r>
      <w:r w:rsidRPr="006C5899">
        <w:rPr>
          <w:rFonts w:eastAsia="Times New Roman" w:cs="Times New Roman"/>
          <w:kern w:val="0"/>
          <w:lang w:eastAsia="bg-BG" w:bidi="ar-SA"/>
        </w:rPr>
        <w:t xml:space="preserve">е за търговия с маслиново масло. Разфасовка от </w:t>
      </w:r>
      <w:smartTag w:uri="urn:schemas-microsoft-com:office:smarttags" w:element="metricconverter">
        <w:smartTagPr>
          <w:attr w:name="ProductID" w:val="1 литър"/>
        </w:smartTagPr>
        <w:r w:rsidRPr="006C5899">
          <w:rPr>
            <w:rFonts w:eastAsia="Times New Roman" w:cs="Times New Roman"/>
            <w:kern w:val="0"/>
            <w:lang w:eastAsia="bg-BG" w:bidi="ar-SA"/>
          </w:rPr>
          <w:t>1 литър</w:t>
        </w:r>
      </w:smartTag>
      <w:r w:rsidRPr="006C5899">
        <w:rPr>
          <w:rFonts w:eastAsia="Times New Roman" w:cs="Times New Roman"/>
          <w:kern w:val="0"/>
          <w:lang w:eastAsia="bg-BG" w:bidi="ar-SA"/>
        </w:rPr>
        <w:t xml:space="preserve"> в стъклена бутилка.</w:t>
      </w:r>
      <w:r>
        <w:rPr>
          <w:rFonts w:eastAsia="Times New Roman" w:cs="Times New Roman"/>
          <w:kern w:val="0"/>
          <w:lang w:eastAsia="bg-BG" w:bidi="ar-SA"/>
        </w:rPr>
        <w:t>;</w:t>
      </w:r>
    </w:p>
    <w:p w:rsidR="00361FFA" w:rsidRDefault="00361FFA" w:rsidP="006C5899">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Сол</w:t>
      </w:r>
      <w:r>
        <w:rPr>
          <w:rFonts w:eastAsia="Times New Roman" w:cs="Times New Roman"/>
          <w:kern w:val="0"/>
          <w:lang w:eastAsia="bg-BG" w:bidi="ar-SA"/>
        </w:rPr>
        <w:t xml:space="preserve"> - </w:t>
      </w:r>
      <w:r w:rsidRPr="00361FFA">
        <w:rPr>
          <w:rFonts w:eastAsia="Times New Roman" w:cs="Times New Roman"/>
          <w:kern w:val="0"/>
          <w:lang w:eastAsia="bg-BG" w:bidi="ar-SA"/>
        </w:rPr>
        <w:t>Сол, йодирана с калиев йодат, в съответствие с изикванията на Наредбата за изискванията към състава и харатеристиките на солта за хранителни цели, приета с ПМС №23 от 30.01.2001 година.</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Оцет</w:t>
      </w:r>
      <w:r>
        <w:rPr>
          <w:rFonts w:eastAsia="Times New Roman" w:cs="Times New Roman"/>
          <w:kern w:val="0"/>
          <w:lang w:eastAsia="bg-BG" w:bidi="ar-SA"/>
        </w:rPr>
        <w:t xml:space="preserve"> - </w:t>
      </w:r>
      <w:r w:rsidRPr="00361FFA">
        <w:rPr>
          <w:rFonts w:eastAsia="Times New Roman" w:cs="Times New Roman"/>
          <w:kern w:val="0"/>
          <w:lang w:eastAsia="bg-BG" w:bidi="ar-SA"/>
        </w:rPr>
        <w:t>Оцет винен получен чрез оцетно-кисела ферментация на гроздово вино. Бистрота – бистър, без утайка. Цвят – виненочервен. Вкус и аромат – кисел, приятен, характерен за оцета, в бутилка не по-малко от 700 мл.</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Ванилия</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В пакетчета по </w:t>
      </w:r>
      <w:smartTag w:uri="urn:schemas-microsoft-com:office:smarttags" w:element="metricconverter">
        <w:smartTagPr>
          <w:attr w:name="ProductID" w:val="0.002 кг"/>
        </w:smartTagPr>
        <w:r w:rsidRPr="00361FFA">
          <w:rPr>
            <w:rFonts w:eastAsia="Times New Roman" w:cs="Times New Roman"/>
            <w:kern w:val="0"/>
            <w:lang w:eastAsia="bg-BG" w:bidi="ar-SA"/>
          </w:rPr>
          <w:t>0.002 кг</w:t>
        </w:r>
      </w:smartTag>
      <w:r w:rsidRPr="00361FFA">
        <w:rPr>
          <w:rFonts w:eastAsia="Times New Roman" w:cs="Times New Roman"/>
          <w:kern w:val="0"/>
          <w:lang w:eastAsia="bg-BG" w:bidi="ar-SA"/>
        </w:rPr>
        <w:t>. Мирис и вкус- специфични за подправката.</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 xml:space="preserve">Бакпулвер </w:t>
      </w:r>
      <w:r>
        <w:rPr>
          <w:rFonts w:eastAsia="Times New Roman" w:cs="Times New Roman"/>
          <w:kern w:val="0"/>
          <w:lang w:eastAsia="bg-BG" w:bidi="ar-SA"/>
        </w:rPr>
        <w:t xml:space="preserve">- </w:t>
      </w:r>
      <w:r w:rsidRPr="00361FFA">
        <w:rPr>
          <w:rFonts w:eastAsia="Times New Roman" w:cs="Times New Roman"/>
          <w:kern w:val="0"/>
          <w:lang w:eastAsia="bg-BG" w:bidi="ar-SA"/>
        </w:rPr>
        <w:t xml:space="preserve">В пакет по  </w:t>
      </w:r>
      <w:smartTag w:uri="urn:schemas-microsoft-com:office:smarttags" w:element="metricconverter">
        <w:smartTagPr>
          <w:attr w:name="ProductID" w:val="0,010 кг"/>
        </w:smartTagPr>
        <w:r w:rsidRPr="00361FFA">
          <w:rPr>
            <w:rFonts w:eastAsia="Times New Roman" w:cs="Times New Roman"/>
            <w:kern w:val="0"/>
            <w:lang w:eastAsia="bg-BG" w:bidi="ar-SA"/>
          </w:rPr>
          <w:t>0,010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Сода бикарбонат</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В пакет по  </w:t>
      </w:r>
      <w:smartTag w:uri="urn:schemas-microsoft-com:office:smarttags" w:element="metricconverter">
        <w:smartTagPr>
          <w:attr w:name="ProductID" w:val="0,050 кг"/>
        </w:smartTagPr>
        <w:r w:rsidRPr="00361FFA">
          <w:rPr>
            <w:rFonts w:eastAsia="Times New Roman" w:cs="Times New Roman"/>
            <w:kern w:val="0"/>
            <w:lang w:eastAsia="bg-BG" w:bidi="ar-SA"/>
          </w:rPr>
          <w:t>0,050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Нишесте</w:t>
      </w:r>
      <w:r>
        <w:rPr>
          <w:rFonts w:eastAsia="Times New Roman" w:cs="Times New Roman"/>
          <w:kern w:val="0"/>
          <w:lang w:eastAsia="bg-BG" w:bidi="ar-SA"/>
        </w:rPr>
        <w:t xml:space="preserve"> - </w:t>
      </w:r>
      <w:r w:rsidRPr="00361FFA">
        <w:rPr>
          <w:rFonts w:eastAsia="Times New Roman" w:cs="Times New Roman"/>
          <w:kern w:val="0"/>
          <w:lang w:eastAsia="bg-BG" w:bidi="ar-SA"/>
        </w:rPr>
        <w:t>Произведено от пшенично брашно тип 500. Външен вид – прах, цвят – бял, вкус – специфичен, без страничен привкус и без мирис. Влага не повече от 13%. Нишестето да е опаковано в пакети по 70 гр.</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Амонячна сода</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В пакет от </w:t>
      </w:r>
      <w:smartTag w:uri="urn:schemas-microsoft-com:office:smarttags" w:element="metricconverter">
        <w:smartTagPr>
          <w:attr w:name="ProductID" w:val="0.010 кг"/>
        </w:smartTagPr>
        <w:r w:rsidRPr="00361FFA">
          <w:rPr>
            <w:rFonts w:eastAsia="Times New Roman" w:cs="Times New Roman"/>
            <w:kern w:val="0"/>
            <w:lang w:eastAsia="bg-BG" w:bidi="ar-SA"/>
          </w:rPr>
          <w:t>0.010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 xml:space="preserve">Кимион </w:t>
      </w:r>
      <w:r>
        <w:rPr>
          <w:rFonts w:eastAsia="Times New Roman" w:cs="Times New Roman"/>
          <w:kern w:val="0"/>
          <w:lang w:eastAsia="bg-BG" w:bidi="ar-SA"/>
        </w:rPr>
        <w:t xml:space="preserve">- </w:t>
      </w:r>
      <w:r w:rsidRPr="00361FFA">
        <w:rPr>
          <w:rFonts w:eastAsia="Times New Roman" w:cs="Times New Roman"/>
          <w:kern w:val="0"/>
          <w:lang w:eastAsia="bg-BG" w:bidi="ar-SA"/>
        </w:rPr>
        <w:t xml:space="preserve">В пакет, млян, не по-малко от </w:t>
      </w:r>
      <w:smartTag w:uri="urn:schemas-microsoft-com:office:smarttags" w:element="metricconverter">
        <w:smartTagPr>
          <w:attr w:name="ProductID" w:val="0.010 кг"/>
        </w:smartTagPr>
        <w:r w:rsidRPr="00361FFA">
          <w:rPr>
            <w:rFonts w:eastAsia="Times New Roman" w:cs="Times New Roman"/>
            <w:kern w:val="0"/>
            <w:lang w:eastAsia="bg-BG" w:bidi="ar-SA"/>
          </w:rPr>
          <w:t>0.010 кг</w:t>
        </w:r>
      </w:smartTag>
      <w:r w:rsidRPr="00361FFA">
        <w:rPr>
          <w:rFonts w:eastAsia="Times New Roman" w:cs="Times New Roman"/>
          <w:kern w:val="0"/>
          <w:lang w:eastAsia="bg-BG" w:bidi="ar-SA"/>
        </w:rPr>
        <w:t>. със специфичен за подправката мирис.</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Чай</w:t>
      </w:r>
      <w:r>
        <w:rPr>
          <w:rFonts w:eastAsia="Times New Roman" w:cs="Times New Roman"/>
          <w:kern w:val="0"/>
          <w:lang w:eastAsia="bg-BG" w:bidi="ar-SA"/>
        </w:rPr>
        <w:t xml:space="preserve"> - </w:t>
      </w:r>
      <w:r w:rsidRPr="00361FFA">
        <w:rPr>
          <w:rFonts w:eastAsia="Times New Roman" w:cs="Times New Roman"/>
          <w:kern w:val="0"/>
          <w:lang w:eastAsia="bg-BG" w:bidi="ar-SA"/>
        </w:rPr>
        <w:t>В пакетче с филтър по 1,5 гр. в кутия по 20 бр., от различни билки и плодове.</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Червен пипер</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Екстра качество, сладък, багрилно вещество в единици по ASTA- не по- малко от 125. Влага в % - не повече от 10. Опаковки по </w:t>
      </w:r>
      <w:smartTag w:uri="urn:schemas-microsoft-com:office:smarttags" w:element="metricconverter">
        <w:smartTagPr>
          <w:attr w:name="ProductID" w:val="0.1 кг"/>
        </w:smartTagPr>
        <w:r w:rsidRPr="00361FFA">
          <w:rPr>
            <w:rFonts w:eastAsia="Times New Roman" w:cs="Times New Roman"/>
            <w:kern w:val="0"/>
            <w:lang w:eastAsia="bg-BG" w:bidi="ar-SA"/>
          </w:rPr>
          <w:t>0.1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Канела</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В пакет, не по-малко от </w:t>
      </w:r>
      <w:smartTag w:uri="urn:schemas-microsoft-com:office:smarttags" w:element="metricconverter">
        <w:smartTagPr>
          <w:attr w:name="ProductID" w:val="0.010 кг"/>
        </w:smartTagPr>
        <w:r w:rsidRPr="00361FFA">
          <w:rPr>
            <w:rFonts w:eastAsia="Times New Roman" w:cs="Times New Roman"/>
            <w:kern w:val="0"/>
            <w:lang w:eastAsia="bg-BG" w:bidi="ar-SA"/>
          </w:rPr>
          <w:t>0.010 кг</w:t>
        </w:r>
      </w:smartTag>
      <w:r w:rsidRPr="00361FFA">
        <w:rPr>
          <w:rFonts w:eastAsia="Times New Roman" w:cs="Times New Roman"/>
          <w:kern w:val="0"/>
          <w:lang w:eastAsia="bg-BG" w:bidi="ar-SA"/>
        </w:rPr>
        <w:t>. със специфичен за подправката мирис</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Чубрица</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Сушени и наронени цели или начупени листа от растението градинска чубрица. Чубрицата има специфична, силна и приятна миризма. Аромат– благоуханен, топъл. Не трябва да има чужди мирис и вкус. Съдържание на влага- макс. 13%. Обща пепел на база сухо вещество– макс 11%. Съдържание на летливи масла на база сухо вещество– минимум 0,3 % ml/100 g. Да е опакована в чисти пакети, направени от материал които не влиае на продукта, но го предпазва от достъп или загуба на влага и летливи вещества.  Пакетите да са със съдържание - не по-малко от </w:t>
      </w:r>
      <w:smartTag w:uri="urn:schemas-microsoft-com:office:smarttags" w:element="metricconverter">
        <w:smartTagPr>
          <w:attr w:name="ProductID" w:val="0.100 кг"/>
        </w:smartTagPr>
        <w:r w:rsidRPr="00361FFA">
          <w:rPr>
            <w:rFonts w:eastAsia="Times New Roman" w:cs="Times New Roman"/>
            <w:kern w:val="0"/>
            <w:lang w:eastAsia="bg-BG" w:bidi="ar-SA"/>
          </w:rPr>
          <w:t>0.100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Шарена сол</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В пакет, със съдържание не по-малко от </w:t>
      </w:r>
      <w:smartTag w:uri="urn:schemas-microsoft-com:office:smarttags" w:element="metricconverter">
        <w:smartTagPr>
          <w:attr w:name="ProductID" w:val="0.100 кг"/>
        </w:smartTagPr>
        <w:r w:rsidRPr="00361FFA">
          <w:rPr>
            <w:rFonts w:eastAsia="Times New Roman" w:cs="Times New Roman"/>
            <w:kern w:val="0"/>
            <w:lang w:eastAsia="bg-BG" w:bidi="ar-SA"/>
          </w:rPr>
          <w:t>0.100 кг</w:t>
        </w:r>
      </w:smartTag>
      <w:r w:rsidRPr="00361FFA">
        <w:rPr>
          <w:rFonts w:eastAsia="Times New Roman" w:cs="Times New Roman"/>
          <w:kern w:val="0"/>
          <w:lang w:eastAsia="bg-BG" w:bidi="ar-SA"/>
        </w:rPr>
        <w:t>., с приятен мирис на подправки и зеленчуци</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lastRenderedPageBreak/>
        <w:t>Джоджен</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Сушени и наронени цели или начупени листа от растението джоджен. Джодженът има специфична, силна и приятна миризма. Аромат– благоуханен, остър. Не трябва да има чужди мирис и вкус. Съдържание на влага- макс. 13%. Обща пепел на база сухо вещество– макс 11%. Съдържание на летливи масла на база сухо вещество– минимум 0,3 % ml/100 g. Да е опакован в чисти пакети, направени от материал които не влиае на продукта, но го предпазва от достъп или загуба на влага и летливи вещества.  Пакетите да са със съдържание - не по-малко от </w:t>
      </w:r>
      <w:smartTag w:uri="urn:schemas-microsoft-com:office:smarttags" w:element="metricconverter">
        <w:smartTagPr>
          <w:attr w:name="ProductID" w:val="0.100 кг"/>
        </w:smartTagPr>
        <w:r w:rsidRPr="00361FFA">
          <w:rPr>
            <w:rFonts w:eastAsia="Times New Roman" w:cs="Times New Roman"/>
            <w:kern w:val="0"/>
            <w:lang w:eastAsia="bg-BG" w:bidi="ar-SA"/>
          </w:rPr>
          <w:t>0.100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Магданоз</w:t>
      </w:r>
      <w:r>
        <w:rPr>
          <w:rFonts w:eastAsia="Times New Roman" w:cs="Times New Roman"/>
          <w:kern w:val="0"/>
          <w:lang w:eastAsia="bg-BG" w:bidi="ar-SA"/>
        </w:rPr>
        <w:t xml:space="preserve"> - </w:t>
      </w:r>
      <w:r w:rsidRPr="00361FFA">
        <w:rPr>
          <w:rFonts w:eastAsia="Times New Roman" w:cs="Times New Roman"/>
          <w:kern w:val="0"/>
          <w:lang w:eastAsia="bg-BG" w:bidi="ar-SA"/>
        </w:rPr>
        <w:t xml:space="preserve">Сушени и наронени цели или начупени листа от растението магданоз. Магданозът има специфична и приятна миризма. Аромат– благоуханен, топъл. Не трябва да има чужди мирис и вкус. Съдържание на влага- макс. 13%. Обща пепел на база сухо вещество– макс 11%. Съдържание на летливи масла на база сухо вещество– минимум 0,3 % ml/100 g. Да е опакован в чисти пакети, направени от материал които не влиае на продукта, но го предпазва от достъп или загуба на влага и летливи вещества.  Пакетите да са със съдържание - не по-малко от </w:t>
      </w:r>
      <w:smartTag w:uri="urn:schemas-microsoft-com:office:smarttags" w:element="metricconverter">
        <w:smartTagPr>
          <w:attr w:name="ProductID" w:val="0.100 кг"/>
        </w:smartTagPr>
        <w:r w:rsidRPr="00361FFA">
          <w:rPr>
            <w:rFonts w:eastAsia="Times New Roman" w:cs="Times New Roman"/>
            <w:kern w:val="0"/>
            <w:lang w:eastAsia="bg-BG" w:bidi="ar-SA"/>
          </w:rPr>
          <w:t>0.100 кг</w:t>
        </w:r>
      </w:smartTag>
      <w:r w:rsidRPr="00361FFA">
        <w:rPr>
          <w:rFonts w:eastAsia="Times New Roman" w:cs="Times New Roman"/>
          <w:kern w:val="0"/>
          <w:lang w:eastAsia="bg-BG" w:bidi="ar-SA"/>
        </w:rPr>
        <w:t>.</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Галета</w:t>
      </w:r>
      <w:r>
        <w:rPr>
          <w:rFonts w:eastAsia="Times New Roman" w:cs="Times New Roman"/>
          <w:kern w:val="0"/>
          <w:lang w:eastAsia="bg-BG" w:bidi="ar-SA"/>
        </w:rPr>
        <w:t xml:space="preserve"> - </w:t>
      </w:r>
      <w:r w:rsidRPr="00361FFA">
        <w:rPr>
          <w:rFonts w:eastAsia="Times New Roman" w:cs="Times New Roman"/>
          <w:kern w:val="0"/>
          <w:lang w:eastAsia="bg-BG" w:bidi="ar-SA"/>
        </w:rPr>
        <w:t>Бяла мляна галета приготвена от брашно тип 500, мая и готварска сол, в пакет от 200 гр.</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Дафинов лист</w:t>
      </w:r>
      <w:r>
        <w:rPr>
          <w:rFonts w:eastAsia="Times New Roman" w:cs="Times New Roman"/>
          <w:kern w:val="0"/>
          <w:lang w:eastAsia="bg-BG" w:bidi="ar-SA"/>
        </w:rPr>
        <w:t xml:space="preserve"> - </w:t>
      </w:r>
      <w:r w:rsidRPr="00361FFA">
        <w:rPr>
          <w:rFonts w:eastAsia="Times New Roman" w:cs="Times New Roman"/>
          <w:kern w:val="0"/>
          <w:lang w:eastAsia="bg-BG" w:bidi="ar-SA"/>
        </w:rPr>
        <w:t>Цели изсушени листа в пакетчета по 10 гр. Мирис- характерен.</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Мая за хляб</w:t>
      </w:r>
      <w:r>
        <w:rPr>
          <w:rFonts w:eastAsia="Times New Roman" w:cs="Times New Roman"/>
          <w:kern w:val="0"/>
          <w:lang w:eastAsia="bg-BG" w:bidi="ar-SA"/>
        </w:rPr>
        <w:t xml:space="preserve"> - </w:t>
      </w:r>
      <w:r w:rsidRPr="00361FFA">
        <w:rPr>
          <w:rFonts w:eastAsia="Times New Roman" w:cs="Times New Roman"/>
          <w:kern w:val="0"/>
          <w:lang w:eastAsia="bg-BG" w:bidi="ar-SA"/>
        </w:rPr>
        <w:t>Суха, пакетче не по-малко от 10 гр.</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Зеленчукова подправка</w:t>
      </w:r>
      <w:r>
        <w:rPr>
          <w:rFonts w:eastAsia="Times New Roman" w:cs="Times New Roman"/>
          <w:kern w:val="0"/>
          <w:lang w:eastAsia="bg-BG" w:bidi="ar-SA"/>
        </w:rPr>
        <w:t xml:space="preserve"> - </w:t>
      </w:r>
      <w:r w:rsidRPr="00361FFA">
        <w:rPr>
          <w:rFonts w:eastAsia="Times New Roman" w:cs="Times New Roman"/>
          <w:kern w:val="0"/>
          <w:lang w:eastAsia="bg-BG" w:bidi="ar-SA"/>
        </w:rPr>
        <w:t>Суха в пакет, не по-малко от 200 гр.</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Бульони</w:t>
      </w:r>
      <w:r>
        <w:rPr>
          <w:rFonts w:eastAsia="Times New Roman" w:cs="Times New Roman"/>
          <w:kern w:val="0"/>
          <w:lang w:eastAsia="bg-BG" w:bidi="ar-SA"/>
        </w:rPr>
        <w:t xml:space="preserve"> - </w:t>
      </w:r>
      <w:r w:rsidRPr="00361FFA">
        <w:rPr>
          <w:rFonts w:eastAsia="Times New Roman" w:cs="Times New Roman"/>
          <w:kern w:val="0"/>
          <w:lang w:eastAsia="bg-BG" w:bidi="ar-SA"/>
        </w:rPr>
        <w:t>Кубчета различни видове.</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Чесън на прах</w:t>
      </w:r>
      <w:r>
        <w:rPr>
          <w:rFonts w:eastAsia="Times New Roman" w:cs="Times New Roman"/>
          <w:kern w:val="0"/>
          <w:lang w:eastAsia="bg-BG" w:bidi="ar-SA"/>
        </w:rPr>
        <w:t xml:space="preserve"> - </w:t>
      </w:r>
      <w:r w:rsidRPr="00361FFA">
        <w:rPr>
          <w:rFonts w:eastAsia="Times New Roman" w:cs="Times New Roman"/>
          <w:kern w:val="0"/>
          <w:lang w:eastAsia="bg-BG" w:bidi="ar-SA"/>
        </w:rPr>
        <w:t>Сух в пакет, прахообразен със специфичен мирис на чесън, в опаковката  не по-малко от 10 гр;</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361FFA">
        <w:rPr>
          <w:rFonts w:eastAsia="Times New Roman" w:cs="Times New Roman"/>
          <w:kern w:val="0"/>
          <w:u w:val="single"/>
          <w:lang w:eastAsia="bg-BG" w:bidi="ar-SA"/>
        </w:rPr>
        <w:t>Черен пипер</w:t>
      </w:r>
      <w:r>
        <w:rPr>
          <w:rFonts w:eastAsia="Times New Roman" w:cs="Times New Roman"/>
          <w:kern w:val="0"/>
          <w:lang w:eastAsia="bg-BG" w:bidi="ar-SA"/>
        </w:rPr>
        <w:t xml:space="preserve"> - </w:t>
      </w:r>
      <w:r w:rsidRPr="00361FFA">
        <w:rPr>
          <w:rFonts w:eastAsia="Times New Roman" w:cs="Times New Roman"/>
          <w:kern w:val="0"/>
          <w:lang w:eastAsia="bg-BG" w:bidi="ar-SA"/>
        </w:rPr>
        <w:t>Млян в пакет, не по-малко от 10 гр.с остър мирис на черен пипер.</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r w:rsidRPr="00021360">
        <w:rPr>
          <w:rFonts w:eastAsia="Times New Roman" w:cs="Times New Roman"/>
          <w:kern w:val="0"/>
          <w:u w:val="single"/>
          <w:lang w:eastAsia="bg-BG" w:bidi="ar-SA"/>
        </w:rPr>
        <w:t>Картофи</w:t>
      </w:r>
      <w:r>
        <w:rPr>
          <w:rFonts w:eastAsia="Times New Roman" w:cs="Times New Roman"/>
          <w:kern w:val="0"/>
          <w:lang w:eastAsia="bg-BG" w:bidi="ar-SA"/>
        </w:rPr>
        <w:t xml:space="preserve"> - </w:t>
      </w:r>
      <w:r w:rsidRPr="00361FFA">
        <w:rPr>
          <w:rFonts w:eastAsia="Times New Roman" w:cs="Times New Roman"/>
          <w:kern w:val="0"/>
          <w:lang w:eastAsia="bg-BG" w:bidi="ar-SA"/>
        </w:rPr>
        <w:t>Картофите трябва да са цели, здрави, чисти без земя и други примеси, без повреди от вредители, без повишена повъхнотна влажност, да издържат на транспортиране товарене и разтоварнване. Да бъдат опаковани в чисти опаковки и маркировка, която съдържа етикет с данни за място на произход, име на производител и/или име на опаковчик. Да не са гнили и с лошо качество, което ги прави негодни за консумация, с ниско съдържание на нитрати и песцитиди.</w:t>
      </w:r>
      <w:r>
        <w:rPr>
          <w:rFonts w:eastAsia="Times New Roman" w:cs="Times New Roman"/>
          <w:kern w:val="0"/>
          <w:lang w:eastAsia="bg-BG" w:bidi="ar-SA"/>
        </w:rPr>
        <w:t>;</w:t>
      </w:r>
    </w:p>
    <w:p w:rsid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r w:rsidRPr="00021360">
        <w:rPr>
          <w:rFonts w:eastAsia="Times New Roman" w:cs="Times New Roman"/>
          <w:kern w:val="0"/>
          <w:u w:val="single"/>
          <w:lang w:eastAsia="bg-BG" w:bidi="ar-SA"/>
        </w:rPr>
        <w:t>Кромид лук</w:t>
      </w:r>
      <w:r>
        <w:rPr>
          <w:rFonts w:eastAsia="Times New Roman" w:cs="Times New Roman"/>
          <w:kern w:val="0"/>
          <w:lang w:eastAsia="bg-BG" w:bidi="ar-SA"/>
        </w:rPr>
        <w:t xml:space="preserve"> - </w:t>
      </w:r>
      <w:r w:rsidRPr="00361FFA">
        <w:rPr>
          <w:rFonts w:eastAsia="Times New Roman" w:cs="Times New Roman"/>
          <w:kern w:val="0"/>
          <w:lang w:eastAsia="bg-BG" w:bidi="ar-SA"/>
        </w:rPr>
        <w:t>Глави, средно големи,  жълт, първо качество, с ниско съдържание на нитрати и песцитиди.</w:t>
      </w:r>
    </w:p>
    <w:p w:rsid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r w:rsidRPr="00021360">
        <w:rPr>
          <w:rFonts w:eastAsia="Times New Roman" w:cs="Times New Roman"/>
          <w:kern w:val="0"/>
          <w:u w:val="single"/>
          <w:lang w:eastAsia="bg-BG" w:bidi="ar-SA"/>
        </w:rPr>
        <w:t>Пресен лук</w:t>
      </w:r>
      <w:r>
        <w:rPr>
          <w:rFonts w:eastAsia="Times New Roman" w:cs="Times New Roman"/>
          <w:kern w:val="0"/>
          <w:lang w:eastAsia="bg-BG" w:bidi="ar-SA"/>
        </w:rPr>
        <w:t xml:space="preserve"> - </w:t>
      </w:r>
      <w:r w:rsidRPr="00361FFA">
        <w:rPr>
          <w:rFonts w:eastAsia="Times New Roman" w:cs="Times New Roman"/>
          <w:kern w:val="0"/>
          <w:lang w:eastAsia="bg-BG" w:bidi="ar-SA"/>
        </w:rPr>
        <w:t>Връзка по 5 бр., първо  качество, с ниско съдържание на нитрати и песцитиди.</w:t>
      </w:r>
    </w:p>
    <w:p w:rsidR="00361FFA" w:rsidRDefault="00361FFA" w:rsidP="00361FFA">
      <w:pPr>
        <w:jc w:val="both"/>
        <w:rPr>
          <w:rFonts w:eastAsia="Times New Roman" w:cs="Times New Roman"/>
          <w:kern w:val="0"/>
          <w:lang w:eastAsia="bg-BG" w:bidi="ar-SA"/>
        </w:rPr>
      </w:pPr>
    </w:p>
    <w:p w:rsidR="00361FFA" w:rsidRPr="00361FFA" w:rsidRDefault="00361FFA" w:rsidP="002664B2">
      <w:pPr>
        <w:rPr>
          <w:rFonts w:eastAsia="Times New Roman" w:cs="Times New Roman"/>
          <w:kern w:val="0"/>
          <w:lang w:eastAsia="bg-BG" w:bidi="ar-SA"/>
        </w:rPr>
      </w:pPr>
      <w:r w:rsidRPr="00021360">
        <w:rPr>
          <w:rFonts w:eastAsia="Times New Roman" w:cs="Times New Roman"/>
          <w:kern w:val="0"/>
          <w:u w:val="single"/>
          <w:lang w:eastAsia="bg-BG" w:bidi="ar-SA"/>
        </w:rPr>
        <w:t>Домати</w:t>
      </w:r>
      <w:r>
        <w:rPr>
          <w:rFonts w:eastAsia="Times New Roman" w:cs="Times New Roman"/>
          <w:kern w:val="0"/>
          <w:lang w:eastAsia="bg-BG" w:bidi="ar-SA"/>
        </w:rPr>
        <w:t xml:space="preserve"> </w:t>
      </w:r>
      <w:r w:rsidRPr="00361FFA">
        <w:rPr>
          <w:rFonts w:eastAsia="Times New Roman" w:cs="Times New Roman"/>
          <w:kern w:val="0"/>
          <w:lang w:eastAsia="bg-BG" w:bidi="ar-SA"/>
        </w:rPr>
        <w:t>- цели, свежи, здрави, чисти с форма, характерна за сорта, със или без дръжки, без повишена</w:t>
      </w:r>
      <w:r w:rsidR="0089588C">
        <w:rPr>
          <w:rFonts w:eastAsia="Times New Roman" w:cs="Times New Roman"/>
          <w:kern w:val="0"/>
          <w:lang w:eastAsia="bg-BG" w:bidi="ar-SA"/>
        </w:rPr>
        <w:t xml:space="preserve"> </w:t>
      </w:r>
      <w:r w:rsidRPr="00361FFA">
        <w:rPr>
          <w:rFonts w:eastAsia="Times New Roman" w:cs="Times New Roman"/>
          <w:kern w:val="0"/>
          <w:lang w:eastAsia="bg-BG" w:bidi="ar-SA"/>
        </w:rPr>
        <w:t>повърхностна</w:t>
      </w:r>
      <w:r w:rsidRPr="00361FFA">
        <w:rPr>
          <w:rFonts w:eastAsia="Times New Roman" w:cs="Times New Roman"/>
          <w:kern w:val="0"/>
          <w:lang w:eastAsia="bg-BG" w:bidi="ar-SA"/>
        </w:rPr>
        <w:br/>
        <w:t>влажност, без страничен мирис и вкус, узрели, с ниско съдържание на нитрати и песцитиди.</w:t>
      </w:r>
    </w:p>
    <w:p w:rsidR="00361FFA" w:rsidRDefault="00361FFA" w:rsidP="00361FFA">
      <w:pPr>
        <w:jc w:val="both"/>
        <w:rPr>
          <w:rFonts w:eastAsia="Times New Roman" w:cs="Times New Roman"/>
          <w:kern w:val="0"/>
          <w:lang w:eastAsia="bg-BG" w:bidi="ar-SA"/>
        </w:rPr>
      </w:pPr>
    </w:p>
    <w:p w:rsidR="0089588C" w:rsidRPr="0089588C" w:rsidRDefault="0089588C" w:rsidP="00021360">
      <w:pPr>
        <w:rPr>
          <w:rFonts w:eastAsia="Times New Roman" w:cs="Times New Roman"/>
          <w:kern w:val="0"/>
          <w:lang w:eastAsia="bg-BG" w:bidi="ar-SA"/>
        </w:rPr>
      </w:pPr>
      <w:r w:rsidRPr="00021360">
        <w:rPr>
          <w:rFonts w:eastAsia="Times New Roman" w:cs="Times New Roman"/>
          <w:kern w:val="0"/>
          <w:u w:val="single"/>
          <w:lang w:eastAsia="bg-BG" w:bidi="ar-SA"/>
        </w:rPr>
        <w:t>Краставици</w:t>
      </w:r>
      <w:r>
        <w:rPr>
          <w:rFonts w:eastAsia="Times New Roman" w:cs="Times New Roman"/>
          <w:kern w:val="0"/>
          <w:lang w:eastAsia="bg-BG" w:bidi="ar-SA"/>
        </w:rPr>
        <w:t xml:space="preserve"> </w:t>
      </w:r>
      <w:r w:rsidRPr="0089588C">
        <w:rPr>
          <w:rFonts w:eastAsia="Times New Roman" w:cs="Times New Roman"/>
          <w:kern w:val="0"/>
          <w:lang w:eastAsia="bg-BG" w:bidi="ar-SA"/>
        </w:rPr>
        <w:t xml:space="preserve">– цели, свежи, здрави, чисти, с типична за сорта форма и окраска, без признаци </w:t>
      </w:r>
      <w:r w:rsidRPr="0089588C">
        <w:rPr>
          <w:rFonts w:eastAsia="Times New Roman" w:cs="Times New Roman"/>
          <w:kern w:val="0"/>
          <w:lang w:eastAsia="bg-BG" w:bidi="ar-SA"/>
        </w:rPr>
        <w:lastRenderedPageBreak/>
        <w:t>на пожълтяване, със или без</w:t>
      </w:r>
      <w:r w:rsidRPr="0089588C">
        <w:rPr>
          <w:rFonts w:eastAsia="Times New Roman" w:cs="Times New Roman"/>
          <w:kern w:val="0"/>
          <w:lang w:eastAsia="bg-BG" w:bidi="ar-SA"/>
        </w:rPr>
        <w:br/>
        <w:t xml:space="preserve">брадавици, без повишена външна влажност, без страничен мирис и вкус, с или без дръжка до </w:t>
      </w:r>
      <w:smartTag w:uri="urn:schemas-microsoft-com:office:smarttags" w:element="metricconverter">
        <w:smartTagPr>
          <w:attr w:name="ProductID" w:val="1 см"/>
        </w:smartTagPr>
        <w:r w:rsidRPr="0089588C">
          <w:rPr>
            <w:rFonts w:eastAsia="Times New Roman" w:cs="Times New Roman"/>
            <w:kern w:val="0"/>
            <w:lang w:eastAsia="bg-BG" w:bidi="ar-SA"/>
          </w:rPr>
          <w:t>1 см</w:t>
        </w:r>
      </w:smartTag>
      <w:r w:rsidRPr="0089588C">
        <w:rPr>
          <w:rFonts w:eastAsia="Times New Roman" w:cs="Times New Roman"/>
          <w:kern w:val="0"/>
          <w:lang w:eastAsia="bg-BG" w:bidi="ar-SA"/>
        </w:rPr>
        <w:t>.</w:t>
      </w:r>
      <w:r w:rsidRPr="0089588C">
        <w:rPr>
          <w:rFonts w:eastAsia="Times New Roman" w:cs="Times New Roman"/>
          <w:kern w:val="0"/>
          <w:lang w:eastAsia="bg-BG" w:bidi="ar-SA"/>
        </w:rPr>
        <w:br/>
        <w:t>Допускат се до 5% отклонения в оцветяване и форма.</w:t>
      </w:r>
      <w:r w:rsidRPr="0089588C">
        <w:rPr>
          <w:rFonts w:eastAsia="Times New Roman" w:cs="Times New Roman"/>
          <w:kern w:val="0"/>
          <w:lang w:eastAsia="bg-BG" w:bidi="ar-SA"/>
        </w:rPr>
        <w:br/>
        <w:t>Плодове от един сорт, практически прави, с характерна за сорта форма и окраска. Вътрешен строеж /консистенция/: Месестата част - плътна, крехка, с недоразвити, нежни воднисти семена, без кухини,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Зеле</w:t>
      </w:r>
      <w:r>
        <w:rPr>
          <w:rFonts w:eastAsia="Times New Roman" w:cs="Times New Roman"/>
          <w:kern w:val="0"/>
          <w:lang w:eastAsia="bg-BG" w:bidi="ar-SA"/>
        </w:rPr>
        <w:t xml:space="preserve"> - </w:t>
      </w:r>
      <w:r w:rsidRPr="0089588C">
        <w:rPr>
          <w:rFonts w:eastAsia="Times New Roman" w:cs="Times New Roman"/>
          <w:kern w:val="0"/>
          <w:lang w:eastAsia="bg-BG" w:bidi="ar-SA"/>
        </w:rPr>
        <w:t>Бяло, кръгло, без наранявания и гнили листа, крехко, хрупкаво, плътно,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Моркови</w:t>
      </w:r>
      <w:r>
        <w:rPr>
          <w:rFonts w:eastAsia="Times New Roman" w:cs="Times New Roman"/>
          <w:kern w:val="0"/>
          <w:lang w:eastAsia="bg-BG" w:bidi="ar-SA"/>
        </w:rPr>
        <w:t xml:space="preserve"> - </w:t>
      </w:r>
      <w:r w:rsidRPr="0089588C">
        <w:rPr>
          <w:rFonts w:eastAsia="Times New Roman" w:cs="Times New Roman"/>
          <w:kern w:val="0"/>
          <w:lang w:eastAsia="bg-BG" w:bidi="ar-SA"/>
        </w:rPr>
        <w:t>Да отговарят на изискванията на общия стандарт за предлагане на пазара на пресни плодове и зеленчуци по Приложение І, част А от Регламент за изпълнение № 543/2011 за определянето на подробни правила за прилагането на Регламент №1234/2007 на Съвета по отношение на секторите на плодовете и зел</w:t>
      </w:r>
      <w:r>
        <w:rPr>
          <w:rFonts w:eastAsia="Times New Roman" w:cs="Times New Roman"/>
          <w:kern w:val="0"/>
          <w:lang w:eastAsia="bg-BG" w:bidi="ar-SA"/>
        </w:rPr>
        <w:t>е</w:t>
      </w:r>
      <w:r w:rsidRPr="0089588C">
        <w:rPr>
          <w:rFonts w:eastAsia="Times New Roman" w:cs="Times New Roman"/>
          <w:kern w:val="0"/>
          <w:lang w:eastAsia="bg-BG" w:bidi="ar-SA"/>
        </w:rPr>
        <w:t xml:space="preserve">нчуците и преработените плодове и зеленчуци. </w:t>
      </w:r>
      <w:r w:rsidRPr="0089588C">
        <w:rPr>
          <w:rFonts w:eastAsia="Times New Roman" w:cs="Times New Roman"/>
          <w:b/>
          <w:kern w:val="0"/>
          <w:lang w:eastAsia="bg-BG" w:bidi="ar-SA"/>
        </w:rPr>
        <w:t>(подходящо за деца от 2-7 години)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Пипер</w:t>
      </w:r>
      <w:r>
        <w:rPr>
          <w:rFonts w:eastAsia="Times New Roman" w:cs="Times New Roman"/>
          <w:kern w:val="0"/>
          <w:lang w:eastAsia="bg-BG" w:bidi="ar-SA"/>
        </w:rPr>
        <w:t xml:space="preserve"> - </w:t>
      </w:r>
      <w:r w:rsidRPr="0089588C">
        <w:rPr>
          <w:rFonts w:eastAsia="Times New Roman" w:cs="Times New Roman"/>
          <w:kern w:val="0"/>
          <w:lang w:eastAsia="bg-BG" w:bidi="ar-SA"/>
        </w:rPr>
        <w:t>Капия, прясна, червена за пълнене, права, с дръжка, без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Пипер</w:t>
      </w:r>
      <w:r>
        <w:rPr>
          <w:rFonts w:eastAsia="Times New Roman" w:cs="Times New Roman"/>
          <w:kern w:val="0"/>
          <w:lang w:eastAsia="bg-BG" w:bidi="ar-SA"/>
        </w:rPr>
        <w:t xml:space="preserve"> - </w:t>
      </w:r>
      <w:r w:rsidRPr="0089588C">
        <w:rPr>
          <w:rFonts w:eastAsia="Times New Roman" w:cs="Times New Roman"/>
          <w:kern w:val="0"/>
          <w:lang w:eastAsia="bg-BG" w:bidi="ar-SA"/>
        </w:rPr>
        <w:t>Капия, прясна, зелена, за пълнене, права,   с дръжка, без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 xml:space="preserve">Спанак </w:t>
      </w:r>
      <w:r>
        <w:rPr>
          <w:rFonts w:eastAsia="Times New Roman" w:cs="Times New Roman"/>
          <w:kern w:val="0"/>
          <w:lang w:eastAsia="bg-BG" w:bidi="ar-SA"/>
        </w:rPr>
        <w:t xml:space="preserve">- </w:t>
      </w:r>
      <w:r w:rsidRPr="0089588C">
        <w:rPr>
          <w:rFonts w:eastAsia="Times New Roman" w:cs="Times New Roman"/>
          <w:kern w:val="0"/>
          <w:lang w:eastAsia="bg-BG" w:bidi="ar-SA"/>
        </w:rPr>
        <w:t xml:space="preserve">Пресен, със свежи листа, без гнилости и </w:t>
      </w:r>
      <w:r w:rsidR="0077590E">
        <w:rPr>
          <w:rFonts w:eastAsia="Times New Roman" w:cs="Times New Roman"/>
          <w:kern w:val="0"/>
          <w:lang w:eastAsia="bg-BG" w:bidi="ar-SA"/>
        </w:rPr>
        <w:t>пръст</w:t>
      </w:r>
      <w:r w:rsidRPr="0089588C">
        <w:rPr>
          <w:rFonts w:eastAsia="Times New Roman" w:cs="Times New Roman"/>
          <w:kern w:val="0"/>
          <w:lang w:eastAsia="bg-BG" w:bidi="ar-SA"/>
        </w:rPr>
        <w:t>, без пожълтявания, със средни или малки листа, първо качество, с ниско съдържание на нитрати и песцитиди.</w:t>
      </w: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Маруля</w:t>
      </w:r>
      <w:r>
        <w:rPr>
          <w:rFonts w:eastAsia="Times New Roman" w:cs="Times New Roman"/>
          <w:kern w:val="0"/>
          <w:lang w:eastAsia="bg-BG" w:bidi="ar-SA"/>
        </w:rPr>
        <w:t xml:space="preserve"> - </w:t>
      </w:r>
      <w:r w:rsidRPr="0089588C">
        <w:rPr>
          <w:rFonts w:eastAsia="Times New Roman" w:cs="Times New Roman"/>
          <w:kern w:val="0"/>
          <w:lang w:eastAsia="bg-BG" w:bidi="ar-SA"/>
        </w:rPr>
        <w:t xml:space="preserve">Прясна, със свежи листа, без гнилости и </w:t>
      </w:r>
      <w:r w:rsidR="0077590E">
        <w:rPr>
          <w:rFonts w:eastAsia="Times New Roman" w:cs="Times New Roman"/>
          <w:kern w:val="0"/>
          <w:lang w:eastAsia="bg-BG" w:bidi="ar-SA"/>
        </w:rPr>
        <w:t>пръст</w:t>
      </w:r>
      <w:r w:rsidRPr="0089588C">
        <w:rPr>
          <w:rFonts w:eastAsia="Times New Roman" w:cs="Times New Roman"/>
          <w:kern w:val="0"/>
          <w:lang w:eastAsia="bg-BG" w:bidi="ar-SA"/>
        </w:rPr>
        <w:t>, без пожълтявания, със средни или малки листа,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Чесън</w:t>
      </w:r>
      <w:r>
        <w:rPr>
          <w:rFonts w:eastAsia="Times New Roman" w:cs="Times New Roman"/>
          <w:kern w:val="0"/>
          <w:lang w:eastAsia="bg-BG" w:bidi="ar-SA"/>
        </w:rPr>
        <w:t xml:space="preserve"> - </w:t>
      </w:r>
      <w:r w:rsidRPr="0089588C">
        <w:rPr>
          <w:rFonts w:eastAsia="Times New Roman" w:cs="Times New Roman"/>
          <w:kern w:val="0"/>
          <w:lang w:eastAsia="bg-BG" w:bidi="ar-SA"/>
        </w:rPr>
        <w:t>Връзка по 5 бр., свеж, зелен, без пожълтявания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Праз</w:t>
      </w:r>
      <w:r>
        <w:rPr>
          <w:rFonts w:eastAsia="Times New Roman" w:cs="Times New Roman"/>
          <w:kern w:val="0"/>
          <w:lang w:eastAsia="bg-BG" w:bidi="ar-SA"/>
        </w:rPr>
        <w:t xml:space="preserve"> - </w:t>
      </w:r>
      <w:r w:rsidRPr="0089588C">
        <w:rPr>
          <w:rFonts w:eastAsia="Times New Roman" w:cs="Times New Roman"/>
          <w:kern w:val="0"/>
          <w:lang w:eastAsia="bg-BG" w:bidi="ar-SA"/>
        </w:rPr>
        <w:t>Връзка по 5 бр., свеж, бяло-жълто-зелен, без неспецифични  пожълтявания и гнилости по листата, първо качество, с ниско съдържание на нитрати и песцитиди.</w:t>
      </w:r>
    </w:p>
    <w:p w:rsidR="00135381" w:rsidRDefault="00135381" w:rsidP="0089588C">
      <w:pPr>
        <w:jc w:val="both"/>
        <w:rPr>
          <w:rFonts w:eastAsia="Times New Roman" w:cs="Times New Roman"/>
          <w:kern w:val="0"/>
          <w:lang w:eastAsia="bg-BG" w:bidi="ar-SA"/>
        </w:rPr>
      </w:pPr>
    </w:p>
    <w:p w:rsidR="00135381" w:rsidRDefault="00135381" w:rsidP="00135381">
      <w:pPr>
        <w:jc w:val="both"/>
        <w:rPr>
          <w:rFonts w:eastAsia="Times New Roman" w:cs="Times New Roman"/>
          <w:kern w:val="0"/>
          <w:lang w:eastAsia="bg-BG" w:bidi="ar-SA"/>
        </w:rPr>
      </w:pPr>
      <w:r w:rsidRPr="00135381">
        <w:rPr>
          <w:rFonts w:eastAsia="Times New Roman" w:cs="Times New Roman"/>
          <w:kern w:val="0"/>
          <w:u w:val="single"/>
          <w:lang w:eastAsia="bg-BG" w:bidi="ar-SA"/>
        </w:rPr>
        <w:t>Магданоз</w:t>
      </w:r>
      <w:r>
        <w:rPr>
          <w:rFonts w:eastAsia="Times New Roman" w:cs="Times New Roman"/>
          <w:kern w:val="0"/>
          <w:lang w:eastAsia="bg-BG" w:bidi="ar-SA"/>
        </w:rPr>
        <w:t xml:space="preserve"> - </w:t>
      </w:r>
      <w:r w:rsidRPr="00135381">
        <w:rPr>
          <w:rFonts w:eastAsia="Times New Roman" w:cs="Times New Roman"/>
          <w:kern w:val="0"/>
          <w:lang w:eastAsia="bg-BG" w:bidi="ar-SA"/>
        </w:rPr>
        <w:t xml:space="preserve">Пресен, със свежи листа, без гнилости и </w:t>
      </w:r>
      <w:r w:rsidR="0077590E">
        <w:rPr>
          <w:rFonts w:eastAsia="Times New Roman" w:cs="Times New Roman"/>
          <w:kern w:val="0"/>
          <w:lang w:eastAsia="bg-BG" w:bidi="ar-SA"/>
        </w:rPr>
        <w:t>пръст</w:t>
      </w:r>
      <w:r>
        <w:rPr>
          <w:rFonts w:eastAsia="Times New Roman" w:cs="Times New Roman"/>
          <w:kern w:val="0"/>
          <w:lang w:eastAsia="bg-BG" w:bidi="ar-SA"/>
        </w:rPr>
        <w:t>т</w:t>
      </w:r>
      <w:r w:rsidRPr="00135381">
        <w:rPr>
          <w:rFonts w:eastAsia="Times New Roman" w:cs="Times New Roman"/>
          <w:kern w:val="0"/>
          <w:lang w:eastAsia="bg-BG" w:bidi="ar-SA"/>
        </w:rPr>
        <w:t>, без пожълтявания, със средни или малки листа, първо качество, с ниско съдържание на нитрати и песцитиди.</w:t>
      </w:r>
      <w:r>
        <w:rPr>
          <w:rFonts w:eastAsia="Times New Roman" w:cs="Times New Roman"/>
          <w:kern w:val="0"/>
          <w:lang w:eastAsia="bg-BG" w:bidi="ar-SA"/>
        </w:rPr>
        <w:t xml:space="preserve"> </w:t>
      </w:r>
      <w:r w:rsidRPr="00135381">
        <w:rPr>
          <w:rFonts w:eastAsia="Times New Roman" w:cs="Times New Roman"/>
          <w:kern w:val="0"/>
          <w:lang w:eastAsia="bg-BG" w:bidi="ar-SA"/>
        </w:rPr>
        <w:t>Всяка връзка от по поне 5 стърка</w:t>
      </w:r>
      <w:r>
        <w:rPr>
          <w:rFonts w:eastAsia="Times New Roman" w:cs="Times New Roman"/>
          <w:kern w:val="0"/>
          <w:lang w:eastAsia="bg-BG" w:bidi="ar-SA"/>
        </w:rPr>
        <w:t>.</w:t>
      </w:r>
    </w:p>
    <w:p w:rsidR="00D3014D" w:rsidRPr="00135381" w:rsidRDefault="00D3014D" w:rsidP="00135381">
      <w:pPr>
        <w:jc w:val="both"/>
        <w:rPr>
          <w:rFonts w:eastAsia="Times New Roman" w:cs="Times New Roman"/>
          <w:kern w:val="0"/>
          <w:lang w:eastAsia="bg-BG" w:bidi="ar-SA"/>
        </w:rPr>
      </w:pPr>
    </w:p>
    <w:p w:rsidR="00135381" w:rsidRPr="00135381" w:rsidRDefault="00135381" w:rsidP="00135381">
      <w:pPr>
        <w:jc w:val="both"/>
        <w:rPr>
          <w:rFonts w:eastAsia="Times New Roman" w:cs="Times New Roman"/>
          <w:kern w:val="0"/>
          <w:lang w:eastAsia="bg-BG" w:bidi="ar-SA"/>
        </w:rPr>
      </w:pPr>
      <w:r w:rsidRPr="00135381">
        <w:rPr>
          <w:rFonts w:eastAsia="Times New Roman" w:cs="Times New Roman"/>
          <w:kern w:val="0"/>
          <w:u w:val="single"/>
          <w:lang w:eastAsia="bg-BG" w:bidi="ar-SA"/>
        </w:rPr>
        <w:t>Целина</w:t>
      </w:r>
      <w:r>
        <w:rPr>
          <w:rFonts w:eastAsia="Times New Roman" w:cs="Times New Roman"/>
          <w:kern w:val="0"/>
          <w:lang w:eastAsia="bg-BG" w:bidi="ar-SA"/>
        </w:rPr>
        <w:t xml:space="preserve"> - Прясна</w:t>
      </w:r>
      <w:r w:rsidRPr="00135381">
        <w:rPr>
          <w:rFonts w:eastAsia="Times New Roman" w:cs="Times New Roman"/>
          <w:kern w:val="0"/>
          <w:lang w:eastAsia="bg-BG" w:bidi="ar-SA"/>
        </w:rPr>
        <w:t xml:space="preserve">, със свежи листа, без гнилости и </w:t>
      </w:r>
      <w:r w:rsidR="0077590E">
        <w:rPr>
          <w:rFonts w:eastAsia="Times New Roman" w:cs="Times New Roman"/>
          <w:kern w:val="0"/>
          <w:lang w:eastAsia="bg-BG" w:bidi="ar-SA"/>
        </w:rPr>
        <w:t>пръст</w:t>
      </w:r>
      <w:r>
        <w:rPr>
          <w:rFonts w:eastAsia="Times New Roman" w:cs="Times New Roman"/>
          <w:kern w:val="0"/>
          <w:lang w:eastAsia="bg-BG" w:bidi="ar-SA"/>
        </w:rPr>
        <w:t>т</w:t>
      </w:r>
      <w:r w:rsidRPr="00135381">
        <w:rPr>
          <w:rFonts w:eastAsia="Times New Roman" w:cs="Times New Roman"/>
          <w:kern w:val="0"/>
          <w:lang w:eastAsia="bg-BG" w:bidi="ar-SA"/>
        </w:rPr>
        <w:t>, без пожълтявания, със средни или малки листа, първо качество, с ниско съдържание на нитрати и песцитиди.Всяка връзка от по поне 5 стърка</w:t>
      </w:r>
      <w:r>
        <w:rPr>
          <w:rFonts w:eastAsia="Times New Roman" w:cs="Times New Roman"/>
          <w:kern w:val="0"/>
          <w:lang w:eastAsia="bg-BG" w:bidi="ar-SA"/>
        </w:rPr>
        <w:t>.</w:t>
      </w:r>
    </w:p>
    <w:p w:rsidR="00135381" w:rsidRPr="0089588C" w:rsidRDefault="00135381" w:rsidP="0089588C">
      <w:pPr>
        <w:jc w:val="both"/>
        <w:rPr>
          <w:rFonts w:eastAsia="Times New Roman" w:cs="Times New Roman"/>
          <w:kern w:val="0"/>
          <w:lang w:eastAsia="bg-BG" w:bidi="ar-SA"/>
        </w:rPr>
      </w:pPr>
    </w:p>
    <w:p w:rsid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Тиквички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светло зелени, без наранявания и гнилости, първо качество, с ниско съдържание на нитрати и песцитиди.</w:t>
      </w:r>
    </w:p>
    <w:p w:rsidR="0059365C" w:rsidRDefault="0059365C" w:rsidP="0089588C">
      <w:pPr>
        <w:jc w:val="both"/>
        <w:rPr>
          <w:rFonts w:eastAsia="Times New Roman" w:cs="Times New Roman"/>
          <w:kern w:val="0"/>
          <w:lang w:eastAsia="bg-BG" w:bidi="ar-SA"/>
        </w:rPr>
      </w:pPr>
    </w:p>
    <w:p w:rsidR="0059365C" w:rsidRPr="0089588C" w:rsidRDefault="0059365C" w:rsidP="0089588C">
      <w:pPr>
        <w:jc w:val="both"/>
        <w:rPr>
          <w:rFonts w:eastAsia="Times New Roman" w:cs="Times New Roman"/>
          <w:kern w:val="0"/>
          <w:lang w:eastAsia="bg-BG" w:bidi="ar-SA"/>
        </w:rPr>
      </w:pPr>
      <w:r w:rsidRPr="0059365C">
        <w:rPr>
          <w:rFonts w:eastAsia="Times New Roman" w:cs="Times New Roman"/>
          <w:kern w:val="0"/>
          <w:u w:val="single"/>
          <w:lang w:eastAsia="bg-BG" w:bidi="ar-SA"/>
        </w:rPr>
        <w:t>Гъби</w:t>
      </w:r>
      <w:r>
        <w:rPr>
          <w:rFonts w:eastAsia="Times New Roman" w:cs="Times New Roman"/>
          <w:kern w:val="0"/>
          <w:lang w:eastAsia="bg-BG" w:bidi="ar-SA"/>
        </w:rPr>
        <w:t xml:space="preserve"> – пресни, вид бяло печурка, без наранявания и гнилости, свежа.</w:t>
      </w:r>
    </w:p>
    <w:p w:rsidR="0089588C" w:rsidRDefault="0089588C" w:rsidP="00361FFA">
      <w:pPr>
        <w:jc w:val="both"/>
        <w:rPr>
          <w:rFonts w:eastAsia="Times New Roman" w:cs="Times New Roman"/>
          <w:kern w:val="0"/>
          <w:lang w:eastAsia="bg-BG" w:bidi="ar-SA"/>
        </w:rPr>
      </w:pPr>
    </w:p>
    <w:p w:rsidR="0089588C" w:rsidRPr="0089588C" w:rsidRDefault="0089588C" w:rsidP="00021360">
      <w:pPr>
        <w:rPr>
          <w:rFonts w:eastAsia="Times New Roman" w:cs="Times New Roman"/>
          <w:kern w:val="0"/>
          <w:lang w:eastAsia="bg-BG" w:bidi="ar-SA"/>
        </w:rPr>
      </w:pPr>
      <w:r w:rsidRPr="00021360">
        <w:rPr>
          <w:rFonts w:eastAsia="Times New Roman" w:cs="Times New Roman"/>
          <w:kern w:val="0"/>
          <w:u w:val="single"/>
          <w:lang w:eastAsia="bg-BG" w:bidi="ar-SA"/>
        </w:rPr>
        <w:t>Ябълки</w:t>
      </w:r>
      <w:r>
        <w:rPr>
          <w:rFonts w:eastAsia="Times New Roman" w:cs="Times New Roman"/>
          <w:kern w:val="0"/>
          <w:lang w:eastAsia="bg-BG" w:bidi="ar-SA"/>
        </w:rPr>
        <w:t xml:space="preserve"> - </w:t>
      </w:r>
      <w:r w:rsidRPr="0089588C">
        <w:rPr>
          <w:rFonts w:eastAsia="Times New Roman" w:cs="Times New Roman"/>
          <w:kern w:val="0"/>
          <w:lang w:eastAsia="bg-BG" w:bidi="ar-SA"/>
        </w:rPr>
        <w:t xml:space="preserve">Плодове - свежи, цели, здрави, чисти, с типична за сорта форма и оцветяване, с дръжки, без повишена повърхностна влажност, без страничен мирис и вкус. Различни </w:t>
      </w:r>
      <w:r w:rsidRPr="0089588C">
        <w:rPr>
          <w:rFonts w:eastAsia="Times New Roman" w:cs="Times New Roman"/>
          <w:kern w:val="0"/>
          <w:lang w:eastAsia="bg-BG" w:bidi="ar-SA"/>
        </w:rPr>
        <w:lastRenderedPageBreak/>
        <w:t>сортове, чиито размер в мм, по най-големия напречен диаметър, не по-малко от:</w:t>
      </w:r>
      <w:r w:rsidRPr="0089588C">
        <w:rPr>
          <w:rFonts w:eastAsia="Times New Roman" w:cs="Times New Roman"/>
          <w:kern w:val="0"/>
          <w:lang w:eastAsia="bg-BG" w:bidi="ar-SA"/>
        </w:rPr>
        <w:br/>
        <w:t>За едроплодни сортове-80</w:t>
      </w:r>
      <w:r w:rsidRPr="0089588C">
        <w:rPr>
          <w:rFonts w:eastAsia="Times New Roman" w:cs="Times New Roman"/>
          <w:kern w:val="0"/>
          <w:lang w:eastAsia="bg-BG" w:bidi="ar-SA"/>
        </w:rPr>
        <w:br/>
        <w:t>Други сортове-60.</w:t>
      </w:r>
      <w:r w:rsidRPr="0089588C">
        <w:rPr>
          <w:rFonts w:eastAsia="Times New Roman" w:cs="Times New Roman"/>
          <w:kern w:val="0"/>
          <w:lang w:eastAsia="bg-BG" w:bidi="ar-SA"/>
        </w:rPr>
        <w:br/>
        <w:t>Форма на плода- плоска, конична, кълбовидна, продълговата. Вкус -характерен за сорта /сладък,сладко- кисел или кисел, с умерен до силен аромат/.</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Тиква</w:t>
      </w:r>
      <w:r>
        <w:rPr>
          <w:rFonts w:eastAsia="Times New Roman" w:cs="Times New Roman"/>
          <w:kern w:val="0"/>
          <w:lang w:eastAsia="bg-BG" w:bidi="ar-SA"/>
        </w:rPr>
        <w:t xml:space="preserve"> - </w:t>
      </w:r>
      <w:r w:rsidRPr="0089588C">
        <w:rPr>
          <w:rFonts w:eastAsia="Times New Roman" w:cs="Times New Roman"/>
          <w:kern w:val="0"/>
          <w:lang w:eastAsia="bg-BG" w:bidi="ar-SA"/>
        </w:rPr>
        <w:t>Прясна, кръгла или продълговата, без наранявания и гнилости с много добър външен вид,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Портокали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кръгли, със средна големина, без външни наранявания и гнилости, здрави, сладки без семки, сочни,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Лимони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с тънка кора,  без външни наранявания и гнилости, здрави,  сочни,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Банани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жълти, без външни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Кайсии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сладки, без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Праскови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сладки, без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Пъпеши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сладки, без външни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 xml:space="preserve">Дини </w:t>
      </w:r>
      <w:r>
        <w:rPr>
          <w:rFonts w:eastAsia="Times New Roman" w:cs="Times New Roman"/>
          <w:kern w:val="0"/>
          <w:lang w:eastAsia="bg-BG" w:bidi="ar-SA"/>
        </w:rPr>
        <w:t xml:space="preserve">- </w:t>
      </w:r>
      <w:r w:rsidRPr="0089588C">
        <w:rPr>
          <w:rFonts w:eastAsia="Times New Roman" w:cs="Times New Roman"/>
          <w:kern w:val="0"/>
          <w:lang w:eastAsia="bg-BG" w:bidi="ar-SA"/>
        </w:rPr>
        <w:t>Пресни, сладки, без външни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Киви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узрели, сладко- кисели, без външни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Грозде</w:t>
      </w:r>
      <w:r>
        <w:rPr>
          <w:rFonts w:eastAsia="Times New Roman" w:cs="Times New Roman"/>
          <w:kern w:val="0"/>
          <w:lang w:eastAsia="bg-BG" w:bidi="ar-SA"/>
        </w:rPr>
        <w:t xml:space="preserve"> – </w:t>
      </w:r>
      <w:r w:rsidRPr="0089588C">
        <w:rPr>
          <w:rFonts w:eastAsia="Times New Roman" w:cs="Times New Roman"/>
          <w:kern w:val="0"/>
          <w:lang w:eastAsia="bg-BG" w:bidi="ar-SA"/>
        </w:rPr>
        <w:t>Прясно, десертно, бяло,  сладко, без външни наранявания и гнилости, на чепка,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Грозде</w:t>
      </w:r>
      <w:r>
        <w:rPr>
          <w:rFonts w:eastAsia="Times New Roman" w:cs="Times New Roman"/>
          <w:kern w:val="0"/>
          <w:lang w:eastAsia="bg-BG" w:bidi="ar-SA"/>
        </w:rPr>
        <w:t xml:space="preserve"> - </w:t>
      </w:r>
      <w:r w:rsidRPr="0089588C">
        <w:rPr>
          <w:rFonts w:eastAsia="Times New Roman" w:cs="Times New Roman"/>
          <w:kern w:val="0"/>
          <w:lang w:eastAsia="bg-BG" w:bidi="ar-SA"/>
        </w:rPr>
        <w:t>Прясно, десертно, червено,  сладко, без външни наранявания и гнилости, на чепка,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Череши</w:t>
      </w:r>
      <w:r>
        <w:rPr>
          <w:rFonts w:eastAsia="Times New Roman" w:cs="Times New Roman"/>
          <w:kern w:val="0"/>
          <w:lang w:eastAsia="bg-BG" w:bidi="ar-SA"/>
        </w:rPr>
        <w:t xml:space="preserve"> –</w:t>
      </w:r>
      <w:r w:rsidRPr="0089588C">
        <w:t xml:space="preserve"> </w:t>
      </w:r>
      <w:r w:rsidRPr="0089588C">
        <w:rPr>
          <w:rFonts w:eastAsia="Times New Roman" w:cs="Times New Roman"/>
          <w:kern w:val="0"/>
          <w:lang w:eastAsia="bg-BG" w:bidi="ar-SA"/>
        </w:rPr>
        <w:t>Пресни, бели, с дръжки, без външни наранявания и гнилости, здрави,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Череши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червени, с дръжки, без външни наранявания и гнилости, здрави,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Круши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узрели, сладки, с дръжки, здрави, без външни наранявания и гнилости,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lastRenderedPageBreak/>
        <w:t>Ягоди</w:t>
      </w:r>
      <w:r>
        <w:rPr>
          <w:rFonts w:eastAsia="Times New Roman" w:cs="Times New Roman"/>
          <w:kern w:val="0"/>
          <w:lang w:eastAsia="bg-BG" w:bidi="ar-SA"/>
        </w:rPr>
        <w:t xml:space="preserve"> – </w:t>
      </w:r>
      <w:r w:rsidRPr="0089588C">
        <w:rPr>
          <w:rFonts w:eastAsia="Times New Roman" w:cs="Times New Roman"/>
          <w:kern w:val="0"/>
          <w:lang w:eastAsia="bg-BG" w:bidi="ar-SA"/>
        </w:rPr>
        <w:t xml:space="preserve">Пресни, узрели, сладки,  без външни наранявания, гнилости и </w:t>
      </w:r>
      <w:r w:rsidR="0077590E">
        <w:rPr>
          <w:rFonts w:eastAsia="Times New Roman" w:cs="Times New Roman"/>
          <w:kern w:val="0"/>
          <w:lang w:eastAsia="bg-BG" w:bidi="ar-SA"/>
        </w:rPr>
        <w:t>пръст</w:t>
      </w:r>
      <w:r w:rsidRPr="0089588C">
        <w:rPr>
          <w:rFonts w:eastAsia="Times New Roman" w:cs="Times New Roman"/>
          <w:kern w:val="0"/>
          <w:lang w:eastAsia="bg-BG" w:bidi="ar-SA"/>
        </w:rPr>
        <w:t>,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Pr="0089588C" w:rsidRDefault="0089588C" w:rsidP="0089588C">
      <w:pPr>
        <w:jc w:val="both"/>
        <w:rPr>
          <w:rFonts w:eastAsia="Times New Roman" w:cs="Times New Roman"/>
          <w:kern w:val="0"/>
          <w:lang w:eastAsia="bg-BG" w:bidi="ar-SA"/>
        </w:rPr>
      </w:pPr>
      <w:r w:rsidRPr="00021360">
        <w:rPr>
          <w:rFonts w:eastAsia="Times New Roman" w:cs="Times New Roman"/>
          <w:kern w:val="0"/>
          <w:u w:val="single"/>
          <w:lang w:eastAsia="bg-BG" w:bidi="ar-SA"/>
        </w:rPr>
        <w:t>Мандарини</w:t>
      </w:r>
      <w:r>
        <w:rPr>
          <w:rFonts w:eastAsia="Times New Roman" w:cs="Times New Roman"/>
          <w:kern w:val="0"/>
          <w:lang w:eastAsia="bg-BG" w:bidi="ar-SA"/>
        </w:rPr>
        <w:t xml:space="preserve"> - </w:t>
      </w:r>
      <w:r w:rsidRPr="0089588C">
        <w:rPr>
          <w:rFonts w:eastAsia="Times New Roman" w:cs="Times New Roman"/>
          <w:kern w:val="0"/>
          <w:lang w:eastAsia="bg-BG" w:bidi="ar-SA"/>
        </w:rPr>
        <w:t>Пресни, кръгли, със средна големина, без външни наранявания и гнилости, здрави, сладки без семки, сочни, първо  качество, с ниско съдържание на нитрати и песцитиди.</w:t>
      </w:r>
    </w:p>
    <w:p w:rsidR="0089588C" w:rsidRDefault="0089588C" w:rsidP="00361FFA">
      <w:pPr>
        <w:jc w:val="both"/>
        <w:rPr>
          <w:rFonts w:eastAsia="Times New Roman" w:cs="Times New Roman"/>
          <w:kern w:val="0"/>
          <w:lang w:eastAsia="bg-BG" w:bidi="ar-SA"/>
        </w:rPr>
      </w:pPr>
    </w:p>
    <w:p w:rsidR="0089588C" w:rsidRDefault="00554918" w:rsidP="00361FFA">
      <w:pPr>
        <w:jc w:val="both"/>
        <w:rPr>
          <w:rFonts w:eastAsia="Times New Roman" w:cs="Times New Roman"/>
          <w:kern w:val="0"/>
          <w:lang w:eastAsia="bg-BG" w:bidi="ar-SA"/>
        </w:rPr>
      </w:pPr>
      <w:r w:rsidRPr="00554918">
        <w:rPr>
          <w:rFonts w:eastAsia="Times New Roman" w:cs="Times New Roman"/>
          <w:kern w:val="0"/>
          <w:u w:val="single"/>
          <w:lang w:eastAsia="bg-BG" w:bidi="ar-SA"/>
        </w:rPr>
        <w:t>Сок Арония</w:t>
      </w:r>
      <w:r>
        <w:rPr>
          <w:rFonts w:eastAsia="Times New Roman" w:cs="Times New Roman"/>
          <w:kern w:val="0"/>
          <w:lang w:eastAsia="bg-BG" w:bidi="ar-SA"/>
        </w:rPr>
        <w:t xml:space="preserve"> – концентрат от плод арония, за разреждане, без изкуствени оцветители и подсладители.</w:t>
      </w:r>
    </w:p>
    <w:p w:rsidR="0089588C" w:rsidRPr="00361FFA" w:rsidRDefault="0089588C"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Pr="00361FFA" w:rsidRDefault="00361FFA" w:rsidP="00361FFA">
      <w:pPr>
        <w:jc w:val="both"/>
        <w:rPr>
          <w:rFonts w:eastAsia="Times New Roman" w:cs="Times New Roman"/>
          <w:kern w:val="0"/>
          <w:lang w:eastAsia="bg-BG" w:bidi="ar-SA"/>
        </w:rPr>
      </w:pPr>
    </w:p>
    <w:p w:rsidR="00361FFA" w:rsidRDefault="00361FFA"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Default="00F871DB" w:rsidP="00361FFA">
      <w:pPr>
        <w:jc w:val="both"/>
        <w:rPr>
          <w:rFonts w:eastAsia="Times New Roman" w:cs="Times New Roman"/>
          <w:kern w:val="0"/>
          <w:lang w:eastAsia="bg-BG" w:bidi="ar-SA"/>
        </w:rPr>
      </w:pPr>
    </w:p>
    <w:p w:rsidR="00F871DB" w:rsidRPr="00361FFA" w:rsidRDefault="00F871DB" w:rsidP="00361FFA">
      <w:pPr>
        <w:jc w:val="both"/>
        <w:rPr>
          <w:rFonts w:eastAsia="Times New Roman" w:cs="Times New Roman"/>
          <w:kern w:val="0"/>
          <w:lang w:eastAsia="bg-BG" w:bidi="ar-SA"/>
        </w:rPr>
      </w:pPr>
    </w:p>
    <w:p w:rsidR="00361FFA" w:rsidRDefault="00361FFA" w:rsidP="006C5899">
      <w:pPr>
        <w:jc w:val="both"/>
        <w:rPr>
          <w:rFonts w:eastAsia="Times New Roman" w:cs="Times New Roman"/>
          <w:kern w:val="0"/>
          <w:lang w:eastAsia="bg-BG" w:bidi="ar-SA"/>
        </w:rPr>
      </w:pPr>
    </w:p>
    <w:p w:rsidR="00410FD2" w:rsidRDefault="00410FD2" w:rsidP="00CB6722">
      <w:pPr>
        <w:shd w:val="clear" w:color="auto" w:fill="FFFFFF"/>
        <w:spacing w:after="144"/>
        <w:ind w:firstLine="284"/>
        <w:jc w:val="both"/>
      </w:pPr>
    </w:p>
    <w:p w:rsidR="00F10516" w:rsidRDefault="00303EDF">
      <w:pPr>
        <w:shd w:val="clear" w:color="auto" w:fill="FFFFFF"/>
        <w:spacing w:after="144"/>
        <w:ind w:firstLine="284"/>
        <w:jc w:val="right"/>
        <w:rPr>
          <w:rFonts w:cs="Times New Roman"/>
          <w:b/>
          <w:lang w:eastAsia="bg-BG"/>
        </w:rPr>
      </w:pPr>
      <w:r>
        <w:rPr>
          <w:rFonts w:cs="Times New Roman"/>
          <w:b/>
          <w:lang w:eastAsia="bg-BG"/>
        </w:rPr>
        <w:lastRenderedPageBreak/>
        <w:t>Приложение № 2</w:t>
      </w:r>
    </w:p>
    <w:p w:rsidR="00A87F6A" w:rsidRPr="001C79C0" w:rsidRDefault="00A87F6A" w:rsidP="00A87F6A">
      <w:pPr>
        <w:shd w:val="clear" w:color="auto" w:fill="FFFFFF"/>
        <w:spacing w:before="120" w:after="120"/>
        <w:jc w:val="center"/>
        <w:rPr>
          <w:b/>
          <w:bCs/>
        </w:rPr>
      </w:pPr>
      <w:r w:rsidRPr="001C79C0">
        <w:rPr>
          <w:b/>
          <w:bCs/>
        </w:rPr>
        <w:t xml:space="preserve">ТЕХНИЧЕСКО ПРЕДЛОЖЕНИЕ </w:t>
      </w:r>
    </w:p>
    <w:p w:rsidR="00A87F6A" w:rsidRPr="001C79C0" w:rsidRDefault="00A87F6A" w:rsidP="00A87F6A">
      <w:pPr>
        <w:shd w:val="clear" w:color="auto" w:fill="FFFFFF"/>
        <w:spacing w:before="120" w:after="120"/>
        <w:rPr>
          <w:b/>
          <w:bCs/>
          <w:caps/>
        </w:rPr>
      </w:pPr>
      <w:r w:rsidRPr="001C79C0">
        <w:rPr>
          <w:b/>
          <w:bCs/>
        </w:rPr>
        <w:t xml:space="preserve">ДО: </w:t>
      </w:r>
      <w:r w:rsidRPr="001C79C0">
        <w:t>....…………………………………………………………………………………….............</w:t>
      </w:r>
    </w:p>
    <w:p w:rsidR="00A87F6A" w:rsidRPr="001C79C0" w:rsidRDefault="00A87F6A" w:rsidP="00A87F6A">
      <w:pPr>
        <w:shd w:val="clear" w:color="auto" w:fill="FFFFFF"/>
        <w:spacing w:before="120" w:after="120"/>
        <w:jc w:val="center"/>
        <w:rPr>
          <w:i/>
          <w:iCs/>
        </w:rPr>
      </w:pPr>
      <w:r w:rsidRPr="001C79C0">
        <w:rPr>
          <w:i/>
          <w:iCs/>
        </w:rPr>
        <w:t>(наименование на Възложителя)</w:t>
      </w:r>
    </w:p>
    <w:p w:rsidR="00A87F6A" w:rsidRPr="001C79C0" w:rsidRDefault="00A87F6A" w:rsidP="00A87F6A">
      <w:pPr>
        <w:shd w:val="clear" w:color="auto" w:fill="FFFFFF"/>
        <w:spacing w:before="120" w:after="120"/>
        <w:rPr>
          <w:b/>
          <w:bCs/>
        </w:rPr>
      </w:pPr>
      <w:r w:rsidRPr="001C79C0">
        <w:rPr>
          <w:b/>
          <w:bCs/>
          <w:caps/>
        </w:rPr>
        <w:t>От</w:t>
      </w:r>
      <w:r w:rsidRPr="001C79C0">
        <w:rPr>
          <w:caps/>
        </w:rPr>
        <w:t>:</w:t>
      </w:r>
      <w:r w:rsidRPr="001C79C0">
        <w:t>..........................................................................................................................................</w:t>
      </w:r>
    </w:p>
    <w:p w:rsidR="00A87F6A" w:rsidRPr="001C79C0" w:rsidRDefault="00A87F6A" w:rsidP="00A87F6A">
      <w:pPr>
        <w:shd w:val="clear" w:color="auto" w:fill="FFFFFF"/>
        <w:spacing w:before="120" w:after="120"/>
        <w:jc w:val="center"/>
        <w:rPr>
          <w:i/>
          <w:iCs/>
        </w:rPr>
      </w:pPr>
      <w:r w:rsidRPr="001C79C0">
        <w:rPr>
          <w:i/>
          <w:iCs/>
        </w:rPr>
        <w:t>(наименование на участника)</w:t>
      </w:r>
    </w:p>
    <w:p w:rsidR="00A87F6A" w:rsidRPr="001C79C0" w:rsidRDefault="00A87F6A" w:rsidP="00A87F6A">
      <w:pPr>
        <w:shd w:val="clear" w:color="auto" w:fill="FFFFFF"/>
        <w:spacing w:before="120" w:after="120"/>
      </w:pPr>
      <w:r w:rsidRPr="001C79C0">
        <w:t>ЕИК: ..................................</w:t>
      </w:r>
    </w:p>
    <w:p w:rsidR="00A87F6A" w:rsidRPr="005F458A" w:rsidRDefault="00D128D0" w:rsidP="00A87F6A">
      <w:pPr>
        <w:shd w:val="clear" w:color="auto" w:fill="FFFFFF"/>
        <w:spacing w:before="60" w:after="60"/>
        <w:ind w:firstLine="720"/>
        <w:jc w:val="both"/>
        <w:rPr>
          <w:rFonts w:cs="Times New Roman"/>
          <w:lang w:eastAsia="ar-SA"/>
        </w:rPr>
      </w:pPr>
      <w:r>
        <w:rPr>
          <w:rFonts w:cs="Times New Roman"/>
          <w:b/>
          <w:bCs/>
          <w:lang w:eastAsia="ar-SA"/>
        </w:rPr>
        <w:t xml:space="preserve">                                  </w:t>
      </w:r>
      <w:r w:rsidR="00A87F6A" w:rsidRPr="005F458A">
        <w:rPr>
          <w:rFonts w:cs="Times New Roman"/>
          <w:b/>
          <w:bCs/>
          <w:lang w:eastAsia="ar-SA"/>
        </w:rPr>
        <w:t>УВАЖАЕМИ ГОСПОЖИ И ГОСПОДА,</w:t>
      </w:r>
    </w:p>
    <w:p w:rsidR="00A87F6A" w:rsidRPr="009B7E6A" w:rsidRDefault="00A87F6A" w:rsidP="00A87F6A">
      <w:pPr>
        <w:pStyle w:val="ab"/>
        <w:shd w:val="clear" w:color="auto" w:fill="FFFFFF"/>
        <w:ind w:firstLine="851"/>
        <w:rPr>
          <w:rFonts w:ascii="Times New Roman" w:hAnsi="Times New Roman"/>
          <w:b/>
          <w:sz w:val="24"/>
          <w:szCs w:val="24"/>
          <w:lang w:val="en-US"/>
        </w:rPr>
      </w:pPr>
      <w:r w:rsidRPr="005F458A">
        <w:rPr>
          <w:rFonts w:ascii="Times New Roman" w:hAnsi="Times New Roman"/>
          <w:sz w:val="24"/>
          <w:szCs w:val="24"/>
          <w:lang w:eastAsia="ar-SA"/>
        </w:rPr>
        <w:t>С настоящ</w:t>
      </w:r>
      <w:r w:rsidR="002E3045">
        <w:rPr>
          <w:rFonts w:ascii="Times New Roman" w:hAnsi="Times New Roman"/>
          <w:sz w:val="24"/>
          <w:szCs w:val="24"/>
          <w:lang w:val="bg-BG" w:eastAsia="ar-SA"/>
        </w:rPr>
        <w:t>ия документ</w:t>
      </w:r>
      <w:r w:rsidRPr="005F458A">
        <w:rPr>
          <w:rFonts w:ascii="Times New Roman" w:hAnsi="Times New Roman"/>
          <w:sz w:val="24"/>
          <w:szCs w:val="24"/>
          <w:lang w:eastAsia="ar-SA"/>
        </w:rPr>
        <w:t xml:space="preserve"> представяме нашето техническо предложение за изпълнение на обществената поръчка</w:t>
      </w:r>
      <w:r w:rsidR="00E0384D">
        <w:rPr>
          <w:rFonts w:ascii="Times New Roman" w:hAnsi="Times New Roman"/>
          <w:sz w:val="24"/>
          <w:szCs w:val="24"/>
          <w:lang w:val="bg-BG" w:eastAsia="ar-SA"/>
        </w:rPr>
        <w:t>, която ще бъде възложена следствие на</w:t>
      </w:r>
      <w:r w:rsidRPr="005F458A">
        <w:rPr>
          <w:rFonts w:ascii="Times New Roman" w:hAnsi="Times New Roman"/>
          <w:sz w:val="24"/>
          <w:szCs w:val="24"/>
          <w:lang w:eastAsia="ar-SA"/>
        </w:rPr>
        <w:t xml:space="preserve"> обявената от Вас процедура</w:t>
      </w:r>
      <w:r w:rsidR="00B5203A">
        <w:rPr>
          <w:rFonts w:ascii="Times New Roman" w:hAnsi="Times New Roman"/>
          <w:sz w:val="24"/>
          <w:szCs w:val="24"/>
          <w:lang w:val="bg-BG" w:eastAsia="ar-SA"/>
        </w:rPr>
        <w:t xml:space="preserve"> </w:t>
      </w:r>
      <w:r w:rsidRPr="005F458A">
        <w:rPr>
          <w:rFonts w:ascii="Times New Roman" w:hAnsi="Times New Roman"/>
          <w:sz w:val="24"/>
          <w:szCs w:val="24"/>
          <w:lang w:eastAsia="ar-SA"/>
        </w:rPr>
        <w:t>с предмет:</w:t>
      </w:r>
      <w:r w:rsidR="00456178" w:rsidRPr="00456178">
        <w:rPr>
          <w:rFonts w:ascii="Times New Roman" w:hAnsi="Times New Roman"/>
          <w:i/>
          <w:sz w:val="28"/>
          <w:szCs w:val="28"/>
        </w:rPr>
        <w:t xml:space="preserve"> </w:t>
      </w:r>
      <w:r w:rsidR="00456178" w:rsidRPr="009B7E6A">
        <w:rPr>
          <w:rFonts w:ascii="Times New Roman" w:hAnsi="Times New Roman"/>
          <w:i/>
          <w:sz w:val="24"/>
          <w:szCs w:val="24"/>
        </w:rPr>
        <w:t>„</w:t>
      </w:r>
      <w:r w:rsidR="00456178" w:rsidRPr="009B7E6A">
        <w:rPr>
          <w:rFonts w:ascii="Times New Roman" w:hAnsi="Times New Roman"/>
          <w:i/>
          <w:sz w:val="24"/>
          <w:szCs w:val="24"/>
          <w:shd w:val="clear" w:color="auto" w:fill="FFFFFF"/>
          <w:lang w:val="en-US"/>
        </w:rPr>
        <w:t xml:space="preserve">Доставка на </w:t>
      </w:r>
      <w:r w:rsidR="00456178" w:rsidRPr="009B7E6A">
        <w:rPr>
          <w:rFonts w:ascii="Times New Roman" w:hAnsi="Times New Roman"/>
          <w:i/>
          <w:sz w:val="24"/>
          <w:szCs w:val="24"/>
          <w:shd w:val="clear" w:color="auto" w:fill="FFFFFF"/>
          <w:lang w:val="bg-BG"/>
        </w:rPr>
        <w:t xml:space="preserve">хранителни </w:t>
      </w:r>
      <w:r w:rsidR="00155295" w:rsidRPr="009B7E6A">
        <w:rPr>
          <w:rFonts w:ascii="Times New Roman" w:hAnsi="Times New Roman"/>
          <w:i/>
          <w:sz w:val="24"/>
          <w:szCs w:val="24"/>
          <w:shd w:val="clear" w:color="auto" w:fill="FFFFFF"/>
          <w:lang w:val="bg-BG"/>
        </w:rPr>
        <w:t>продукти</w:t>
      </w:r>
      <w:r w:rsidR="00456178" w:rsidRPr="009B7E6A">
        <w:rPr>
          <w:rFonts w:ascii="Times New Roman" w:hAnsi="Times New Roman"/>
          <w:i/>
          <w:sz w:val="24"/>
          <w:szCs w:val="24"/>
          <w:shd w:val="clear" w:color="auto" w:fill="FFFFFF"/>
          <w:lang w:val="bg-BG"/>
        </w:rPr>
        <w:t xml:space="preserve"> за нуждите на общинските детски градини и ясла на територията на община Садово, на ЦНСТ в село Ахматово и на проект „Осигур</w:t>
      </w:r>
      <w:r w:rsidR="00456178" w:rsidRPr="009B7E6A">
        <w:rPr>
          <w:rFonts w:ascii="Times New Roman" w:hAnsi="Times New Roman"/>
          <w:i/>
          <w:sz w:val="24"/>
          <w:szCs w:val="24"/>
          <w:shd w:val="clear" w:color="auto" w:fill="FFFFFF"/>
          <w:lang w:val="bg-BG"/>
        </w:rPr>
        <w:t>я</w:t>
      </w:r>
      <w:r w:rsidR="00456178" w:rsidRPr="009B7E6A">
        <w:rPr>
          <w:rFonts w:ascii="Times New Roman" w:hAnsi="Times New Roman"/>
          <w:i/>
          <w:sz w:val="24"/>
          <w:szCs w:val="24"/>
          <w:shd w:val="clear" w:color="auto" w:fill="FFFFFF"/>
          <w:lang w:val="bg-BG"/>
        </w:rPr>
        <w:t>ване на топъл обяд в община Садово”</w:t>
      </w:r>
      <w:r w:rsidRPr="009B7E6A">
        <w:rPr>
          <w:rFonts w:ascii="Times New Roman" w:hAnsi="Times New Roman"/>
          <w:b/>
          <w:sz w:val="24"/>
          <w:szCs w:val="24"/>
          <w:lang w:val="en-US"/>
        </w:rPr>
        <w:t>.</w:t>
      </w:r>
    </w:p>
    <w:p w:rsidR="00A87F6A" w:rsidRPr="005F458A" w:rsidRDefault="00A87F6A" w:rsidP="004D6938">
      <w:pPr>
        <w:shd w:val="clear" w:color="auto" w:fill="FFFFFF"/>
        <w:jc w:val="both"/>
        <w:rPr>
          <w:rFonts w:cs="Times New Roman"/>
          <w:lang w:eastAsia="bg-BG"/>
        </w:rPr>
      </w:pPr>
      <w:r w:rsidRPr="005F458A">
        <w:rPr>
          <w:rFonts w:cs="Times New Roman"/>
          <w:lang w:eastAsia="ar-SA"/>
        </w:rPr>
        <w:t xml:space="preserve">              Гарантираме, че сме в състояние да изпълним качествено поръчката в пълно съответствие с </w:t>
      </w:r>
      <w:r w:rsidR="00E0384D">
        <w:rPr>
          <w:rFonts w:cs="Times New Roman"/>
          <w:lang w:eastAsia="bg-BG"/>
        </w:rPr>
        <w:t>т</w:t>
      </w:r>
      <w:r w:rsidRPr="005F458A">
        <w:rPr>
          <w:rFonts w:cs="Times New Roman"/>
          <w:lang w:eastAsia="bg-BG"/>
        </w:rPr>
        <w:t>ехническ</w:t>
      </w:r>
      <w:r w:rsidR="00E0384D">
        <w:rPr>
          <w:rFonts w:cs="Times New Roman"/>
          <w:lang w:eastAsia="bg-BG"/>
        </w:rPr>
        <w:t>ата</w:t>
      </w:r>
      <w:r w:rsidRPr="005F458A">
        <w:rPr>
          <w:rFonts w:cs="Times New Roman"/>
          <w:lang w:eastAsia="bg-BG"/>
        </w:rPr>
        <w:t xml:space="preserve"> спецификаци</w:t>
      </w:r>
      <w:r w:rsidR="00E0384D">
        <w:rPr>
          <w:rFonts w:cs="Times New Roman"/>
          <w:lang w:eastAsia="bg-BG"/>
        </w:rPr>
        <w:t>я</w:t>
      </w:r>
      <w:r w:rsidRPr="005F458A">
        <w:rPr>
          <w:rFonts w:cs="Times New Roman"/>
          <w:lang w:eastAsia="bg-BG"/>
        </w:rPr>
        <w:t>,</w:t>
      </w:r>
      <w:r w:rsidR="005F458A">
        <w:rPr>
          <w:rFonts w:cs="Times New Roman"/>
          <w:lang w:eastAsia="ar-SA"/>
        </w:rPr>
        <w:t xml:space="preserve"> изискванията на в</w:t>
      </w:r>
      <w:r w:rsidRPr="005F458A">
        <w:rPr>
          <w:rFonts w:cs="Times New Roman"/>
          <w:lang w:eastAsia="ar-SA"/>
        </w:rPr>
        <w:t>ъзложителя и пред</w:t>
      </w:r>
      <w:r w:rsidR="00E0384D">
        <w:rPr>
          <w:rFonts w:cs="Times New Roman"/>
          <w:lang w:eastAsia="ar-SA"/>
        </w:rPr>
        <w:t>оставения ни</w:t>
      </w:r>
      <w:r w:rsidRPr="005F458A">
        <w:rPr>
          <w:rFonts w:cs="Times New Roman"/>
          <w:lang w:eastAsia="ar-SA"/>
        </w:rPr>
        <w:t xml:space="preserve"> проект на договор.</w:t>
      </w:r>
    </w:p>
    <w:p w:rsidR="00A87F6A" w:rsidRPr="005F458A" w:rsidRDefault="00A87F6A" w:rsidP="004D6938">
      <w:pPr>
        <w:shd w:val="clear" w:color="auto" w:fill="FFFFFF"/>
        <w:spacing w:before="120"/>
        <w:ind w:firstLine="720"/>
        <w:jc w:val="both"/>
        <w:rPr>
          <w:rFonts w:cs="Times New Roman"/>
          <w:lang w:eastAsia="bg-BG"/>
        </w:rPr>
      </w:pPr>
      <w:r w:rsidRPr="005F458A">
        <w:rPr>
          <w:rFonts w:cs="Times New Roman"/>
          <w:lang w:eastAsia="bg-BG"/>
        </w:rPr>
        <w:t xml:space="preserve">При условие, че бъдем избрани за изпълнители на обществената поръчка, ние се ангажираме да изпълним, произтичащите от това ангажименти в сроковете, заложени в документацията </w:t>
      </w:r>
      <w:r w:rsidR="005F458A">
        <w:rPr>
          <w:rFonts w:cs="Times New Roman"/>
          <w:lang w:eastAsia="bg-BG"/>
        </w:rPr>
        <w:t>за поръчката</w:t>
      </w:r>
      <w:r w:rsidRPr="005F458A">
        <w:rPr>
          <w:rFonts w:cs="Times New Roman"/>
          <w:lang w:eastAsia="bg-BG"/>
        </w:rPr>
        <w:t xml:space="preserve"> и в проекта на договор.</w:t>
      </w:r>
    </w:p>
    <w:p w:rsidR="00E0384D" w:rsidRDefault="00E0384D" w:rsidP="00DC6C88">
      <w:pPr>
        <w:shd w:val="clear" w:color="auto" w:fill="FFFFFF"/>
        <w:ind w:firstLine="284"/>
        <w:jc w:val="both"/>
      </w:pPr>
      <w:r>
        <w:t xml:space="preserve">      В уверение, че сме в състояние да изпълним задълженията на изпълнителя по договора, п</w:t>
      </w:r>
      <w:r w:rsidR="00DC6C88">
        <w:t>редставяме на възложителя следн</w:t>
      </w:r>
      <w:r>
        <w:t>ите:</w:t>
      </w:r>
    </w:p>
    <w:p w:rsidR="00DC6C88" w:rsidRDefault="004C0403" w:rsidP="004C0403">
      <w:pPr>
        <w:shd w:val="clear" w:color="auto" w:fill="FFFFFF"/>
        <w:ind w:firstLine="284"/>
        <w:jc w:val="both"/>
      </w:pPr>
      <w:r>
        <w:t xml:space="preserve">      </w:t>
      </w:r>
      <w:r w:rsidR="00E0384D">
        <w:t>1.</w:t>
      </w:r>
      <w:r w:rsidR="00DC6C88" w:rsidRPr="000C4241">
        <w:t xml:space="preserve"> </w:t>
      </w:r>
      <w:r w:rsidR="00B5203A">
        <w:t>Работна програма за изпълнение на предмета на поръчката в съответствие  техническата спецификация</w:t>
      </w:r>
      <w:r w:rsidR="00C829C3">
        <w:t xml:space="preserve"> и изискванията на възложителя</w:t>
      </w:r>
      <w:r w:rsidR="00F871DB">
        <w:t xml:space="preserve"> (предложението не се оценява)</w:t>
      </w:r>
      <w:r>
        <w:t>;</w:t>
      </w:r>
    </w:p>
    <w:p w:rsidR="00A87F6A" w:rsidRPr="005F458A" w:rsidRDefault="00E0384D" w:rsidP="004C0403">
      <w:pPr>
        <w:shd w:val="clear" w:color="auto" w:fill="FFFFFF"/>
        <w:jc w:val="both"/>
        <w:rPr>
          <w:rFonts w:cs="Times New Roman"/>
          <w:b/>
          <w:u w:val="single"/>
          <w:lang w:eastAsia="ar-SA"/>
        </w:rPr>
      </w:pPr>
      <w:r>
        <w:t xml:space="preserve">       </w:t>
      </w:r>
      <w:r w:rsidR="004C0403">
        <w:t xml:space="preserve">    </w:t>
      </w:r>
      <w:r w:rsidR="002E3045">
        <w:rPr>
          <w:rFonts w:cs="Times New Roman"/>
          <w:lang w:eastAsia="bg-BG"/>
        </w:rPr>
        <w:t>Предлагаме срок за реакция</w:t>
      </w:r>
      <w:r w:rsidR="008C57E4">
        <w:rPr>
          <w:rFonts w:cs="Times New Roman"/>
          <w:lang w:eastAsia="bg-BG"/>
        </w:rPr>
        <w:t xml:space="preserve"> </w:t>
      </w:r>
      <w:r w:rsidR="004C0403">
        <w:rPr>
          <w:rFonts w:cs="Times New Roman"/>
          <w:lang w:eastAsia="bg-BG"/>
        </w:rPr>
        <w:t xml:space="preserve">при </w:t>
      </w:r>
      <w:r w:rsidR="004A09BB">
        <w:rPr>
          <w:rFonts w:cs="Times New Roman"/>
          <w:lang w:eastAsia="bg-BG"/>
        </w:rPr>
        <w:t>рекламация</w:t>
      </w:r>
      <w:r w:rsidR="004C0403">
        <w:rPr>
          <w:rFonts w:cs="Times New Roman"/>
          <w:lang w:eastAsia="bg-BG"/>
        </w:rPr>
        <w:t xml:space="preserve"> </w:t>
      </w:r>
      <w:r w:rsidR="008C57E4">
        <w:rPr>
          <w:rFonts w:cs="Times New Roman"/>
          <w:lang w:eastAsia="bg-BG"/>
        </w:rPr>
        <w:t>-</w:t>
      </w:r>
      <w:r w:rsidR="002E3045">
        <w:rPr>
          <w:rFonts w:cs="Times New Roman"/>
          <w:lang w:eastAsia="bg-BG"/>
        </w:rPr>
        <w:t xml:space="preserve"> …………(словом……………………) </w:t>
      </w:r>
      <w:r w:rsidR="004A09BB">
        <w:rPr>
          <w:rFonts w:cs="Times New Roman"/>
          <w:lang w:eastAsia="bg-BG"/>
        </w:rPr>
        <w:t>час</w:t>
      </w:r>
      <w:r w:rsidR="004C0403">
        <w:rPr>
          <w:rFonts w:cs="Times New Roman"/>
          <w:lang w:eastAsia="bg-BG"/>
        </w:rPr>
        <w:t>а</w:t>
      </w:r>
      <w:r w:rsidR="002E3045">
        <w:rPr>
          <w:rFonts w:cs="Times New Roman"/>
          <w:lang w:eastAsia="bg-BG"/>
        </w:rPr>
        <w:t xml:space="preserve"> от получаване на рекламацията</w:t>
      </w:r>
      <w:r w:rsidR="00F871DB">
        <w:rPr>
          <w:rFonts w:cs="Times New Roman"/>
          <w:lang w:eastAsia="bg-BG"/>
        </w:rPr>
        <w:t xml:space="preserve"> (п</w:t>
      </w:r>
      <w:r w:rsidR="00B5203A">
        <w:rPr>
          <w:rFonts w:cs="Times New Roman"/>
          <w:lang w:eastAsia="bg-BG"/>
        </w:rPr>
        <w:t>редложението не се оценява)</w:t>
      </w:r>
      <w:r w:rsidR="002E3045">
        <w:rPr>
          <w:rFonts w:cs="Times New Roman"/>
          <w:lang w:eastAsia="bg-BG"/>
        </w:rPr>
        <w:t xml:space="preserve">.  </w:t>
      </w:r>
    </w:p>
    <w:p w:rsidR="00A87F6A" w:rsidRPr="005F458A" w:rsidRDefault="00A87F6A" w:rsidP="00A87F6A">
      <w:pPr>
        <w:shd w:val="clear" w:color="auto" w:fill="FFFFFF"/>
        <w:spacing w:before="60" w:after="60"/>
        <w:ind w:firstLine="720"/>
        <w:jc w:val="both"/>
        <w:rPr>
          <w:rFonts w:cs="Times New Roman"/>
          <w:color w:val="FF0000"/>
          <w:lang w:eastAsia="ar-SA"/>
        </w:rPr>
      </w:pPr>
      <w:r w:rsidRPr="005F458A">
        <w:rPr>
          <w:rFonts w:cs="Times New Roman"/>
          <w:lang w:eastAsia="ar-SA"/>
        </w:rPr>
        <w:t xml:space="preserve">Всички дейности ще бъдат </w:t>
      </w:r>
      <w:r w:rsidR="005F458A">
        <w:rPr>
          <w:rFonts w:cs="Times New Roman"/>
          <w:b/>
          <w:bCs/>
          <w:lang w:eastAsia="ar-SA"/>
        </w:rPr>
        <w:t>съгласувани с в</w:t>
      </w:r>
      <w:r w:rsidRPr="005F458A">
        <w:rPr>
          <w:rFonts w:cs="Times New Roman"/>
          <w:b/>
          <w:bCs/>
          <w:lang w:eastAsia="ar-SA"/>
        </w:rPr>
        <w:t xml:space="preserve">ъзложителя </w:t>
      </w:r>
      <w:r w:rsidRPr="005F458A">
        <w:rPr>
          <w:rFonts w:cs="Times New Roman"/>
          <w:lang w:eastAsia="ar-SA"/>
        </w:rPr>
        <w:t xml:space="preserve">и при необходимост коригирани и ще се изпълняват в обем и </w:t>
      </w:r>
      <w:r w:rsidR="005F458A">
        <w:rPr>
          <w:rFonts w:cs="Times New Roman"/>
          <w:lang w:eastAsia="ar-SA"/>
        </w:rPr>
        <w:t xml:space="preserve">със </w:t>
      </w:r>
      <w:r w:rsidRPr="005F458A">
        <w:rPr>
          <w:rFonts w:cs="Times New Roman"/>
          <w:lang w:eastAsia="ar-SA"/>
        </w:rPr>
        <w:t>съдържание</w:t>
      </w:r>
      <w:r w:rsidR="005F458A">
        <w:rPr>
          <w:rFonts w:cs="Times New Roman"/>
          <w:lang w:eastAsia="ar-SA"/>
        </w:rPr>
        <w:t>, съответстващи на записаното в</w:t>
      </w:r>
      <w:r w:rsidRPr="005F458A">
        <w:rPr>
          <w:rFonts w:cs="Times New Roman"/>
          <w:lang w:eastAsia="ar-SA"/>
        </w:rPr>
        <w:t xml:space="preserve"> документацията </w:t>
      </w:r>
      <w:r w:rsidR="005F458A">
        <w:rPr>
          <w:rFonts w:cs="Times New Roman"/>
          <w:lang w:eastAsia="ar-SA"/>
        </w:rPr>
        <w:t>на поръчката</w:t>
      </w:r>
      <w:r w:rsidRPr="005F458A">
        <w:rPr>
          <w:rFonts w:cs="Times New Roman"/>
          <w:lang w:eastAsia="ar-SA"/>
        </w:rPr>
        <w:t xml:space="preserve"> и </w:t>
      </w:r>
      <w:r w:rsidR="005F458A">
        <w:rPr>
          <w:rFonts w:cs="Times New Roman"/>
          <w:lang w:eastAsia="ar-SA"/>
        </w:rPr>
        <w:t xml:space="preserve">в </w:t>
      </w:r>
      <w:r w:rsidRPr="005F458A">
        <w:rPr>
          <w:rFonts w:cs="Times New Roman"/>
          <w:lang w:eastAsia="ar-SA"/>
        </w:rPr>
        <w:t>проекта на договор.</w:t>
      </w:r>
    </w:p>
    <w:p w:rsidR="004C0403" w:rsidRPr="004C0403" w:rsidRDefault="004C0403" w:rsidP="00A87F6A">
      <w:pPr>
        <w:shd w:val="clear" w:color="auto" w:fill="FFFFFF"/>
        <w:spacing w:before="60" w:after="60"/>
        <w:ind w:firstLine="720"/>
        <w:jc w:val="both"/>
        <w:rPr>
          <w:rFonts w:cs="Times New Roman"/>
          <w:bCs/>
          <w:lang w:eastAsia="ar-SA"/>
        </w:rPr>
      </w:pPr>
      <w:r w:rsidRPr="004C0403">
        <w:rPr>
          <w:rFonts w:cs="Times New Roman"/>
          <w:bCs/>
          <w:lang w:eastAsia="ar-SA"/>
        </w:rPr>
        <w:t>Приложение:</w:t>
      </w:r>
    </w:p>
    <w:p w:rsidR="00680666" w:rsidRPr="00680666" w:rsidRDefault="00680666" w:rsidP="00680666">
      <w:pPr>
        <w:pStyle w:val="ac"/>
        <w:numPr>
          <w:ilvl w:val="1"/>
          <w:numId w:val="29"/>
        </w:numPr>
        <w:shd w:val="clear" w:color="auto" w:fill="FFFFFF"/>
        <w:jc w:val="both"/>
        <w:rPr>
          <w:rFonts w:ascii="Times New Roman" w:hAnsi="Times New Roman"/>
          <w:sz w:val="24"/>
          <w:szCs w:val="24"/>
        </w:rPr>
      </w:pPr>
      <w:r w:rsidRPr="00680666">
        <w:rPr>
          <w:rFonts w:ascii="Times New Roman" w:hAnsi="Times New Roman"/>
          <w:sz w:val="24"/>
          <w:szCs w:val="24"/>
        </w:rPr>
        <w:t>Работна програма за изпълнение на предмета на поръчката в съответс</w:t>
      </w:r>
      <w:r w:rsidRPr="00680666">
        <w:rPr>
          <w:rFonts w:ascii="Times New Roman" w:hAnsi="Times New Roman"/>
          <w:sz w:val="24"/>
          <w:szCs w:val="24"/>
        </w:rPr>
        <w:t>т</w:t>
      </w:r>
      <w:r w:rsidRPr="00680666">
        <w:rPr>
          <w:rFonts w:ascii="Times New Roman" w:hAnsi="Times New Roman"/>
          <w:sz w:val="24"/>
          <w:szCs w:val="24"/>
        </w:rPr>
        <w:t xml:space="preserve">вие  </w:t>
      </w:r>
      <w:r>
        <w:rPr>
          <w:rFonts w:ascii="Times New Roman" w:hAnsi="Times New Roman"/>
          <w:sz w:val="24"/>
          <w:szCs w:val="24"/>
        </w:rPr>
        <w:t xml:space="preserve">с </w:t>
      </w:r>
      <w:r w:rsidRPr="00680666">
        <w:rPr>
          <w:rFonts w:ascii="Times New Roman" w:hAnsi="Times New Roman"/>
          <w:sz w:val="24"/>
          <w:szCs w:val="24"/>
        </w:rPr>
        <w:t>техническата спецификация</w:t>
      </w:r>
      <w:r w:rsidR="00195281">
        <w:rPr>
          <w:rFonts w:ascii="Times New Roman" w:hAnsi="Times New Roman"/>
          <w:sz w:val="24"/>
          <w:szCs w:val="24"/>
        </w:rPr>
        <w:t xml:space="preserve"> и изискванията на възложителя</w:t>
      </w:r>
      <w:r w:rsidRPr="00680666">
        <w:rPr>
          <w:rFonts w:ascii="Times New Roman" w:hAnsi="Times New Roman"/>
          <w:sz w:val="24"/>
          <w:szCs w:val="24"/>
        </w:rPr>
        <w:t>;</w:t>
      </w:r>
    </w:p>
    <w:p w:rsidR="00680666" w:rsidRPr="00680666" w:rsidRDefault="00680666" w:rsidP="00680666">
      <w:pPr>
        <w:pStyle w:val="ac"/>
        <w:numPr>
          <w:ilvl w:val="1"/>
          <w:numId w:val="29"/>
        </w:numPr>
        <w:shd w:val="clear" w:color="auto" w:fill="FFFFFF"/>
        <w:jc w:val="both"/>
        <w:rPr>
          <w:rFonts w:ascii="Times New Roman" w:hAnsi="Times New Roman"/>
          <w:sz w:val="24"/>
          <w:szCs w:val="24"/>
        </w:rPr>
      </w:pPr>
      <w:r>
        <w:rPr>
          <w:rFonts w:ascii="Times New Roman" w:hAnsi="Times New Roman"/>
          <w:sz w:val="24"/>
          <w:szCs w:val="24"/>
        </w:rPr>
        <w:t>Д</w:t>
      </w:r>
      <w:r w:rsidRPr="00680666">
        <w:rPr>
          <w:rFonts w:ascii="Times New Roman" w:hAnsi="Times New Roman"/>
          <w:sz w:val="24"/>
          <w:szCs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sz w:val="24"/>
          <w:szCs w:val="24"/>
        </w:rPr>
        <w:t>;</w:t>
      </w:r>
    </w:p>
    <w:p w:rsidR="004C0403" w:rsidRDefault="004C0403" w:rsidP="00680666">
      <w:pPr>
        <w:shd w:val="clear" w:color="auto" w:fill="FFFFFF"/>
        <w:ind w:firstLine="284"/>
        <w:jc w:val="both"/>
      </w:pPr>
    </w:p>
    <w:p w:rsidR="00A87F6A" w:rsidRPr="005F458A" w:rsidRDefault="00A87F6A" w:rsidP="00680666">
      <w:pPr>
        <w:shd w:val="clear" w:color="auto" w:fill="FFFFFF"/>
        <w:spacing w:before="60" w:after="60"/>
        <w:ind w:firstLine="720"/>
        <w:jc w:val="both"/>
        <w:rPr>
          <w:rFonts w:cs="Times New Roman"/>
          <w:b/>
          <w:bCs/>
        </w:rPr>
      </w:pPr>
      <w:r w:rsidRPr="005F458A">
        <w:rPr>
          <w:rFonts w:cs="Times New Roman"/>
          <w:b/>
          <w:bCs/>
          <w:lang w:eastAsia="ar-SA"/>
        </w:rPr>
        <w:tab/>
      </w:r>
      <w:r w:rsidRPr="005F458A">
        <w:rPr>
          <w:rFonts w:cs="Times New Roman"/>
          <w:b/>
          <w:bCs/>
        </w:rPr>
        <w:t>ПОДПИС и ПЕЧАТ:</w:t>
      </w:r>
    </w:p>
    <w:tbl>
      <w:tblPr>
        <w:tblW w:w="0" w:type="auto"/>
        <w:tblLayout w:type="fixed"/>
        <w:tblLook w:val="0000"/>
      </w:tblPr>
      <w:tblGrid>
        <w:gridCol w:w="4261"/>
        <w:gridCol w:w="4261"/>
      </w:tblGrid>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 xml:space="preserve">Дата </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 _________ / 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Име и фамилия</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Подпис на упълномощеното лице</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 xml:space="preserve">Длъжност </w:t>
            </w:r>
          </w:p>
        </w:tc>
        <w:tc>
          <w:tcPr>
            <w:tcW w:w="4261" w:type="dxa"/>
          </w:tcPr>
          <w:p w:rsidR="00A87F6A" w:rsidRPr="005F458A" w:rsidRDefault="00A87F6A" w:rsidP="007C2307">
            <w:pPr>
              <w:shd w:val="clear" w:color="auto" w:fill="FFFFFF"/>
              <w:jc w:val="both"/>
              <w:rPr>
                <w:rFonts w:cs="Times New Roman"/>
              </w:rPr>
            </w:pPr>
            <w:r w:rsidRPr="005F458A">
              <w:rPr>
                <w:rFonts w:cs="Times New Roman"/>
              </w:rPr>
              <w:t>__________________________</w:t>
            </w:r>
          </w:p>
        </w:tc>
      </w:tr>
      <w:tr w:rsidR="00A87F6A" w:rsidRPr="005F458A">
        <w:tc>
          <w:tcPr>
            <w:tcW w:w="4261" w:type="dxa"/>
          </w:tcPr>
          <w:p w:rsidR="00A87F6A" w:rsidRPr="005F458A" w:rsidRDefault="00A87F6A" w:rsidP="007C2307">
            <w:pPr>
              <w:shd w:val="clear" w:color="auto" w:fill="FFFFFF"/>
              <w:jc w:val="right"/>
              <w:rPr>
                <w:rFonts w:cs="Times New Roman"/>
                <w:b/>
              </w:rPr>
            </w:pPr>
            <w:r w:rsidRPr="005F458A">
              <w:rPr>
                <w:rFonts w:cs="Times New Roman"/>
                <w:b/>
              </w:rPr>
              <w:t>Наименование на участника</w:t>
            </w:r>
          </w:p>
        </w:tc>
        <w:tc>
          <w:tcPr>
            <w:tcW w:w="4261" w:type="dxa"/>
          </w:tcPr>
          <w:p w:rsidR="00A87F6A" w:rsidRPr="005F458A" w:rsidRDefault="00A87F6A" w:rsidP="00F871DB">
            <w:pPr>
              <w:shd w:val="clear" w:color="auto" w:fill="FFFFFF"/>
              <w:jc w:val="both"/>
              <w:rPr>
                <w:rFonts w:cs="Times New Roman"/>
              </w:rPr>
            </w:pPr>
            <w:r w:rsidRPr="005F458A">
              <w:rPr>
                <w:rFonts w:cs="Times New Roman"/>
              </w:rPr>
              <w:t>__________________________</w:t>
            </w:r>
          </w:p>
        </w:tc>
      </w:tr>
    </w:tbl>
    <w:p w:rsidR="00F10516" w:rsidRDefault="00AE2FE0" w:rsidP="00AE2FE0">
      <w:pPr>
        <w:pageBreakBefore/>
        <w:tabs>
          <w:tab w:val="left" w:pos="7931"/>
        </w:tabs>
        <w:spacing w:after="144"/>
        <w:ind w:firstLine="284"/>
        <w:jc w:val="right"/>
        <w:rPr>
          <w:rFonts w:cs="Times New Roman"/>
          <w:b/>
          <w:lang w:eastAsia="bg-BG"/>
        </w:rPr>
      </w:pPr>
      <w:r>
        <w:rPr>
          <w:rFonts w:cs="Times New Roman"/>
          <w:b/>
          <w:lang w:eastAsia="bg-BG"/>
        </w:rPr>
        <w:lastRenderedPageBreak/>
        <w:t>Приложение</w:t>
      </w:r>
      <w:r w:rsidR="00C12D5A">
        <w:rPr>
          <w:rFonts w:cs="Times New Roman"/>
          <w:b/>
          <w:lang w:eastAsia="bg-BG"/>
        </w:rPr>
        <w:t xml:space="preserve"> № </w:t>
      </w:r>
      <w:r>
        <w:rPr>
          <w:rFonts w:cs="Times New Roman"/>
          <w:b/>
          <w:lang w:eastAsia="bg-BG"/>
        </w:rPr>
        <w:t>3</w:t>
      </w:r>
    </w:p>
    <w:p w:rsidR="00F10516" w:rsidRDefault="00F10516">
      <w:pPr>
        <w:shd w:val="clear" w:color="auto" w:fill="FFFFFF"/>
        <w:spacing w:after="144"/>
        <w:ind w:firstLine="284"/>
        <w:jc w:val="right"/>
        <w:rPr>
          <w:rFonts w:cs="Times New Roman"/>
          <w:b/>
          <w:lang w:eastAsia="bg-BG"/>
        </w:rPr>
      </w:pPr>
    </w:p>
    <w:p w:rsidR="00213BE2" w:rsidRDefault="00213BE2" w:rsidP="00213BE2">
      <w:pPr>
        <w:shd w:val="clear" w:color="auto" w:fill="FFFFFF"/>
        <w:spacing w:before="120" w:after="120"/>
        <w:jc w:val="center"/>
        <w:rPr>
          <w:b/>
          <w:bCs/>
        </w:rPr>
      </w:pPr>
      <w:r w:rsidRPr="001C79C0">
        <w:rPr>
          <w:b/>
          <w:bCs/>
        </w:rPr>
        <w:t xml:space="preserve">Ц Е Н О В О    П Р Е Д Л О Ж Е Н И Е </w:t>
      </w:r>
    </w:p>
    <w:p w:rsidR="00555619" w:rsidRPr="001C79C0" w:rsidRDefault="00555619" w:rsidP="00213BE2">
      <w:pPr>
        <w:shd w:val="clear" w:color="auto" w:fill="FFFFFF"/>
        <w:spacing w:before="120" w:after="120"/>
        <w:jc w:val="center"/>
        <w:rPr>
          <w:b/>
          <w:bCs/>
        </w:rPr>
      </w:pPr>
      <w:r>
        <w:rPr>
          <w:b/>
          <w:bCs/>
        </w:rPr>
        <w:t>З А</w:t>
      </w:r>
    </w:p>
    <w:p w:rsidR="00555619" w:rsidRDefault="00555619" w:rsidP="00555619">
      <w:pPr>
        <w:shd w:val="clear" w:color="auto" w:fill="FFFFFF"/>
        <w:spacing w:after="144"/>
        <w:ind w:firstLine="284"/>
        <w:jc w:val="both"/>
      </w:pPr>
      <w:r w:rsidRPr="003325B5">
        <w:rPr>
          <w:i/>
          <w:sz w:val="28"/>
          <w:szCs w:val="28"/>
        </w:rPr>
        <w:t>„</w:t>
      </w:r>
      <w:r w:rsidRPr="003325B5">
        <w:rPr>
          <w:i/>
          <w:sz w:val="28"/>
          <w:szCs w:val="28"/>
          <w:shd w:val="clear" w:color="auto" w:fill="FFFFFF"/>
          <w:lang w:val="en-US"/>
        </w:rPr>
        <w:t xml:space="preserve">Доставка на </w:t>
      </w:r>
      <w:r>
        <w:rPr>
          <w:i/>
          <w:sz w:val="28"/>
          <w:szCs w:val="28"/>
          <w:shd w:val="clear" w:color="auto" w:fill="FFFFFF"/>
        </w:rPr>
        <w:t>хранителни</w:t>
      </w:r>
      <w:r w:rsidR="003A0631">
        <w:rPr>
          <w:i/>
          <w:sz w:val="28"/>
          <w:szCs w:val="28"/>
          <w:shd w:val="clear" w:color="auto" w:fill="FFFFFF"/>
        </w:rPr>
        <w:t xml:space="preserve"> </w:t>
      </w:r>
      <w:r w:rsidR="00224714">
        <w:rPr>
          <w:i/>
          <w:sz w:val="28"/>
          <w:szCs w:val="28"/>
          <w:shd w:val="clear" w:color="auto" w:fill="FFFFFF"/>
        </w:rPr>
        <w:t>продукти</w:t>
      </w:r>
      <w:r>
        <w:rPr>
          <w:i/>
          <w:sz w:val="28"/>
          <w:szCs w:val="28"/>
          <w:shd w:val="clear" w:color="auto" w:fill="FFFFFF"/>
        </w:rPr>
        <w:t xml:space="preserve">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p>
    <w:p w:rsidR="00DF339A" w:rsidRDefault="00DF339A">
      <w:pPr>
        <w:shd w:val="clear" w:color="auto" w:fill="FFFFFF"/>
        <w:spacing w:after="144"/>
        <w:ind w:firstLine="284"/>
        <w:jc w:val="right"/>
        <w:rPr>
          <w:rFonts w:cs="Times New Roman"/>
          <w:b/>
          <w:lang w:eastAsia="bg-BG"/>
        </w:rPr>
      </w:pPr>
    </w:p>
    <w:p w:rsidR="003414E2" w:rsidRDefault="003414E2" w:rsidP="003414E2">
      <w:pPr>
        <w:rPr>
          <w:b/>
          <w:bCs/>
          <w:szCs w:val="22"/>
        </w:rPr>
      </w:pPr>
    </w:p>
    <w:p w:rsidR="003414E2" w:rsidRDefault="003414E2" w:rsidP="003414E2">
      <w:pPr>
        <w:ind w:firstLine="851"/>
        <w:rPr>
          <w:b/>
          <w:bCs/>
          <w:szCs w:val="22"/>
          <w:lang w:val="ru-RU"/>
        </w:rPr>
      </w:pPr>
      <w:r>
        <w:rPr>
          <w:b/>
          <w:bCs/>
          <w:szCs w:val="22"/>
          <w:lang w:val="ru-RU"/>
        </w:rPr>
        <w:t>УВАЖАЕМИ ДАМИ И ГОСПОДА,</w:t>
      </w:r>
    </w:p>
    <w:p w:rsidR="003414E2" w:rsidRDefault="003414E2" w:rsidP="003414E2">
      <w:pPr>
        <w:ind w:firstLine="851"/>
        <w:rPr>
          <w:b/>
          <w:bCs/>
          <w:szCs w:val="22"/>
        </w:rPr>
      </w:pPr>
    </w:p>
    <w:p w:rsidR="003414E2" w:rsidRDefault="003414E2" w:rsidP="003414E2">
      <w:pPr>
        <w:ind w:firstLine="851"/>
        <w:jc w:val="both"/>
      </w:pPr>
      <w:r>
        <w:rPr>
          <w:lang w:val="ru-RU"/>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3A0631" w:rsidRDefault="003A0631" w:rsidP="003A0631">
      <w:pPr>
        <w:pStyle w:val="3"/>
        <w:ind w:left="720"/>
        <w:jc w:val="center"/>
        <w:rPr>
          <w:rFonts w:ascii="BasquervilleSP" w:hAnsi="BasquervilleSP"/>
          <w:color w:val="auto"/>
          <w:szCs w:val="22"/>
          <w:u w:val="single"/>
          <w:lang w:val="ru-RU"/>
        </w:rPr>
      </w:pPr>
    </w:p>
    <w:p w:rsidR="003414E2" w:rsidRPr="003A0631" w:rsidRDefault="003414E2" w:rsidP="003A0631">
      <w:pPr>
        <w:pStyle w:val="3"/>
        <w:ind w:left="720"/>
        <w:jc w:val="center"/>
        <w:rPr>
          <w:rFonts w:ascii="BasquervilleSP" w:hAnsi="BasquervilleSP"/>
          <w:color w:val="auto"/>
          <w:szCs w:val="22"/>
          <w:u w:val="single"/>
          <w:lang w:val="ru-RU"/>
        </w:rPr>
      </w:pPr>
      <w:r w:rsidRPr="003A0631">
        <w:rPr>
          <w:rFonts w:ascii="BasquervilleSP" w:hAnsi="BasquervilleSP"/>
          <w:color w:val="auto"/>
          <w:szCs w:val="22"/>
          <w:u w:val="single"/>
          <w:lang w:val="ru-RU"/>
        </w:rPr>
        <w:t>І.  ЦЕНА И УСЛОВИЯ НА ДОСТАВКА</w:t>
      </w:r>
    </w:p>
    <w:p w:rsidR="003414E2" w:rsidRDefault="003414E2" w:rsidP="003414E2">
      <w:pPr>
        <w:rPr>
          <w:szCs w:val="22"/>
        </w:rPr>
      </w:pPr>
    </w:p>
    <w:p w:rsidR="003414E2" w:rsidRPr="0069771C" w:rsidRDefault="003414E2" w:rsidP="003A0631">
      <w:pPr>
        <w:pStyle w:val="af4"/>
        <w:ind w:left="0"/>
        <w:jc w:val="both"/>
        <w:rPr>
          <w:lang w:val="ru-RU"/>
        </w:rPr>
      </w:pPr>
      <w:r w:rsidRPr="0069771C">
        <w:rPr>
          <w:lang w:val="ru-RU"/>
        </w:rPr>
        <w:t>Изпълнението предмета на поръчката</w:t>
      </w:r>
      <w:r>
        <w:rPr>
          <w:lang w:val="ru-RU"/>
        </w:rPr>
        <w:t xml:space="preserve"> </w:t>
      </w:r>
      <w:r w:rsidRPr="0069771C">
        <w:rPr>
          <w:lang w:val="ru-RU"/>
        </w:rPr>
        <w:t>ще</w:t>
      </w:r>
      <w:r>
        <w:rPr>
          <w:lang w:val="ru-RU"/>
        </w:rPr>
        <w:t xml:space="preserve"> </w:t>
      </w:r>
      <w:r w:rsidRPr="0069771C">
        <w:rPr>
          <w:lang w:val="ru-RU"/>
        </w:rPr>
        <w:t>извършим при следните</w:t>
      </w:r>
      <w:r>
        <w:rPr>
          <w:lang w:val="ru-RU"/>
        </w:rPr>
        <w:t xml:space="preserve"> </w:t>
      </w:r>
      <w:r w:rsidRPr="0069771C">
        <w:rPr>
          <w:lang w:val="ru-RU"/>
        </w:rPr>
        <w:t>единични цени, включв</w:t>
      </w:r>
      <w:r w:rsidRPr="0069771C">
        <w:rPr>
          <w:lang w:val="ru-RU"/>
        </w:rPr>
        <w:t>а</w:t>
      </w:r>
      <w:r w:rsidRPr="0069771C">
        <w:rPr>
          <w:lang w:val="ru-RU"/>
        </w:rPr>
        <w:t>щи</w:t>
      </w:r>
      <w:r>
        <w:rPr>
          <w:lang w:val="ru-RU"/>
        </w:rPr>
        <w:t xml:space="preserve"> </w:t>
      </w:r>
      <w:r w:rsidRPr="0069771C">
        <w:rPr>
          <w:lang w:val="ru-RU"/>
        </w:rPr>
        <w:t xml:space="preserve">всичките ни разходи </w:t>
      </w:r>
      <w:r w:rsidR="003A0631">
        <w:rPr>
          <w:lang w:val="ru-RU"/>
        </w:rPr>
        <w:t>за</w:t>
      </w:r>
      <w:r w:rsidRPr="0069771C">
        <w:rPr>
          <w:lang w:val="ru-RU"/>
        </w:rPr>
        <w:t xml:space="preserve"> доставка франко</w:t>
      </w:r>
      <w:r w:rsidR="003A0631">
        <w:rPr>
          <w:lang w:val="ru-RU"/>
        </w:rPr>
        <w:t xml:space="preserve"> складовете на </w:t>
      </w:r>
      <w:r w:rsidRPr="0069771C">
        <w:rPr>
          <w:lang w:val="ru-RU"/>
        </w:rPr>
        <w:t>звената на територията</w:t>
      </w:r>
      <w:r>
        <w:rPr>
          <w:lang w:val="ru-RU"/>
        </w:rPr>
        <w:t xml:space="preserve"> </w:t>
      </w:r>
      <w:r w:rsidRPr="0069771C">
        <w:rPr>
          <w:lang w:val="ru-RU"/>
        </w:rPr>
        <w:t>на община Садово, посочени в количествено-стойностната сметка, попълнена по образец и неразделна част от настоящата</w:t>
      </w:r>
      <w:r w:rsidR="003A0631">
        <w:rPr>
          <w:lang w:val="ru-RU"/>
        </w:rPr>
        <w:t xml:space="preserve"> </w:t>
      </w:r>
      <w:r w:rsidRPr="0069771C">
        <w:rPr>
          <w:lang w:val="ru-RU"/>
        </w:rPr>
        <w:t>ценова оферта.</w:t>
      </w:r>
      <w:r w:rsidR="003E4CB6">
        <w:rPr>
          <w:lang w:val="ru-RU"/>
        </w:rPr>
        <w:t xml:space="preserve"> Съгласни сме единичните цени на продуктите в лева с вкл. ДДС да се актуализират според посочения начин в указанията за подготовка на офертата и в проекта на договор.</w:t>
      </w:r>
    </w:p>
    <w:p w:rsidR="003414E2" w:rsidRDefault="003414E2" w:rsidP="003F072A">
      <w:pPr>
        <w:widowControl/>
        <w:numPr>
          <w:ilvl w:val="0"/>
          <w:numId w:val="25"/>
        </w:numPr>
        <w:tabs>
          <w:tab w:val="left" w:pos="0"/>
        </w:tabs>
        <w:suppressAutoHyphens w:val="0"/>
        <w:autoSpaceDN/>
        <w:ind w:left="0" w:firstLine="720"/>
        <w:jc w:val="both"/>
        <w:textAlignment w:val="auto"/>
        <w:rPr>
          <w:szCs w:val="22"/>
          <w:lang w:val="ru-RU"/>
        </w:rPr>
      </w:pPr>
      <w:r>
        <w:rPr>
          <w:szCs w:val="22"/>
          <w:lang w:val="ru-RU"/>
        </w:rPr>
        <w:t>Предложените цени са определени при пълно съответствие с условията от док</w:t>
      </w:r>
      <w:r>
        <w:rPr>
          <w:szCs w:val="22"/>
          <w:lang w:val="ru-RU"/>
        </w:rPr>
        <w:t>у</w:t>
      </w:r>
      <w:r>
        <w:rPr>
          <w:szCs w:val="22"/>
          <w:lang w:val="ru-RU"/>
        </w:rPr>
        <w:t xml:space="preserve">ментацията за </w:t>
      </w:r>
      <w:r w:rsidR="00F923B8">
        <w:rPr>
          <w:szCs w:val="22"/>
          <w:lang w:val="ru-RU"/>
        </w:rPr>
        <w:t>поръчката</w:t>
      </w:r>
      <w:r>
        <w:rPr>
          <w:szCs w:val="22"/>
          <w:lang w:val="ru-RU"/>
        </w:rPr>
        <w:t>.</w:t>
      </w:r>
    </w:p>
    <w:p w:rsidR="003414E2" w:rsidRDefault="003414E2" w:rsidP="003F072A">
      <w:pPr>
        <w:widowControl/>
        <w:numPr>
          <w:ilvl w:val="0"/>
          <w:numId w:val="26"/>
        </w:numPr>
        <w:tabs>
          <w:tab w:val="left" w:pos="0"/>
        </w:tabs>
        <w:suppressAutoHyphens w:val="0"/>
        <w:autoSpaceDN/>
        <w:ind w:left="0" w:firstLine="720"/>
        <w:jc w:val="both"/>
        <w:textAlignment w:val="auto"/>
        <w:rPr>
          <w:szCs w:val="22"/>
          <w:lang w:val="ru-RU"/>
        </w:rPr>
      </w:pPr>
      <w:r>
        <w:rPr>
          <w:szCs w:val="22"/>
          <w:lang w:val="ru-RU"/>
        </w:rPr>
        <w:t xml:space="preserve">Всички посочени цени са в </w:t>
      </w:r>
      <w:r>
        <w:rPr>
          <w:szCs w:val="22"/>
        </w:rPr>
        <w:t xml:space="preserve">лева, </w:t>
      </w:r>
      <w:r>
        <w:rPr>
          <w:szCs w:val="22"/>
          <w:lang w:val="ru-RU"/>
        </w:rPr>
        <w:t xml:space="preserve">при условие на доставка </w:t>
      </w:r>
      <w:r>
        <w:rPr>
          <w:szCs w:val="22"/>
        </w:rPr>
        <w:t>до</w:t>
      </w:r>
      <w:r>
        <w:rPr>
          <w:szCs w:val="22"/>
          <w:lang w:val="ru-RU"/>
        </w:rPr>
        <w:t xml:space="preserve"> склад</w:t>
      </w:r>
      <w:r>
        <w:rPr>
          <w:szCs w:val="22"/>
        </w:rPr>
        <w:t>а на съответното звено на територията на община Садово.</w:t>
      </w:r>
    </w:p>
    <w:p w:rsidR="003414E2" w:rsidRDefault="003414E2" w:rsidP="003F072A">
      <w:pPr>
        <w:widowControl/>
        <w:numPr>
          <w:ilvl w:val="0"/>
          <w:numId w:val="27"/>
        </w:numPr>
        <w:tabs>
          <w:tab w:val="left" w:pos="0"/>
        </w:tabs>
        <w:suppressAutoHyphens w:val="0"/>
        <w:autoSpaceDN/>
        <w:ind w:left="0" w:firstLine="720"/>
        <w:jc w:val="both"/>
        <w:textAlignment w:val="auto"/>
        <w:rPr>
          <w:szCs w:val="22"/>
          <w:lang w:val="ru-RU"/>
        </w:rPr>
      </w:pPr>
      <w:r>
        <w:rPr>
          <w:szCs w:val="22"/>
        </w:rPr>
        <w:t>Д</w:t>
      </w:r>
      <w:r>
        <w:rPr>
          <w:szCs w:val="22"/>
          <w:lang w:val="ru-RU"/>
        </w:rPr>
        <w:t xml:space="preserve">оставените стоки </w:t>
      </w:r>
      <w:r>
        <w:rPr>
          <w:szCs w:val="22"/>
        </w:rPr>
        <w:t xml:space="preserve">ще бъдат придружени </w:t>
      </w:r>
      <w:r w:rsidR="00F923B8">
        <w:rPr>
          <w:szCs w:val="22"/>
        </w:rPr>
        <w:t>с необходимите документи и информ</w:t>
      </w:r>
      <w:r w:rsidR="00F923B8">
        <w:rPr>
          <w:szCs w:val="22"/>
        </w:rPr>
        <w:t>а</w:t>
      </w:r>
      <w:r w:rsidR="00F923B8">
        <w:rPr>
          <w:szCs w:val="22"/>
        </w:rPr>
        <w:t xml:space="preserve">ция, посочени в </w:t>
      </w:r>
      <w:r w:rsidR="00F82CE0">
        <w:rPr>
          <w:szCs w:val="22"/>
        </w:rPr>
        <w:t xml:space="preserve">проекта на договор и в </w:t>
      </w:r>
      <w:r w:rsidR="00F923B8">
        <w:rPr>
          <w:szCs w:val="22"/>
        </w:rPr>
        <w:t>техническата спецификация на поръчката</w:t>
      </w:r>
      <w:r>
        <w:rPr>
          <w:szCs w:val="22"/>
        </w:rPr>
        <w:t xml:space="preserve">.  </w:t>
      </w:r>
    </w:p>
    <w:p w:rsidR="003414E2" w:rsidRDefault="003414E2" w:rsidP="003414E2">
      <w:pPr>
        <w:tabs>
          <w:tab w:val="left" w:pos="0"/>
        </w:tabs>
        <w:jc w:val="both"/>
        <w:rPr>
          <w:szCs w:val="22"/>
          <w:lang w:val="ru-RU"/>
        </w:rPr>
      </w:pPr>
      <w:r>
        <w:rPr>
          <w:szCs w:val="22"/>
          <w:lang w:val="ru-RU"/>
        </w:rPr>
        <w:tab/>
      </w:r>
    </w:p>
    <w:p w:rsidR="003414E2" w:rsidRDefault="003414E2" w:rsidP="003414E2">
      <w:pPr>
        <w:tabs>
          <w:tab w:val="left" w:pos="0"/>
        </w:tabs>
        <w:jc w:val="both"/>
        <w:rPr>
          <w:szCs w:val="22"/>
          <w:lang w:val="ru-RU"/>
        </w:rPr>
      </w:pPr>
      <w:r>
        <w:rPr>
          <w:szCs w:val="22"/>
          <w:lang w:val="ru-RU"/>
        </w:rPr>
        <w:tab/>
        <w:t xml:space="preserve">За изпълнение </w:t>
      </w:r>
      <w:r w:rsidR="008238E8">
        <w:rPr>
          <w:szCs w:val="22"/>
          <w:lang w:val="ru-RU"/>
        </w:rPr>
        <w:t>предмета</w:t>
      </w:r>
      <w:r>
        <w:rPr>
          <w:szCs w:val="22"/>
          <w:lang w:val="ru-RU"/>
        </w:rPr>
        <w:t xml:space="preserve"> на поръчката в съответствие с условията на настоящата процедура, общата цена на нашето предложение за целия период </w:t>
      </w:r>
      <w:r>
        <w:rPr>
          <w:szCs w:val="22"/>
        </w:rPr>
        <w:t xml:space="preserve">на изпълнение от </w:t>
      </w:r>
      <w:r w:rsidR="00AE2FE0">
        <w:rPr>
          <w:szCs w:val="22"/>
        </w:rPr>
        <w:t>24</w:t>
      </w:r>
      <w:r>
        <w:rPr>
          <w:szCs w:val="22"/>
        </w:rPr>
        <w:t xml:space="preserve"> месеца</w:t>
      </w:r>
      <w:bookmarkStart w:id="11" w:name="_GoBack"/>
      <w:bookmarkEnd w:id="11"/>
      <w:r>
        <w:rPr>
          <w:szCs w:val="22"/>
        </w:rPr>
        <w:t xml:space="preserve"> </w:t>
      </w:r>
      <w:r>
        <w:rPr>
          <w:szCs w:val="22"/>
          <w:lang w:val="ru-RU"/>
        </w:rPr>
        <w:t xml:space="preserve">възлиза </w:t>
      </w:r>
      <w:r w:rsidR="00AE2FE0">
        <w:rPr>
          <w:szCs w:val="22"/>
          <w:lang w:val="ru-RU"/>
        </w:rPr>
        <w:t xml:space="preserve">(в това число и опцията «подновяване) </w:t>
      </w:r>
      <w:r>
        <w:rPr>
          <w:szCs w:val="22"/>
          <w:lang w:val="ru-RU"/>
        </w:rPr>
        <w:t>на:</w:t>
      </w:r>
    </w:p>
    <w:p w:rsidR="003414E2" w:rsidRDefault="003414E2" w:rsidP="003414E2">
      <w:pPr>
        <w:ind w:firstLine="720"/>
        <w:jc w:val="center"/>
        <w:rPr>
          <w:szCs w:val="22"/>
          <w:lang w:val="ru-RU"/>
        </w:rPr>
      </w:pPr>
    </w:p>
    <w:p w:rsidR="003414E2" w:rsidRDefault="003414E2" w:rsidP="003414E2">
      <w:pPr>
        <w:ind w:firstLine="720"/>
        <w:rPr>
          <w:lang w:val="ru-RU"/>
        </w:rPr>
      </w:pPr>
      <w:r>
        <w:rPr>
          <w:lang w:val="ru-RU"/>
        </w:rPr>
        <w:t>.........................................................................................................................................................................................................................................................................................................................................................................................................................................................</w:t>
      </w:r>
    </w:p>
    <w:p w:rsidR="003414E2" w:rsidRDefault="003414E2" w:rsidP="003414E2">
      <w:pPr>
        <w:ind w:firstLine="720"/>
        <w:rPr>
          <w:szCs w:val="22"/>
          <w:lang w:val="ru-RU"/>
        </w:rPr>
      </w:pPr>
      <w:r>
        <w:rPr>
          <w:lang w:val="ru-RU"/>
        </w:rPr>
        <w:t>(посочва се цифром и словом общата цена</w:t>
      </w:r>
      <w:r w:rsidR="00F923B8">
        <w:rPr>
          <w:lang w:val="ru-RU"/>
        </w:rPr>
        <w:t xml:space="preserve"> в лева</w:t>
      </w:r>
      <w:r>
        <w:rPr>
          <w:lang w:val="ru-RU"/>
        </w:rPr>
        <w:t xml:space="preserve"> без включен ДДС</w:t>
      </w:r>
      <w:r w:rsidR="00AE2FE0">
        <w:rPr>
          <w:lang w:val="ru-RU"/>
        </w:rPr>
        <w:t xml:space="preserve"> и с вкл. ДДС</w:t>
      </w:r>
      <w:r>
        <w:rPr>
          <w:lang w:val="ru-RU"/>
        </w:rPr>
        <w:t>)</w:t>
      </w:r>
    </w:p>
    <w:p w:rsidR="003414E2" w:rsidRDefault="003414E2" w:rsidP="003414E2">
      <w:pPr>
        <w:ind w:firstLine="720"/>
        <w:jc w:val="center"/>
        <w:rPr>
          <w:i/>
          <w:iCs/>
          <w:szCs w:val="22"/>
          <w:lang w:val="ru-RU"/>
        </w:rPr>
      </w:pPr>
    </w:p>
    <w:p w:rsidR="003414E2" w:rsidRPr="00891F7C" w:rsidRDefault="003414E2" w:rsidP="00891F7C">
      <w:pPr>
        <w:pStyle w:val="5"/>
        <w:ind w:left="900"/>
        <w:jc w:val="center"/>
        <w:rPr>
          <w:rFonts w:ascii="Times New Roman" w:hAnsi="Times New Roman" w:cs="Times New Roman"/>
          <w:b w:val="0"/>
          <w:i w:val="0"/>
          <w:u w:val="single"/>
          <w:lang w:val="ru-RU"/>
        </w:rPr>
      </w:pPr>
      <w:r w:rsidRPr="00891F7C">
        <w:rPr>
          <w:rFonts w:ascii="Times New Roman" w:hAnsi="Times New Roman" w:cs="Times New Roman"/>
          <w:b w:val="0"/>
          <w:i w:val="0"/>
          <w:u w:val="single"/>
        </w:rPr>
        <w:t>ІІ. НАЧИН НА ПЛАЩАНЕ</w:t>
      </w:r>
    </w:p>
    <w:p w:rsidR="003414E2" w:rsidRDefault="003414E2" w:rsidP="003414E2">
      <w:pPr>
        <w:ind w:firstLine="708"/>
        <w:rPr>
          <w:bCs/>
          <w:szCs w:val="22"/>
        </w:rPr>
      </w:pPr>
      <w:r>
        <w:rPr>
          <w:bCs/>
          <w:szCs w:val="22"/>
        </w:rPr>
        <w:t>Съгласни сме плащането да</w:t>
      </w:r>
      <w:r w:rsidR="00891F7C">
        <w:rPr>
          <w:bCs/>
          <w:szCs w:val="22"/>
        </w:rPr>
        <w:t xml:space="preserve"> стане при реда и условията на п</w:t>
      </w:r>
      <w:r>
        <w:rPr>
          <w:bCs/>
          <w:szCs w:val="22"/>
        </w:rPr>
        <w:t>роекта на договор.</w:t>
      </w:r>
    </w:p>
    <w:p w:rsidR="003414E2" w:rsidRDefault="003414E2" w:rsidP="003414E2">
      <w:pPr>
        <w:rPr>
          <w:szCs w:val="22"/>
        </w:rPr>
      </w:pPr>
    </w:p>
    <w:p w:rsidR="003414E2" w:rsidRPr="00891F7C" w:rsidRDefault="003414E2" w:rsidP="00891F7C">
      <w:pPr>
        <w:pStyle w:val="5"/>
        <w:ind w:left="900" w:hanging="180"/>
        <w:jc w:val="center"/>
        <w:rPr>
          <w:rFonts w:ascii="Times New Roman" w:hAnsi="Times New Roman" w:cs="Times New Roman"/>
          <w:b w:val="0"/>
          <w:i w:val="0"/>
          <w:u w:val="single"/>
        </w:rPr>
      </w:pPr>
      <w:r w:rsidRPr="00891F7C">
        <w:rPr>
          <w:rFonts w:ascii="Times New Roman" w:hAnsi="Times New Roman" w:cs="Times New Roman"/>
          <w:b w:val="0"/>
          <w:i w:val="0"/>
          <w:u w:val="single"/>
        </w:rPr>
        <w:t>ІІІ. МЯСТО НА ИЗПЪЛНЕНИЕ</w:t>
      </w:r>
    </w:p>
    <w:p w:rsidR="003414E2" w:rsidRDefault="003414E2" w:rsidP="003414E2">
      <w:pPr>
        <w:tabs>
          <w:tab w:val="left" w:pos="0"/>
        </w:tabs>
        <w:jc w:val="both"/>
        <w:rPr>
          <w:szCs w:val="22"/>
          <w:lang w:val="ru-RU"/>
        </w:rPr>
      </w:pPr>
      <w:r>
        <w:rPr>
          <w:szCs w:val="22"/>
        </w:rPr>
        <w:lastRenderedPageBreak/>
        <w:tab/>
      </w:r>
      <w:r>
        <w:rPr>
          <w:szCs w:val="22"/>
          <w:lang w:val="ru-RU"/>
        </w:rPr>
        <w:t>За място на изпълнение на поръчката се счита склад</w:t>
      </w:r>
      <w:r w:rsidR="00891F7C">
        <w:rPr>
          <w:szCs w:val="22"/>
        </w:rPr>
        <w:t xml:space="preserve">а на съответната </w:t>
      </w:r>
      <w:r>
        <w:rPr>
          <w:szCs w:val="22"/>
        </w:rPr>
        <w:t>ДГ</w:t>
      </w:r>
      <w:r w:rsidR="00891F7C">
        <w:rPr>
          <w:szCs w:val="22"/>
        </w:rPr>
        <w:t>, ясла,</w:t>
      </w:r>
      <w:r>
        <w:rPr>
          <w:szCs w:val="22"/>
        </w:rPr>
        <w:t xml:space="preserve"> ЦНСТ </w:t>
      </w:r>
      <w:r w:rsidR="00891F7C">
        <w:rPr>
          <w:szCs w:val="22"/>
        </w:rPr>
        <w:t>и столовата част на административната сграда на община Садово в град Садово</w:t>
      </w:r>
      <w:r>
        <w:rPr>
          <w:szCs w:val="22"/>
        </w:rPr>
        <w:t>. Доставката ще извършим с моторни превозни средства, които притежават необходимите документи за извършване на тази дейност (удостоверения, разрешителни и др.), съгласно националното или европейско законодателство.</w:t>
      </w:r>
    </w:p>
    <w:p w:rsidR="003414E2" w:rsidRDefault="003414E2" w:rsidP="003414E2">
      <w:pPr>
        <w:tabs>
          <w:tab w:val="left" w:pos="0"/>
        </w:tabs>
        <w:rPr>
          <w:b/>
          <w:bCs/>
          <w:szCs w:val="22"/>
        </w:rPr>
      </w:pPr>
    </w:p>
    <w:p w:rsidR="003414E2" w:rsidRDefault="003414E2" w:rsidP="003414E2">
      <w:pPr>
        <w:tabs>
          <w:tab w:val="left" w:pos="0"/>
        </w:tabs>
        <w:ind w:firstLine="720"/>
        <w:jc w:val="both"/>
        <w:rPr>
          <w:szCs w:val="22"/>
        </w:rPr>
      </w:pPr>
    </w:p>
    <w:p w:rsidR="00A26372" w:rsidRDefault="003414E2" w:rsidP="003414E2">
      <w:pPr>
        <w:tabs>
          <w:tab w:val="left" w:pos="0"/>
        </w:tabs>
        <w:ind w:firstLine="720"/>
        <w:jc w:val="both"/>
        <w:rPr>
          <w:szCs w:val="22"/>
        </w:rPr>
      </w:pPr>
      <w:r>
        <w:rPr>
          <w:szCs w:val="22"/>
        </w:rPr>
        <w:t xml:space="preserve">Приложение: </w:t>
      </w:r>
    </w:p>
    <w:p w:rsidR="003414E2" w:rsidRDefault="00A26372" w:rsidP="003414E2">
      <w:pPr>
        <w:tabs>
          <w:tab w:val="left" w:pos="0"/>
        </w:tabs>
        <w:ind w:firstLine="720"/>
        <w:jc w:val="both"/>
        <w:rPr>
          <w:szCs w:val="22"/>
        </w:rPr>
      </w:pPr>
      <w:r>
        <w:rPr>
          <w:szCs w:val="22"/>
        </w:rPr>
        <w:t>1.П</w:t>
      </w:r>
      <w:r w:rsidR="003414E2">
        <w:rPr>
          <w:szCs w:val="22"/>
        </w:rPr>
        <w:t>опълнена, подписана и подпечатана количествено – стойностна сметка, изготвена по образеца на възложителя.</w:t>
      </w:r>
    </w:p>
    <w:p w:rsidR="00AE0E50" w:rsidRPr="00AE0E50" w:rsidRDefault="00AE0E50" w:rsidP="00AE0E50">
      <w:pPr>
        <w:tabs>
          <w:tab w:val="left" w:pos="284"/>
          <w:tab w:val="left" w:pos="709"/>
          <w:tab w:val="left" w:pos="851"/>
        </w:tabs>
        <w:autoSpaceDN/>
        <w:contextualSpacing/>
        <w:jc w:val="both"/>
      </w:pPr>
      <w:r>
        <w:tab/>
      </w:r>
      <w:r>
        <w:tab/>
        <w:t>2.</w:t>
      </w:r>
      <w:r w:rsidRPr="00AE0E50">
        <w:t xml:space="preserve">Актуален към </w:t>
      </w:r>
      <w:r w:rsidR="00941EE6">
        <w:t>обявената крайна дата за получаване на офертите в тази процедура</w:t>
      </w:r>
      <w:r w:rsidRPr="00AE0E50">
        <w:t xml:space="preserve"> бюлетин на „САПИ“ ЕООД за област Пловдив, съдържащ информация за осреднените пазарни цени на всички </w:t>
      </w:r>
      <w:r w:rsidR="00941EE6">
        <w:t>продукти</w:t>
      </w:r>
      <w:r w:rsidRPr="00AE0E50">
        <w:t>, предмет на настоящата поръчка.</w:t>
      </w:r>
    </w:p>
    <w:p w:rsidR="00A26372" w:rsidRDefault="00A26372" w:rsidP="003414E2">
      <w:pPr>
        <w:tabs>
          <w:tab w:val="left" w:pos="0"/>
        </w:tabs>
        <w:ind w:firstLine="720"/>
        <w:jc w:val="both"/>
        <w:rPr>
          <w:szCs w:val="22"/>
        </w:rPr>
      </w:pPr>
      <w:r>
        <w:rPr>
          <w:szCs w:val="22"/>
        </w:rPr>
        <w:t xml:space="preserve">. </w:t>
      </w:r>
    </w:p>
    <w:p w:rsidR="003414E2" w:rsidRDefault="003414E2" w:rsidP="003414E2">
      <w:pPr>
        <w:tabs>
          <w:tab w:val="left" w:pos="0"/>
        </w:tabs>
        <w:ind w:firstLine="720"/>
        <w:jc w:val="both"/>
        <w:rPr>
          <w:szCs w:val="22"/>
        </w:rPr>
      </w:pPr>
    </w:p>
    <w:p w:rsidR="003414E2" w:rsidRDefault="003414E2" w:rsidP="003414E2">
      <w:pPr>
        <w:tabs>
          <w:tab w:val="left" w:pos="0"/>
        </w:tabs>
        <w:ind w:firstLine="720"/>
        <w:jc w:val="both"/>
        <w:rPr>
          <w:szCs w:val="22"/>
        </w:rPr>
      </w:pPr>
    </w:p>
    <w:p w:rsidR="003414E2" w:rsidRDefault="00F82CE0" w:rsidP="003414E2">
      <w:pPr>
        <w:tabs>
          <w:tab w:val="left" w:pos="0"/>
        </w:tabs>
        <w:rPr>
          <w:b/>
          <w:bCs/>
          <w:szCs w:val="22"/>
          <w:lang w:val="ru-RU"/>
        </w:rPr>
      </w:pPr>
      <w:r>
        <w:rPr>
          <w:szCs w:val="22"/>
          <w:lang w:val="ru-RU"/>
        </w:rPr>
        <w:t>Дата ………………………..</w:t>
      </w:r>
      <w:r w:rsidR="003414E2">
        <w:rPr>
          <w:szCs w:val="22"/>
          <w:lang w:val="ru-RU"/>
        </w:rPr>
        <w:t xml:space="preserve"> г.</w:t>
      </w:r>
    </w:p>
    <w:p w:rsidR="003414E2" w:rsidRDefault="003414E2" w:rsidP="003414E2">
      <w:pPr>
        <w:tabs>
          <w:tab w:val="left" w:pos="0"/>
        </w:tabs>
        <w:rPr>
          <w:b/>
          <w:bCs/>
          <w:szCs w:val="22"/>
        </w:rPr>
      </w:pPr>
    </w:p>
    <w:p w:rsidR="003414E2" w:rsidRDefault="003414E2" w:rsidP="003414E2">
      <w:pPr>
        <w:tabs>
          <w:tab w:val="left" w:pos="426"/>
        </w:tabs>
        <w:ind w:left="3420"/>
        <w:rPr>
          <w:b/>
          <w:bCs/>
          <w:szCs w:val="22"/>
          <w:lang w:val="ru-RU"/>
        </w:rPr>
      </w:pPr>
    </w:p>
    <w:p w:rsidR="003414E2" w:rsidRDefault="003414E2" w:rsidP="003414E2">
      <w:pPr>
        <w:spacing w:line="360" w:lineRule="auto"/>
        <w:rPr>
          <w:b/>
          <w:bCs/>
          <w:color w:val="000000"/>
          <w:szCs w:val="22"/>
          <w:u w:val="single"/>
          <w:lang w:val="ru-RU"/>
        </w:rPr>
      </w:pPr>
      <w:r>
        <w:rPr>
          <w:b/>
          <w:bCs/>
          <w:color w:val="000000"/>
          <w:szCs w:val="22"/>
          <w:u w:val="single"/>
          <w:lang w:val="ru-RU"/>
        </w:rPr>
        <w:t>ПОДПИС и ПЕЧАТ:</w:t>
      </w:r>
    </w:p>
    <w:p w:rsidR="003414E2" w:rsidRDefault="00F82CE0" w:rsidP="003414E2">
      <w:pPr>
        <w:pStyle w:val="ab"/>
        <w:rPr>
          <w:szCs w:val="22"/>
        </w:rPr>
      </w:pPr>
      <w:r>
        <w:rPr>
          <w:rFonts w:hint="eastAsia"/>
          <w:szCs w:val="22"/>
          <w:lang w:val="bg-BG"/>
        </w:rPr>
        <w:t>………………………………………</w:t>
      </w:r>
      <w:r>
        <w:rPr>
          <w:szCs w:val="22"/>
          <w:lang w:val="bg-BG"/>
        </w:rPr>
        <w:t>.</w:t>
      </w:r>
      <w:r w:rsidR="003414E2">
        <w:rPr>
          <w:szCs w:val="22"/>
        </w:rPr>
        <w:t xml:space="preserve"> (име и фамилия)</w:t>
      </w:r>
    </w:p>
    <w:p w:rsidR="003414E2" w:rsidRDefault="003414E2" w:rsidP="003414E2">
      <w:pPr>
        <w:pStyle w:val="ab"/>
        <w:rPr>
          <w:szCs w:val="22"/>
        </w:rPr>
      </w:pPr>
    </w:p>
    <w:p w:rsidR="003414E2" w:rsidRDefault="00F82CE0" w:rsidP="003414E2">
      <w:pPr>
        <w:pStyle w:val="ab"/>
        <w:rPr>
          <w:szCs w:val="22"/>
        </w:rPr>
      </w:pPr>
      <w:r>
        <w:rPr>
          <w:rFonts w:hint="eastAsia"/>
          <w:szCs w:val="22"/>
          <w:lang w:val="bg-BG"/>
        </w:rPr>
        <w:t>……………………………………………………</w:t>
      </w:r>
      <w:r w:rsidR="003414E2">
        <w:rPr>
          <w:szCs w:val="22"/>
        </w:rPr>
        <w:t xml:space="preserve"> (длъжност на управляващия участника)</w:t>
      </w:r>
    </w:p>
    <w:sectPr w:rsidR="003414E2" w:rsidSect="00C916F3">
      <w:headerReference w:type="default" r:id="rId43"/>
      <w:pgSz w:w="11906" w:h="16838"/>
      <w:pgMar w:top="212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40" w:rsidRDefault="009E2F40">
      <w:r>
        <w:separator/>
      </w:r>
    </w:p>
  </w:endnote>
  <w:endnote w:type="continuationSeparator" w:id="1">
    <w:p w:rsidR="009E2F40" w:rsidRDefault="009E2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ok">
    <w:altName w:val="Times New Roman"/>
    <w:charset w:val="00"/>
    <w:family w:val="auto"/>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00000000" w:usb1="00000000" w:usb2="00000000" w:usb3="00000000" w:csb0="00000000" w:csb1="00000000"/>
  </w:font>
  <w:font w:name="TimokCYR">
    <w:charset w:val="00"/>
    <w:family w:val="roman"/>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squervilleSP">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40" w:rsidRDefault="009E2F40">
      <w:r>
        <w:rPr>
          <w:color w:val="000000"/>
        </w:rPr>
        <w:separator/>
      </w:r>
    </w:p>
  </w:footnote>
  <w:footnote w:type="continuationSeparator" w:id="1">
    <w:p w:rsidR="009E2F40" w:rsidRDefault="009E2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ED" w:rsidRDefault="008765ED">
    <w:pPr>
      <w:pStyle w:val="a8"/>
      <w:shd w:val="clear" w:color="auto" w:fill="FFFFFF"/>
      <w:spacing w:after="144"/>
      <w:ind w:firstLine="567"/>
    </w:pPr>
    <w:r>
      <w:rPr>
        <w:sz w:val="2"/>
        <w:szCs w:val="24"/>
      </w:rPr>
      <w:t xml:space="preserve">                                                                                                               </w:t>
    </w:r>
  </w:p>
  <w:p w:rsidR="008765ED" w:rsidRDefault="008765ED">
    <w:pPr>
      <w:pStyle w:val="a8"/>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02594113"/>
    <w:multiLevelType w:val="multilevel"/>
    <w:tmpl w:val="507AB3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4CF2E51"/>
    <w:multiLevelType w:val="multilevel"/>
    <w:tmpl w:val="191CA0C6"/>
    <w:styleLink w:val="WW8Num44"/>
    <w:lvl w:ilvl="0">
      <w:numFmt w:val="bullet"/>
      <w:lvlText w:val=""/>
      <w:lvlJc w:val="left"/>
      <w:pPr>
        <w:ind w:left="720" w:hanging="360"/>
      </w:pPr>
      <w:rPr>
        <w:rFonts w:ascii="Wingdings" w:hAnsi="Wingdings" w:cs="Wingdings"/>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lang w:eastAsia="bg-BG"/>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lang w:eastAsia="bg-BG"/>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lang w:eastAsia="bg-BG"/>
      </w:rPr>
    </w:lvl>
  </w:abstractNum>
  <w:abstractNum w:abstractNumId="2">
    <w:nsid w:val="0BBC5E9B"/>
    <w:multiLevelType w:val="hybridMultilevel"/>
    <w:tmpl w:val="0F0A3F26"/>
    <w:lvl w:ilvl="0" w:tplc="81865EB0">
      <w:start w:val="1"/>
      <w:numFmt w:val="decimal"/>
      <w:lvlText w:val="2.%1."/>
      <w:lvlJc w:val="left"/>
      <w:pPr>
        <w:ind w:left="720" w:hanging="360"/>
      </w:pPr>
      <w:rPr>
        <w:rFonts w:ascii="Times New Roman Bold" w:hAnsi="Times New Roman Bold" w:hint="default"/>
        <w:b/>
        <w:i w:val="0"/>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BB2C55"/>
    <w:multiLevelType w:val="hybridMultilevel"/>
    <w:tmpl w:val="F7E0D322"/>
    <w:lvl w:ilvl="0" w:tplc="0402000F">
      <w:start w:val="1"/>
      <w:numFmt w:val="decimal"/>
      <w:lvlText w:val="%1."/>
      <w:lvlJc w:val="left"/>
      <w:pPr>
        <w:ind w:left="1495"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82326B6"/>
    <w:multiLevelType w:val="multilevel"/>
    <w:tmpl w:val="8A2E73A2"/>
    <w:styleLink w:val="LFO35"/>
    <w:lvl w:ilvl="0">
      <w:numFmt w:val="bullet"/>
      <w:pStyle w:val="Bulets"/>
      <w:lvlText w:val=""/>
      <w:lvlJc w:val="left"/>
      <w:pPr>
        <w:ind w:left="1247" w:hanging="396"/>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916289A"/>
    <w:multiLevelType w:val="multilevel"/>
    <w:tmpl w:val="9E18AFBA"/>
    <w:styleLink w:val="WW8Num1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2803AE"/>
    <w:multiLevelType w:val="hybridMultilevel"/>
    <w:tmpl w:val="EAA44CDC"/>
    <w:lvl w:ilvl="0" w:tplc="81865EB0">
      <w:start w:val="1"/>
      <w:numFmt w:val="decimal"/>
      <w:lvlText w:val="2.%1."/>
      <w:lvlJc w:val="left"/>
      <w:pPr>
        <w:ind w:left="720" w:hanging="360"/>
      </w:pPr>
      <w:rPr>
        <w:rFonts w:ascii="Times New Roman Bold" w:hAnsi="Times New Roman Bold"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5952"/>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8">
    <w:nsid w:val="1D806468"/>
    <w:multiLevelType w:val="hybridMultilevel"/>
    <w:tmpl w:val="CFB4D53C"/>
    <w:lvl w:ilvl="0" w:tplc="91482326">
      <w:numFmt w:val="bullet"/>
      <w:lvlText w:val="-"/>
      <w:lvlJc w:val="left"/>
      <w:pPr>
        <w:ind w:left="1080" w:hanging="360"/>
      </w:pPr>
      <w:rPr>
        <w:rFonts w:ascii="Times New Roman" w:eastAsia="Calibri" w:hAnsi="Times New Roman" w:cs="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17F457F"/>
    <w:multiLevelType w:val="multilevel"/>
    <w:tmpl w:val="9CB081B0"/>
    <w:styleLink w:val="WW8Num3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
    <w:nsid w:val="22DB5908"/>
    <w:multiLevelType w:val="multilevel"/>
    <w:tmpl w:val="992A5EF2"/>
    <w:styleLink w:val="WW8Num2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nsid w:val="23844472"/>
    <w:multiLevelType w:val="multilevel"/>
    <w:tmpl w:val="01D48980"/>
    <w:styleLink w:val="WW8Num48"/>
    <w:lvl w:ilvl="0">
      <w:start w:val="1"/>
      <w:numFmt w:val="decimal"/>
      <w:lvlText w:val="%1."/>
      <w:lvlJc w:val="left"/>
      <w:pPr>
        <w:ind w:left="900" w:hanging="360"/>
      </w:pPr>
      <w:rPr>
        <w:b/>
      </w:rPr>
    </w:lvl>
    <w:lvl w:ilvl="1">
      <w:start w:val="1"/>
      <w:numFmt w:val="decimal"/>
      <w:lvlText w:val="%1.%2."/>
      <w:lvlJc w:val="left"/>
      <w:pPr>
        <w:ind w:left="1062" w:hanging="432"/>
      </w:pPr>
      <w:rPr>
        <w:b/>
        <w:i w:val="0"/>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20D49"/>
    <w:multiLevelType w:val="multilevel"/>
    <w:tmpl w:val="AB58C8A4"/>
    <w:styleLink w:val="WW8Num50"/>
    <w:lvl w:ilvl="0">
      <w:numFmt w:val="bullet"/>
      <w:lvlText w:val="-"/>
      <w:lvlJc w:val="left"/>
      <w:pPr>
        <w:ind w:left="720" w:hanging="360"/>
      </w:pPr>
      <w:rPr>
        <w:rFonts w:ascii="Verdana" w:eastAsia="Times New Roman" w:hAnsi="Verdana" w:cs="Verdana"/>
        <w:color w:val="000000"/>
        <w:sz w:val="24"/>
        <w:szCs w:val="24"/>
        <w:lang w:eastAsia="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29462F5C"/>
    <w:multiLevelType w:val="multilevel"/>
    <w:tmpl w:val="46D4CB0C"/>
    <w:styleLink w:val="WW8Num4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7F32E3"/>
    <w:multiLevelType w:val="multilevel"/>
    <w:tmpl w:val="777C3CE6"/>
    <w:lvl w:ilvl="0">
      <w:start w:val="1"/>
      <w:numFmt w:val="decimal"/>
      <w:lvlText w:val="1.%1."/>
      <w:lvlJc w:val="left"/>
      <w:rPr>
        <w:rFonts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E0CCA"/>
    <w:multiLevelType w:val="hybridMultilevel"/>
    <w:tmpl w:val="677A5510"/>
    <w:lvl w:ilvl="0" w:tplc="81865EB0">
      <w:start w:val="1"/>
      <w:numFmt w:val="decimal"/>
      <w:lvlText w:val="2.%1."/>
      <w:lvlJc w:val="left"/>
      <w:pPr>
        <w:ind w:left="644" w:hanging="360"/>
      </w:pPr>
      <w:rPr>
        <w:rFonts w:ascii="Times New Roman Bold" w:hAnsi="Times New Roman Bold" w:hint="default"/>
        <w:b/>
        <w:i w:val="0"/>
        <w:color w:val="000000"/>
        <w:sz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326C12D8"/>
    <w:multiLevelType w:val="hybridMultilevel"/>
    <w:tmpl w:val="17D82B14"/>
    <w:lvl w:ilvl="0" w:tplc="CC904338">
      <w:start w:val="1"/>
      <w:numFmt w:val="upperRoman"/>
      <w:lvlText w:val="%1."/>
      <w:lvlJc w:val="left"/>
      <w:pPr>
        <w:ind w:left="143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29709BD"/>
    <w:multiLevelType w:val="hybridMultilevel"/>
    <w:tmpl w:val="0CC2C3B6"/>
    <w:lvl w:ilvl="0" w:tplc="0402000B">
      <w:start w:val="1"/>
      <w:numFmt w:val="bullet"/>
      <w:lvlText w:val=""/>
      <w:lvlJc w:val="left"/>
      <w:pPr>
        <w:ind w:left="1070" w:hanging="360"/>
      </w:pPr>
      <w:rPr>
        <w:rFonts w:ascii="Wingdings" w:hAnsi="Wingdings" w:hint="default"/>
        <w:b w:val="0"/>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8">
    <w:nsid w:val="334065FF"/>
    <w:multiLevelType w:val="hybridMultilevel"/>
    <w:tmpl w:val="66C64324"/>
    <w:lvl w:ilvl="0" w:tplc="5EC633A8">
      <w:start w:val="1"/>
      <w:numFmt w:val="decimal"/>
      <w:lvlText w:val="3.3.%1."/>
      <w:lvlJc w:val="left"/>
      <w:pPr>
        <w:tabs>
          <w:tab w:val="num" w:pos="720"/>
        </w:tabs>
        <w:ind w:left="720" w:hanging="360"/>
      </w:pPr>
      <w:rPr>
        <w:rFonts w:hint="default"/>
        <w:b w:val="0"/>
        <w:i w:val="0"/>
        <w:sz w:val="24"/>
      </w:rPr>
    </w:lvl>
    <w:lvl w:ilvl="1" w:tplc="64EADEEE">
      <w:start w:val="1"/>
      <w:numFmt w:val="decimal"/>
      <w:lvlText w:val="3.%2."/>
      <w:lvlJc w:val="left"/>
      <w:pPr>
        <w:tabs>
          <w:tab w:val="num" w:pos="726"/>
        </w:tabs>
        <w:ind w:left="1440" w:hanging="1440"/>
      </w:pPr>
      <w:rPr>
        <w:rFonts w:hint="default"/>
        <w:b/>
      </w:rPr>
    </w:lvl>
    <w:lvl w:ilvl="2" w:tplc="0409000B">
      <w:start w:val="1"/>
      <w:numFmt w:val="bullet"/>
      <w:lvlText w:val=""/>
      <w:lvlJc w:val="left"/>
      <w:pPr>
        <w:tabs>
          <w:tab w:val="num" w:pos="726"/>
        </w:tabs>
        <w:ind w:left="726" w:hanging="726"/>
      </w:pPr>
      <w:rPr>
        <w:rFonts w:ascii="Wingdings" w:hAnsi="Wingdings" w:hint="default"/>
        <w:b/>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19">
    <w:nsid w:val="395B179E"/>
    <w:multiLevelType w:val="multilevel"/>
    <w:tmpl w:val="826CD89A"/>
    <w:styleLink w:val="WW8Num29"/>
    <w:lvl w:ilvl="0">
      <w:numFmt w:val="bullet"/>
      <w:lvlText w:val=""/>
      <w:lvlJc w:val="left"/>
      <w:pPr>
        <w:ind w:left="1440" w:hanging="360"/>
      </w:pPr>
      <w:rPr>
        <w:rFonts w:ascii="Wingdings" w:hAnsi="Wingdings" w:cs="Wingdings"/>
      </w:rPr>
    </w:lvl>
    <w:lvl w:ilvl="1">
      <w:numFmt w:val="bullet"/>
      <w:lvlText w:val="•"/>
      <w:lvlJc w:val="left"/>
      <w:pPr>
        <w:ind w:left="2655" w:hanging="855"/>
      </w:pPr>
      <w:rPr>
        <w:rFonts w:ascii="Times New Roman" w:eastAsia="Times New Roman" w:hAnsi="Times New Roman" w:cs="Times New Roman"/>
        <w:sz w:val="24"/>
        <w:szCs w:val="24"/>
        <w:lang w:eastAsia="bg-BG"/>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nsid w:val="3FC93F3C"/>
    <w:multiLevelType w:val="multilevel"/>
    <w:tmpl w:val="6D88957E"/>
    <w:lvl w:ilvl="0">
      <w:start w:val="1"/>
      <w:numFmt w:val="decimal"/>
      <w:lvlText w:val="%1."/>
      <w:lvlJc w:val="left"/>
      <w:pPr>
        <w:tabs>
          <w:tab w:val="num" w:pos="0"/>
        </w:tabs>
        <w:ind w:left="720" w:hanging="360"/>
      </w:pPr>
      <w:rPr>
        <w:rFonts w:cs="Times New Roman" w:hint="default"/>
        <w:b/>
        <w:sz w:val="24"/>
        <w:szCs w:val="24"/>
      </w:rPr>
    </w:lvl>
    <w:lvl w:ilvl="1">
      <w:start w:val="3"/>
      <w:numFmt w:val="decimal"/>
      <w:isLgl/>
      <w:lvlText w:val="%1.%2."/>
      <w:lvlJc w:val="left"/>
      <w:pPr>
        <w:tabs>
          <w:tab w:val="num" w:pos="360"/>
        </w:tabs>
        <w:ind w:left="1708" w:hanging="720"/>
      </w:pPr>
      <w:rPr>
        <w:rFonts w:cs="Times New Roman" w:hint="default"/>
        <w:color w:val="auto"/>
      </w:rPr>
    </w:lvl>
    <w:lvl w:ilvl="2">
      <w:start w:val="2"/>
      <w:numFmt w:val="decimal"/>
      <w:isLgl/>
      <w:lvlText w:val="%1.%2.%3."/>
      <w:lvlJc w:val="left"/>
      <w:pPr>
        <w:tabs>
          <w:tab w:val="num" w:pos="360"/>
        </w:tabs>
        <w:ind w:left="1015" w:hanging="720"/>
      </w:pPr>
      <w:rPr>
        <w:rFonts w:cs="Times New Roman" w:hint="default"/>
        <w:color w:val="FF0000"/>
      </w:rPr>
    </w:lvl>
    <w:lvl w:ilvl="3">
      <w:start w:val="1"/>
      <w:numFmt w:val="decimal"/>
      <w:isLgl/>
      <w:lvlText w:val="%1.%2.%3.%4."/>
      <w:lvlJc w:val="left"/>
      <w:pPr>
        <w:tabs>
          <w:tab w:val="num" w:pos="360"/>
        </w:tabs>
        <w:ind w:left="1375" w:hanging="1080"/>
      </w:pPr>
      <w:rPr>
        <w:rFonts w:cs="Times New Roman" w:hint="default"/>
        <w:color w:val="FF0000"/>
      </w:rPr>
    </w:lvl>
    <w:lvl w:ilvl="4">
      <w:start w:val="1"/>
      <w:numFmt w:val="decimal"/>
      <w:isLgl/>
      <w:lvlText w:val="%1.%2.%3.%4.%5."/>
      <w:lvlJc w:val="left"/>
      <w:pPr>
        <w:tabs>
          <w:tab w:val="num" w:pos="360"/>
        </w:tabs>
        <w:ind w:left="1375" w:hanging="1080"/>
      </w:pPr>
      <w:rPr>
        <w:rFonts w:cs="Times New Roman" w:hint="default"/>
        <w:color w:val="FF0000"/>
      </w:rPr>
    </w:lvl>
    <w:lvl w:ilvl="5">
      <w:start w:val="1"/>
      <w:numFmt w:val="decimal"/>
      <w:isLgl/>
      <w:lvlText w:val="%1.%2.%3.%4.%5.%6."/>
      <w:lvlJc w:val="left"/>
      <w:pPr>
        <w:tabs>
          <w:tab w:val="num" w:pos="360"/>
        </w:tabs>
        <w:ind w:left="1735" w:hanging="1440"/>
      </w:pPr>
      <w:rPr>
        <w:rFonts w:cs="Times New Roman" w:hint="default"/>
        <w:color w:val="FF0000"/>
      </w:rPr>
    </w:lvl>
    <w:lvl w:ilvl="6">
      <w:start w:val="1"/>
      <w:numFmt w:val="decimal"/>
      <w:isLgl/>
      <w:lvlText w:val="%1.%2.%3.%4.%5.%6.%7."/>
      <w:lvlJc w:val="left"/>
      <w:pPr>
        <w:tabs>
          <w:tab w:val="num" w:pos="360"/>
        </w:tabs>
        <w:ind w:left="1735" w:hanging="1440"/>
      </w:pPr>
      <w:rPr>
        <w:rFonts w:cs="Times New Roman" w:hint="default"/>
        <w:color w:val="FF0000"/>
      </w:rPr>
    </w:lvl>
    <w:lvl w:ilvl="7">
      <w:start w:val="1"/>
      <w:numFmt w:val="decimal"/>
      <w:isLgl/>
      <w:lvlText w:val="%1.%2.%3.%4.%5.%6.%7.%8."/>
      <w:lvlJc w:val="left"/>
      <w:pPr>
        <w:tabs>
          <w:tab w:val="num" w:pos="360"/>
        </w:tabs>
        <w:ind w:left="2095" w:hanging="1800"/>
      </w:pPr>
      <w:rPr>
        <w:rFonts w:cs="Times New Roman" w:hint="default"/>
        <w:color w:val="FF0000"/>
      </w:rPr>
    </w:lvl>
    <w:lvl w:ilvl="8">
      <w:start w:val="1"/>
      <w:numFmt w:val="decimal"/>
      <w:isLgl/>
      <w:lvlText w:val="%1.%2.%3.%4.%5.%6.%7.%8.%9."/>
      <w:lvlJc w:val="left"/>
      <w:pPr>
        <w:tabs>
          <w:tab w:val="num" w:pos="360"/>
        </w:tabs>
        <w:ind w:left="2095" w:hanging="1800"/>
      </w:pPr>
      <w:rPr>
        <w:rFonts w:cs="Times New Roman" w:hint="default"/>
        <w:color w:val="FF0000"/>
      </w:rPr>
    </w:lvl>
  </w:abstractNum>
  <w:abstractNum w:abstractNumId="21">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1D1C70"/>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23">
    <w:nsid w:val="45563BD0"/>
    <w:multiLevelType w:val="hybridMultilevel"/>
    <w:tmpl w:val="3510F5BE"/>
    <w:lvl w:ilvl="0" w:tplc="96A822BA">
      <w:start w:val="1"/>
      <w:numFmt w:val="decimal"/>
      <w:lvlText w:val="4.1.%1."/>
      <w:lvlJc w:val="left"/>
      <w:pPr>
        <w:ind w:left="1440" w:hanging="360"/>
      </w:pPr>
      <w:rPr>
        <w:rFonts w:hint="default"/>
      </w:rPr>
    </w:lvl>
    <w:lvl w:ilvl="1" w:tplc="BE7E74CC">
      <w:start w:val="1"/>
      <w:numFmt w:val="decimal"/>
      <w:lvlText w:val="1.%2."/>
      <w:lvlJc w:val="left"/>
      <w:pPr>
        <w:ind w:left="1440" w:hanging="360"/>
      </w:pPr>
      <w:rPr>
        <w:rFonts w:ascii="Times New Roman" w:hAnsi="Times New Roman" w:cs="Times New Roman" w:hint="default"/>
        <w:b/>
        <w:i w:val="0"/>
        <w:sz w:val="24"/>
        <w:szCs w:val="24"/>
      </w:rPr>
    </w:lvl>
    <w:lvl w:ilvl="2" w:tplc="A404CF00">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7E2441"/>
    <w:multiLevelType w:val="multilevel"/>
    <w:tmpl w:val="1AEE89F2"/>
    <w:styleLink w:val="WW8Num26"/>
    <w:lvl w:ilvl="0">
      <w:start w:val="1"/>
      <w:numFmt w:val="decimal"/>
      <w:lvlText w:val="%1."/>
      <w:lvlJc w:val="left"/>
      <w:pPr>
        <w:ind w:left="360" w:hanging="360"/>
      </w:pPr>
      <w:rPr>
        <w:rFonts w:ascii="Times New Roman" w:hAnsi="Times New Roman" w:cs="Times New Roman"/>
        <w:b/>
        <w:color w:val="000000"/>
        <w:sz w:val="24"/>
        <w:szCs w:val="24"/>
        <w:lang w:eastAsia="bg-BG"/>
      </w:rPr>
    </w:lvl>
    <w:lvl w:ilvl="1">
      <w:start w:val="4"/>
      <w:numFmt w:val="decimal"/>
      <w:lvlText w:val="%1.%2."/>
      <w:lvlJc w:val="left"/>
      <w:pPr>
        <w:ind w:left="1275" w:hanging="420"/>
      </w:pPr>
      <w:rPr>
        <w:rFonts w:cs="Times New Roman"/>
      </w:rPr>
    </w:lvl>
    <w:lvl w:ilvl="2">
      <w:start w:val="1"/>
      <w:numFmt w:val="decimal"/>
      <w:lvlText w:val="%1.%2.%3."/>
      <w:lvlJc w:val="left"/>
      <w:pPr>
        <w:ind w:left="2430" w:hanging="720"/>
      </w:pPr>
      <w:rPr>
        <w:rFonts w:cs="Times New Roman"/>
      </w:rPr>
    </w:lvl>
    <w:lvl w:ilvl="3">
      <w:start w:val="1"/>
      <w:numFmt w:val="decimal"/>
      <w:lvlText w:val="%1.%2.%3.%4."/>
      <w:lvlJc w:val="left"/>
      <w:pPr>
        <w:ind w:left="3285" w:hanging="720"/>
      </w:pPr>
      <w:rPr>
        <w:rFonts w:cs="Times New Roman"/>
      </w:rPr>
    </w:lvl>
    <w:lvl w:ilvl="4">
      <w:start w:val="1"/>
      <w:numFmt w:val="decimal"/>
      <w:lvlText w:val="%1.%2.%3.%4.%5."/>
      <w:lvlJc w:val="left"/>
      <w:pPr>
        <w:ind w:left="4500" w:hanging="1080"/>
      </w:pPr>
      <w:rPr>
        <w:rFonts w:cs="Times New Roman"/>
      </w:rPr>
    </w:lvl>
    <w:lvl w:ilvl="5">
      <w:start w:val="1"/>
      <w:numFmt w:val="decimal"/>
      <w:lvlText w:val="%1.%2.%3.%4.%5.%6."/>
      <w:lvlJc w:val="left"/>
      <w:pPr>
        <w:ind w:left="5355" w:hanging="1080"/>
      </w:pPr>
      <w:rPr>
        <w:rFonts w:cs="Times New Roman"/>
      </w:rPr>
    </w:lvl>
    <w:lvl w:ilvl="6">
      <w:start w:val="1"/>
      <w:numFmt w:val="decimal"/>
      <w:lvlText w:val="%1.%2.%3.%4.%5.%6.%7."/>
      <w:lvlJc w:val="left"/>
      <w:pPr>
        <w:ind w:left="6570" w:hanging="1440"/>
      </w:pPr>
      <w:rPr>
        <w:rFonts w:cs="Times New Roman"/>
      </w:rPr>
    </w:lvl>
    <w:lvl w:ilvl="7">
      <w:start w:val="1"/>
      <w:numFmt w:val="decimal"/>
      <w:lvlText w:val="%1.%2.%3.%4.%5.%6.%7.%8."/>
      <w:lvlJc w:val="left"/>
      <w:pPr>
        <w:ind w:left="7425" w:hanging="1440"/>
      </w:pPr>
      <w:rPr>
        <w:rFonts w:cs="Times New Roman"/>
      </w:rPr>
    </w:lvl>
    <w:lvl w:ilvl="8">
      <w:start w:val="1"/>
      <w:numFmt w:val="decimal"/>
      <w:lvlText w:val="%1.%2.%3.%4.%5.%6.%7.%8.%9."/>
      <w:lvlJc w:val="left"/>
      <w:pPr>
        <w:ind w:left="8640" w:hanging="1800"/>
      </w:pPr>
      <w:rPr>
        <w:rFonts w:cs="Times New Roman"/>
      </w:rPr>
    </w:lvl>
  </w:abstractNum>
  <w:abstractNum w:abstractNumId="25">
    <w:nsid w:val="48232FF3"/>
    <w:multiLevelType w:val="multilevel"/>
    <w:tmpl w:val="83B663E8"/>
    <w:styleLink w:val="WW8Num28"/>
    <w:lvl w:ilvl="0">
      <w:numFmt w:val="bullet"/>
      <w:lvlText w:val=""/>
      <w:lvlJc w:val="left"/>
      <w:pPr>
        <w:ind w:left="720" w:hanging="360"/>
      </w:pPr>
      <w:rPr>
        <w:rFonts w:ascii="Symbol" w:hAnsi="Symbol" w:cs="Symbol"/>
        <w:color w:val="000000"/>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48B17B90"/>
    <w:multiLevelType w:val="multilevel"/>
    <w:tmpl w:val="63A065EE"/>
    <w:lvl w:ilvl="0">
      <w:start w:val="1"/>
      <w:numFmt w:val="decimal"/>
      <w:lvlText w:val="2.%1."/>
      <w:lvlJc w:val="left"/>
      <w:rPr>
        <w:rFonts w:ascii="Times New Roman Bold" w:hAnsi="Times New Roman Bold" w:hint="default"/>
        <w:b/>
        <w:bCs/>
        <w:i w:val="0"/>
        <w:iCs w:val="0"/>
        <w:smallCaps w:val="0"/>
        <w:strike w:val="0"/>
        <w:color w:val="000000"/>
        <w:spacing w:val="0"/>
        <w:w w:val="100"/>
        <w:position w:val="0"/>
        <w:sz w:val="24"/>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4E27E1"/>
    <w:multiLevelType w:val="multilevel"/>
    <w:tmpl w:val="4E88127E"/>
    <w:styleLink w:val="WW8Num39"/>
    <w:lvl w:ilvl="0">
      <w:numFmt w:val="bullet"/>
      <w:lvlText w:val=""/>
      <w:lvlJc w:val="left"/>
      <w:pPr>
        <w:ind w:left="1440" w:hanging="360"/>
      </w:pPr>
      <w:rPr>
        <w:rFonts w:ascii="Wingdings" w:hAnsi="Wingdings" w:cs="Wingdings"/>
        <w:sz w:val="24"/>
        <w:szCs w:val="24"/>
        <w:lang w:eastAsia="bg-BG"/>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sz w:val="24"/>
        <w:szCs w:val="24"/>
        <w:lang w:eastAsia="bg-BG"/>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sz w:val="24"/>
        <w:szCs w:val="24"/>
        <w:lang w:eastAsia="bg-BG"/>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sz w:val="24"/>
        <w:szCs w:val="24"/>
        <w:lang w:eastAsia="bg-BG"/>
      </w:rPr>
    </w:lvl>
  </w:abstractNum>
  <w:abstractNum w:abstractNumId="28">
    <w:nsid w:val="4B792EDB"/>
    <w:multiLevelType w:val="multilevel"/>
    <w:tmpl w:val="EB606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B35457"/>
    <w:multiLevelType w:val="hybridMultilevel"/>
    <w:tmpl w:val="6192B0CA"/>
    <w:lvl w:ilvl="0" w:tplc="2AFEDD78">
      <w:start w:val="1"/>
      <w:numFmt w:val="decimal"/>
      <w:lvlText w:val="3.%1."/>
      <w:lvlJc w:val="left"/>
      <w:pPr>
        <w:tabs>
          <w:tab w:val="num" w:pos="720"/>
        </w:tabs>
        <w:ind w:left="720" w:hanging="360"/>
      </w:pPr>
      <w:rPr>
        <w:rFonts w:ascii="Times New Roman Bold" w:hAnsi="Times New Roman Bold" w:hint="default"/>
        <w:b/>
        <w:i w:val="0"/>
        <w:color w:val="000000"/>
        <w:sz w:val="24"/>
      </w:rPr>
    </w:lvl>
    <w:lvl w:ilvl="1" w:tplc="64EADEEE">
      <w:start w:val="1"/>
      <w:numFmt w:val="decimal"/>
      <w:lvlText w:val="3.%2."/>
      <w:lvlJc w:val="left"/>
      <w:pPr>
        <w:tabs>
          <w:tab w:val="num" w:pos="726"/>
        </w:tabs>
        <w:ind w:left="1440" w:hanging="1440"/>
      </w:pPr>
      <w:rPr>
        <w:rFonts w:hint="default"/>
        <w:b/>
      </w:rPr>
    </w:lvl>
    <w:lvl w:ilvl="2" w:tplc="E8745A82">
      <w:start w:val="1"/>
      <w:numFmt w:val="decimal"/>
      <w:lvlText w:val="3.1.%3."/>
      <w:lvlJc w:val="left"/>
      <w:pPr>
        <w:tabs>
          <w:tab w:val="num" w:pos="726"/>
        </w:tabs>
        <w:ind w:left="726" w:hanging="726"/>
      </w:pPr>
      <w:rPr>
        <w:rFonts w:hint="default"/>
        <w:b/>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30">
    <w:nsid w:val="4BEF52CE"/>
    <w:multiLevelType w:val="multilevel"/>
    <w:tmpl w:val="B9B003E0"/>
    <w:styleLink w:val="LFO4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2F6F40"/>
    <w:multiLevelType w:val="hybridMultilevel"/>
    <w:tmpl w:val="92380700"/>
    <w:lvl w:ilvl="0" w:tplc="04020001">
      <w:start w:val="1"/>
      <w:numFmt w:val="bullet"/>
      <w:lvlText w:val=""/>
      <w:lvlJc w:val="left"/>
      <w:pPr>
        <w:tabs>
          <w:tab w:val="num" w:pos="1935"/>
        </w:tabs>
        <w:ind w:left="1935" w:hanging="360"/>
      </w:pPr>
      <w:rPr>
        <w:rFonts w:ascii="Symbol" w:hAnsi="Symbol" w:hint="default"/>
      </w:rPr>
    </w:lvl>
    <w:lvl w:ilvl="1" w:tplc="0402000F">
      <w:start w:val="1"/>
      <w:numFmt w:val="decimal"/>
      <w:lvlText w:val="%2."/>
      <w:lvlJc w:val="left"/>
      <w:pPr>
        <w:tabs>
          <w:tab w:val="num" w:pos="2204"/>
        </w:tabs>
        <w:ind w:left="2204"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85C13F0">
      <w:start w:val="1"/>
      <w:numFmt w:val="decimal"/>
      <w:lvlText w:val="%4."/>
      <w:lvlJc w:val="left"/>
      <w:pPr>
        <w:tabs>
          <w:tab w:val="num" w:pos="540"/>
        </w:tabs>
        <w:ind w:left="540" w:hanging="360"/>
      </w:pPr>
      <w:rPr>
        <w:rFonts w:cs="Times New Roman"/>
        <w:b w:val="0"/>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4FAC4653"/>
    <w:multiLevelType w:val="multilevel"/>
    <w:tmpl w:val="8BB05850"/>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195AC5"/>
    <w:multiLevelType w:val="multilevel"/>
    <w:tmpl w:val="84DEBD92"/>
    <w:lvl w:ilvl="0">
      <w:start w:val="1"/>
      <w:numFmt w:val="decimal"/>
      <w:lvlText w:val="3.%1."/>
      <w:lvlJc w:val="left"/>
      <w:rPr>
        <w:rFonts w:ascii="Times New Roman Bold" w:hAnsi="Times New Roman Bold" w:hint="default"/>
        <w:b/>
        <w:bCs/>
        <w:i w:val="0"/>
        <w:iCs w:val="0"/>
        <w:smallCaps w:val="0"/>
        <w:strike w:val="0"/>
        <w:color w:val="000000"/>
        <w:spacing w:val="0"/>
        <w:w w:val="100"/>
        <w:position w:val="0"/>
        <w:sz w:val="24"/>
        <w:szCs w:val="24"/>
        <w:u w:val="none"/>
        <w:lang w:val="bg-BG" w:eastAsia="bg-BG" w:bidi="bg-BG"/>
      </w:rPr>
    </w:lvl>
    <w:lvl w:ilvl="1">
      <w:start w:val="1"/>
      <w:numFmt w:val="decimal"/>
      <w:lvlText w:val="3.4.%2."/>
      <w:lvlJc w:val="left"/>
      <w:rPr>
        <w:rFonts w:hint="default"/>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5047CC"/>
    <w:multiLevelType w:val="multilevel"/>
    <w:tmpl w:val="25163F70"/>
    <w:styleLink w:val="LFO34"/>
    <w:lvl w:ilvl="0">
      <w:numFmt w:val="bullet"/>
      <w:pStyle w:val="a"/>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5">
    <w:nsid w:val="564E4627"/>
    <w:multiLevelType w:val="hybridMultilevel"/>
    <w:tmpl w:val="0C3E028E"/>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5BD138C5"/>
    <w:multiLevelType w:val="hybridMultilevel"/>
    <w:tmpl w:val="9BC2D22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5F4E0616"/>
    <w:multiLevelType w:val="multilevel"/>
    <w:tmpl w:val="4F3CFEAC"/>
    <w:styleLink w:val="WW8Num4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60560696"/>
    <w:multiLevelType w:val="multilevel"/>
    <w:tmpl w:val="9DBCE51C"/>
    <w:styleLink w:val="WW8Num42"/>
    <w:lvl w:ilvl="0">
      <w:numFmt w:val="bullet"/>
      <w:lvlText w:val=""/>
      <w:lvlJc w:val="left"/>
      <w:pPr>
        <w:ind w:left="1429" w:hanging="360"/>
      </w:pPr>
      <w:rPr>
        <w:rFonts w:ascii="Symbol" w:hAnsi="Symbol" w:cs="Symbol"/>
        <w:color w:val="000000"/>
        <w:sz w:val="24"/>
        <w:szCs w:val="24"/>
        <w:lang w:eastAsia="bg-BG"/>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color w:val="000000"/>
        <w:sz w:val="24"/>
        <w:szCs w:val="24"/>
        <w:lang w:eastAsia="bg-BG"/>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color w:val="000000"/>
        <w:sz w:val="24"/>
        <w:szCs w:val="24"/>
        <w:lang w:eastAsia="bg-BG"/>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40">
    <w:nsid w:val="61F008D6"/>
    <w:multiLevelType w:val="multilevel"/>
    <w:tmpl w:val="69242A36"/>
    <w:styleLink w:val="WW8Num1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1">
    <w:nsid w:val="62B500CB"/>
    <w:multiLevelType w:val="hybridMultilevel"/>
    <w:tmpl w:val="ECF2B97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B">
      <w:start w:val="1"/>
      <w:numFmt w:val="bullet"/>
      <w:lvlText w:val=""/>
      <w:lvlJc w:val="left"/>
      <w:pPr>
        <w:ind w:left="3600" w:hanging="360"/>
      </w:pPr>
      <w:rPr>
        <w:rFonts w:ascii="Wingdings" w:hAnsi="Wingdings"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nsid w:val="63823445"/>
    <w:multiLevelType w:val="multilevel"/>
    <w:tmpl w:val="E820D752"/>
    <w:lvl w:ilvl="0">
      <w:start w:val="1"/>
      <w:numFmt w:val="decimal"/>
      <w:lvlText w:val="%1."/>
      <w:lvlJc w:val="left"/>
      <w:pPr>
        <w:ind w:left="1140" w:hanging="360"/>
      </w:pPr>
      <w:rPr>
        <w:rFonts w:ascii="Times New Roman" w:hAnsi="Times New Roman" w:cs="Times New Roman" w:hint="default"/>
        <w:b/>
      </w:rPr>
    </w:lvl>
    <w:lvl w:ilvl="1">
      <w:start w:val="1"/>
      <w:numFmt w:val="decimal"/>
      <w:isLgl/>
      <w:lvlText w:val="%2."/>
      <w:lvlJc w:val="left"/>
      <w:pPr>
        <w:ind w:left="1500" w:hanging="360"/>
      </w:pPr>
      <w:rPr>
        <w:rFonts w:ascii="Times New Roman" w:eastAsia="SimSun" w:hAnsi="Times New Roman" w:cs="Arial"/>
        <w:b/>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43">
    <w:nsid w:val="668248EB"/>
    <w:multiLevelType w:val="hybridMultilevel"/>
    <w:tmpl w:val="B7664484"/>
    <w:lvl w:ilvl="0" w:tplc="2AFEDD78">
      <w:start w:val="1"/>
      <w:numFmt w:val="decimal"/>
      <w:lvlText w:val="3.%1."/>
      <w:lvlJc w:val="left"/>
      <w:pPr>
        <w:ind w:left="1429" w:hanging="360"/>
      </w:pPr>
      <w:rPr>
        <w:rFonts w:ascii="Times New Roman Bold" w:hAnsi="Times New Roman Bold" w:hint="default"/>
        <w:b/>
        <w:i w:val="0"/>
        <w:color w:val="000000"/>
        <w:sz w:val="24"/>
      </w:rPr>
    </w:lvl>
    <w:lvl w:ilvl="1" w:tplc="04020019" w:tentative="1">
      <w:start w:val="1"/>
      <w:numFmt w:val="lowerLetter"/>
      <w:lvlText w:val="%2."/>
      <w:lvlJc w:val="left"/>
      <w:pPr>
        <w:ind w:left="2149" w:hanging="360"/>
      </w:pPr>
    </w:lvl>
    <w:lvl w:ilvl="2" w:tplc="0402001B">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4">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45">
    <w:nsid w:val="697155CB"/>
    <w:multiLevelType w:val="hybridMultilevel"/>
    <w:tmpl w:val="702E1B86"/>
    <w:lvl w:ilvl="0" w:tplc="964E9A40">
      <w:start w:val="1"/>
      <w:numFmt w:val="decimal"/>
      <w:lvlText w:val="4.%1."/>
      <w:lvlJc w:val="left"/>
      <w:pPr>
        <w:ind w:left="1440" w:hanging="360"/>
      </w:pPr>
      <w:rPr>
        <w:rFonts w:ascii="Times New Roman Bold" w:hAnsi="Times New Roman Bold" w:hint="default"/>
        <w:b/>
        <w:i w:val="0"/>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9A36BF7"/>
    <w:multiLevelType w:val="multilevel"/>
    <w:tmpl w:val="6D84C4F8"/>
    <w:styleLink w:val="WW8Num36"/>
    <w:lvl w:ilvl="0">
      <w:numFmt w:val="bullet"/>
      <w:lvlText w:val=""/>
      <w:lvlJc w:val="left"/>
      <w:pPr>
        <w:ind w:left="644" w:hanging="360"/>
      </w:pPr>
      <w:rPr>
        <w:rFonts w:ascii="Wingdings" w:hAnsi="Wingdings" w:cs="Wingdings"/>
        <w:color w:val="00000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47">
    <w:nsid w:val="6B195E44"/>
    <w:multiLevelType w:val="multilevel"/>
    <w:tmpl w:val="62F6F528"/>
    <w:styleLink w:val="WW8Num37"/>
    <w:lvl w:ilvl="0">
      <w:start w:val="1"/>
      <w:numFmt w:val="decimal"/>
      <w:lvlText w:val="%1."/>
      <w:lvlJc w:val="left"/>
      <w:pPr>
        <w:ind w:left="720" w:hanging="360"/>
      </w:pPr>
      <w:rPr>
        <w:rFonts w:cs="Times New Roman"/>
      </w:rPr>
    </w:lvl>
    <w:lvl w:ilvl="1">
      <w:start w:val="3"/>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8">
    <w:nsid w:val="6BC81A44"/>
    <w:multiLevelType w:val="hybridMultilevel"/>
    <w:tmpl w:val="E1F41190"/>
    <w:lvl w:ilvl="0" w:tplc="BE7E74CC">
      <w:start w:val="1"/>
      <w:numFmt w:val="decimal"/>
      <w:lvlText w:val="1.%1."/>
      <w:lvlJc w:val="left"/>
      <w:pPr>
        <w:tabs>
          <w:tab w:val="num" w:pos="1447"/>
        </w:tabs>
        <w:ind w:left="1447" w:hanging="737"/>
      </w:pPr>
      <w:rPr>
        <w:rFonts w:ascii="Times New Roman" w:hAnsi="Times New Roman" w:cs="Times New Roman" w:hint="default"/>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232AAA"/>
    <w:multiLevelType w:val="hybridMultilevel"/>
    <w:tmpl w:val="F37221F6"/>
    <w:lvl w:ilvl="0" w:tplc="0402000F">
      <w:start w:val="1"/>
      <w:numFmt w:val="decimal"/>
      <w:lvlText w:val="%1."/>
      <w:lvlJc w:val="left"/>
      <w:pPr>
        <w:tabs>
          <w:tab w:val="num" w:pos="2581"/>
        </w:tabs>
        <w:ind w:left="2581" w:hanging="737"/>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25254B"/>
    <w:multiLevelType w:val="multilevel"/>
    <w:tmpl w:val="D74866A0"/>
    <w:styleLink w:val="WW8Num43"/>
    <w:lvl w:ilvl="0">
      <w:numFmt w:val="bullet"/>
      <w:lvlText w:val=""/>
      <w:lvlPicBulletId w:val="0"/>
      <w:lvlJc w:val="left"/>
      <w:pPr>
        <w:ind w:left="720" w:hanging="360"/>
      </w:pPr>
      <w:rPr>
        <w:rFonts w:hAnsi="Symbol" w:hint="default"/>
        <w:sz w:val="17"/>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6FD80A45"/>
    <w:multiLevelType w:val="multilevel"/>
    <w:tmpl w:val="5B763174"/>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770F5B01"/>
    <w:multiLevelType w:val="hybridMultilevel"/>
    <w:tmpl w:val="1A4AE832"/>
    <w:lvl w:ilvl="0" w:tplc="82465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348C0"/>
    <w:multiLevelType w:val="multilevel"/>
    <w:tmpl w:val="64E64D6A"/>
    <w:styleLink w:val="WW8Num25"/>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3."/>
      <w:lvlJc w:val="left"/>
      <w:pPr>
        <w:ind w:left="720" w:hanging="720"/>
      </w:pPr>
      <w:rPr>
        <w:rFonts w:ascii="Times New Roman" w:hAnsi="Times New Roman" w:cs="Times New Roman"/>
        <w:b w:val="0"/>
        <w:sz w:val="24"/>
        <w:szCs w:val="24"/>
        <w:lang w:eastAsia="ar-S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7D697EB4"/>
    <w:multiLevelType w:val="multilevel"/>
    <w:tmpl w:val="3B3606B2"/>
    <w:styleLink w:val="WW8Num1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E4A3023"/>
    <w:multiLevelType w:val="hybridMultilevel"/>
    <w:tmpl w:val="FC943BEA"/>
    <w:lvl w:ilvl="0" w:tplc="DE5C21BE">
      <w:start w:val="1"/>
      <w:numFmt w:val="decimal"/>
      <w:lvlText w:val="%1)"/>
      <w:lvlJc w:val="left"/>
      <w:pPr>
        <w:ind w:left="1070" w:hanging="360"/>
      </w:pPr>
      <w:rPr>
        <w:rFonts w:hint="default"/>
        <w:b/>
        <w:color w:val="auto"/>
      </w:rPr>
    </w:lvl>
    <w:lvl w:ilvl="1" w:tplc="04020003">
      <w:start w:val="1"/>
      <w:numFmt w:val="bullet"/>
      <w:lvlText w:val="o"/>
      <w:lvlJc w:val="left"/>
      <w:pPr>
        <w:ind w:left="2020" w:hanging="360"/>
      </w:pPr>
      <w:rPr>
        <w:rFonts w:ascii="Courier New" w:hAnsi="Courier New" w:cs="Courier New" w:hint="default"/>
      </w:rPr>
    </w:lvl>
    <w:lvl w:ilvl="2" w:tplc="04020005">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num w:numId="1">
    <w:abstractNumId w:val="39"/>
  </w:num>
  <w:num w:numId="2">
    <w:abstractNumId w:val="1"/>
  </w:num>
  <w:num w:numId="3">
    <w:abstractNumId w:val="12"/>
  </w:num>
  <w:num w:numId="4">
    <w:abstractNumId w:val="47"/>
  </w:num>
  <w:num w:numId="5">
    <w:abstractNumId w:val="24"/>
  </w:num>
  <w:num w:numId="6">
    <w:abstractNumId w:val="25"/>
  </w:num>
  <w:num w:numId="7">
    <w:abstractNumId w:val="11"/>
  </w:num>
  <w:num w:numId="8">
    <w:abstractNumId w:val="19"/>
  </w:num>
  <w:num w:numId="9">
    <w:abstractNumId w:val="10"/>
  </w:num>
  <w:num w:numId="10">
    <w:abstractNumId w:val="38"/>
  </w:num>
  <w:num w:numId="11">
    <w:abstractNumId w:val="27"/>
  </w:num>
  <w:num w:numId="12">
    <w:abstractNumId w:val="50"/>
  </w:num>
  <w:num w:numId="13">
    <w:abstractNumId w:val="40"/>
  </w:num>
  <w:num w:numId="14">
    <w:abstractNumId w:val="46"/>
  </w:num>
  <w:num w:numId="15">
    <w:abstractNumId w:val="54"/>
  </w:num>
  <w:num w:numId="16">
    <w:abstractNumId w:val="5"/>
  </w:num>
  <w:num w:numId="17">
    <w:abstractNumId w:val="53"/>
  </w:num>
  <w:num w:numId="18">
    <w:abstractNumId w:val="13"/>
  </w:num>
  <w:num w:numId="19">
    <w:abstractNumId w:val="9"/>
  </w:num>
  <w:num w:numId="20">
    <w:abstractNumId w:val="51"/>
  </w:num>
  <w:num w:numId="21">
    <w:abstractNumId w:val="34"/>
  </w:num>
  <w:num w:numId="22">
    <w:abstractNumId w:val="4"/>
  </w:num>
  <w:num w:numId="23">
    <w:abstractNumId w:val="30"/>
  </w:num>
  <w:num w:numId="24">
    <w:abstractNumId w:val="0"/>
  </w:num>
  <w:num w:numId="25">
    <w:abstractNumId w:val="44"/>
    <w:lvlOverride w:ilvl="0">
      <w:startOverride w:val="1"/>
    </w:lvlOverride>
  </w:num>
  <w:num w:numId="26">
    <w:abstractNumId w:val="22"/>
    <w:lvlOverride w:ilvl="0">
      <w:startOverride w:val="1"/>
    </w:lvlOverride>
  </w:num>
  <w:num w:numId="27">
    <w:abstractNumId w:val="7"/>
    <w:lvlOverride w:ilvl="0">
      <w:startOverride w:val="1"/>
    </w:lvlOverride>
  </w:num>
  <w:num w:numId="28">
    <w:abstractNumId w:val="20"/>
  </w:num>
  <w:num w:numId="29">
    <w:abstractNumId w:val="31"/>
  </w:num>
  <w:num w:numId="30">
    <w:abstractNumId w:val="16"/>
  </w:num>
  <w:num w:numId="31">
    <w:abstractNumId w:val="28"/>
  </w:num>
  <w:num w:numId="32">
    <w:abstractNumId w:val="8"/>
  </w:num>
  <w:num w:numId="33">
    <w:abstractNumId w:val="23"/>
  </w:num>
  <w:num w:numId="34">
    <w:abstractNumId w:val="55"/>
  </w:num>
  <w:num w:numId="35">
    <w:abstractNumId w:val="45"/>
  </w:num>
  <w:num w:numId="36">
    <w:abstractNumId w:val="29"/>
  </w:num>
  <w:num w:numId="37">
    <w:abstractNumId w:val="52"/>
  </w:num>
  <w:num w:numId="38">
    <w:abstractNumId w:val="6"/>
  </w:num>
  <w:num w:numId="39">
    <w:abstractNumId w:val="21"/>
  </w:num>
  <w:num w:numId="40">
    <w:abstractNumId w:val="18"/>
  </w:num>
  <w:num w:numId="41">
    <w:abstractNumId w:val="37"/>
  </w:num>
  <w:num w:numId="42">
    <w:abstractNumId w:val="48"/>
  </w:num>
  <w:num w:numId="43">
    <w:abstractNumId w:val="49"/>
  </w:num>
  <w:num w:numId="44">
    <w:abstractNumId w:val="17"/>
  </w:num>
  <w:num w:numId="45">
    <w:abstractNumId w:val="36"/>
  </w:num>
  <w:num w:numId="46">
    <w:abstractNumId w:val="2"/>
  </w:num>
  <w:num w:numId="47">
    <w:abstractNumId w:val="43"/>
  </w:num>
  <w:num w:numId="48">
    <w:abstractNumId w:val="15"/>
  </w:num>
  <w:num w:numId="49">
    <w:abstractNumId w:val="35"/>
  </w:num>
  <w:num w:numId="50">
    <w:abstractNumId w:val="32"/>
  </w:num>
  <w:num w:numId="51">
    <w:abstractNumId w:val="14"/>
  </w:num>
  <w:num w:numId="52">
    <w:abstractNumId w:val="26"/>
  </w:num>
  <w:num w:numId="53">
    <w:abstractNumId w:val="33"/>
  </w:num>
  <w:num w:numId="54">
    <w:abstractNumId w:val="41"/>
  </w:num>
  <w:num w:numId="55">
    <w:abstractNumId w:val="3"/>
  </w:num>
  <w:num w:numId="56">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hdrShapeDefaults>
    <o:shapedefaults v:ext="edit" spidmax="36866"/>
  </w:hdrShapeDefaults>
  <w:footnotePr>
    <w:footnote w:id="0"/>
    <w:footnote w:id="1"/>
  </w:footnotePr>
  <w:endnotePr>
    <w:endnote w:id="0"/>
    <w:endnote w:id="1"/>
  </w:endnotePr>
  <w:compat>
    <w:useFELayout/>
  </w:compat>
  <w:rsids>
    <w:rsidRoot w:val="00F10516"/>
    <w:rsid w:val="0000038A"/>
    <w:rsid w:val="000038E6"/>
    <w:rsid w:val="00004917"/>
    <w:rsid w:val="00005D3D"/>
    <w:rsid w:val="0001268D"/>
    <w:rsid w:val="00020FB8"/>
    <w:rsid w:val="00021360"/>
    <w:rsid w:val="00025B3B"/>
    <w:rsid w:val="00026B69"/>
    <w:rsid w:val="00030CDD"/>
    <w:rsid w:val="00032F52"/>
    <w:rsid w:val="000347D7"/>
    <w:rsid w:val="00034F1E"/>
    <w:rsid w:val="00035142"/>
    <w:rsid w:val="00037704"/>
    <w:rsid w:val="00042BE4"/>
    <w:rsid w:val="00050FA3"/>
    <w:rsid w:val="00051268"/>
    <w:rsid w:val="0005354D"/>
    <w:rsid w:val="0005525C"/>
    <w:rsid w:val="00056122"/>
    <w:rsid w:val="00061AA5"/>
    <w:rsid w:val="000629B9"/>
    <w:rsid w:val="00063ACD"/>
    <w:rsid w:val="00064F0E"/>
    <w:rsid w:val="0006658D"/>
    <w:rsid w:val="00066F55"/>
    <w:rsid w:val="00071712"/>
    <w:rsid w:val="00074C51"/>
    <w:rsid w:val="000754A7"/>
    <w:rsid w:val="00080731"/>
    <w:rsid w:val="00083E35"/>
    <w:rsid w:val="00084352"/>
    <w:rsid w:val="000849C7"/>
    <w:rsid w:val="00086196"/>
    <w:rsid w:val="000864B0"/>
    <w:rsid w:val="00086731"/>
    <w:rsid w:val="00086F60"/>
    <w:rsid w:val="00091E1E"/>
    <w:rsid w:val="00092A8E"/>
    <w:rsid w:val="000958CA"/>
    <w:rsid w:val="000A47B3"/>
    <w:rsid w:val="000A73FE"/>
    <w:rsid w:val="000A79B2"/>
    <w:rsid w:val="000B00C9"/>
    <w:rsid w:val="000B202F"/>
    <w:rsid w:val="000B2160"/>
    <w:rsid w:val="000B3740"/>
    <w:rsid w:val="000B42A7"/>
    <w:rsid w:val="000B5B49"/>
    <w:rsid w:val="000B7945"/>
    <w:rsid w:val="000B7BB7"/>
    <w:rsid w:val="000C0114"/>
    <w:rsid w:val="000C1D83"/>
    <w:rsid w:val="000C2518"/>
    <w:rsid w:val="000C4241"/>
    <w:rsid w:val="000C4EF8"/>
    <w:rsid w:val="000C77B8"/>
    <w:rsid w:val="000D6AEB"/>
    <w:rsid w:val="000E0A8F"/>
    <w:rsid w:val="000E3E82"/>
    <w:rsid w:val="000E45AB"/>
    <w:rsid w:val="000E54A3"/>
    <w:rsid w:val="000F05E1"/>
    <w:rsid w:val="000F196B"/>
    <w:rsid w:val="000F2C21"/>
    <w:rsid w:val="000F366D"/>
    <w:rsid w:val="000F45AC"/>
    <w:rsid w:val="000F5BBD"/>
    <w:rsid w:val="000F6391"/>
    <w:rsid w:val="000F7277"/>
    <w:rsid w:val="00100E59"/>
    <w:rsid w:val="00101192"/>
    <w:rsid w:val="00104261"/>
    <w:rsid w:val="001068ED"/>
    <w:rsid w:val="001069A2"/>
    <w:rsid w:val="00106CE2"/>
    <w:rsid w:val="0010745B"/>
    <w:rsid w:val="00113DD2"/>
    <w:rsid w:val="00116E37"/>
    <w:rsid w:val="00121707"/>
    <w:rsid w:val="00121B9A"/>
    <w:rsid w:val="001233D8"/>
    <w:rsid w:val="00123802"/>
    <w:rsid w:val="00132A3D"/>
    <w:rsid w:val="00135381"/>
    <w:rsid w:val="0013610C"/>
    <w:rsid w:val="00141144"/>
    <w:rsid w:val="001416C9"/>
    <w:rsid w:val="00142F3E"/>
    <w:rsid w:val="0014420F"/>
    <w:rsid w:val="00145BC9"/>
    <w:rsid w:val="0015079A"/>
    <w:rsid w:val="00150CC1"/>
    <w:rsid w:val="0015361E"/>
    <w:rsid w:val="00155295"/>
    <w:rsid w:val="00160981"/>
    <w:rsid w:val="00162DA3"/>
    <w:rsid w:val="00162F7A"/>
    <w:rsid w:val="00164617"/>
    <w:rsid w:val="00166D0C"/>
    <w:rsid w:val="0016725E"/>
    <w:rsid w:val="00170224"/>
    <w:rsid w:val="00172166"/>
    <w:rsid w:val="00176E4F"/>
    <w:rsid w:val="00184BDB"/>
    <w:rsid w:val="00185244"/>
    <w:rsid w:val="00187F78"/>
    <w:rsid w:val="0019152C"/>
    <w:rsid w:val="00195281"/>
    <w:rsid w:val="00196DCE"/>
    <w:rsid w:val="00196ED3"/>
    <w:rsid w:val="00197CB9"/>
    <w:rsid w:val="001A24BC"/>
    <w:rsid w:val="001A3610"/>
    <w:rsid w:val="001A43A1"/>
    <w:rsid w:val="001A7EE9"/>
    <w:rsid w:val="001B182E"/>
    <w:rsid w:val="001C0FDC"/>
    <w:rsid w:val="001C6946"/>
    <w:rsid w:val="001D305A"/>
    <w:rsid w:val="001D3376"/>
    <w:rsid w:val="001D52E0"/>
    <w:rsid w:val="001D6548"/>
    <w:rsid w:val="001D68B9"/>
    <w:rsid w:val="001E078E"/>
    <w:rsid w:val="001E2363"/>
    <w:rsid w:val="001E273B"/>
    <w:rsid w:val="001E3091"/>
    <w:rsid w:val="001E6961"/>
    <w:rsid w:val="001F0678"/>
    <w:rsid w:val="001F2D82"/>
    <w:rsid w:val="001F40A7"/>
    <w:rsid w:val="00203108"/>
    <w:rsid w:val="00203801"/>
    <w:rsid w:val="002048B4"/>
    <w:rsid w:val="00205392"/>
    <w:rsid w:val="00207E2B"/>
    <w:rsid w:val="00213BE2"/>
    <w:rsid w:val="00214374"/>
    <w:rsid w:val="00214D46"/>
    <w:rsid w:val="00221038"/>
    <w:rsid w:val="00224714"/>
    <w:rsid w:val="00224F9B"/>
    <w:rsid w:val="00230909"/>
    <w:rsid w:val="00231258"/>
    <w:rsid w:val="002345D2"/>
    <w:rsid w:val="002352F0"/>
    <w:rsid w:val="0023611D"/>
    <w:rsid w:val="00236945"/>
    <w:rsid w:val="002404F6"/>
    <w:rsid w:val="00243093"/>
    <w:rsid w:val="00247EE8"/>
    <w:rsid w:val="002506BC"/>
    <w:rsid w:val="00253E1C"/>
    <w:rsid w:val="00256A16"/>
    <w:rsid w:val="002612B8"/>
    <w:rsid w:val="002618AA"/>
    <w:rsid w:val="002644F3"/>
    <w:rsid w:val="00265F4F"/>
    <w:rsid w:val="002664B2"/>
    <w:rsid w:val="00273AC0"/>
    <w:rsid w:val="00275A85"/>
    <w:rsid w:val="00275C03"/>
    <w:rsid w:val="00277D8D"/>
    <w:rsid w:val="00282609"/>
    <w:rsid w:val="002868BF"/>
    <w:rsid w:val="0028733C"/>
    <w:rsid w:val="00290260"/>
    <w:rsid w:val="002909F3"/>
    <w:rsid w:val="00293225"/>
    <w:rsid w:val="002936A1"/>
    <w:rsid w:val="002965A4"/>
    <w:rsid w:val="002A1056"/>
    <w:rsid w:val="002A3432"/>
    <w:rsid w:val="002A407B"/>
    <w:rsid w:val="002A41D1"/>
    <w:rsid w:val="002A53DC"/>
    <w:rsid w:val="002A5955"/>
    <w:rsid w:val="002B0181"/>
    <w:rsid w:val="002B04FE"/>
    <w:rsid w:val="002B0CF1"/>
    <w:rsid w:val="002B5CD6"/>
    <w:rsid w:val="002C2636"/>
    <w:rsid w:val="002C31C5"/>
    <w:rsid w:val="002C5EA1"/>
    <w:rsid w:val="002D359C"/>
    <w:rsid w:val="002E3045"/>
    <w:rsid w:val="002E31EF"/>
    <w:rsid w:val="002E3FC9"/>
    <w:rsid w:val="002E4696"/>
    <w:rsid w:val="002E642C"/>
    <w:rsid w:val="002E7CD3"/>
    <w:rsid w:val="002F0272"/>
    <w:rsid w:val="002F09F3"/>
    <w:rsid w:val="002F12E7"/>
    <w:rsid w:val="002F229B"/>
    <w:rsid w:val="002F58FB"/>
    <w:rsid w:val="002F6B34"/>
    <w:rsid w:val="00302888"/>
    <w:rsid w:val="003030AC"/>
    <w:rsid w:val="00303EDF"/>
    <w:rsid w:val="00304716"/>
    <w:rsid w:val="003055D2"/>
    <w:rsid w:val="0030611D"/>
    <w:rsid w:val="0030654F"/>
    <w:rsid w:val="003127EA"/>
    <w:rsid w:val="003143AE"/>
    <w:rsid w:val="003155F9"/>
    <w:rsid w:val="00316ACC"/>
    <w:rsid w:val="00316B79"/>
    <w:rsid w:val="00316C15"/>
    <w:rsid w:val="00316C31"/>
    <w:rsid w:val="00321759"/>
    <w:rsid w:val="003240FB"/>
    <w:rsid w:val="003325B5"/>
    <w:rsid w:val="003347D0"/>
    <w:rsid w:val="00335868"/>
    <w:rsid w:val="003414E2"/>
    <w:rsid w:val="00342316"/>
    <w:rsid w:val="00344B03"/>
    <w:rsid w:val="003503E5"/>
    <w:rsid w:val="00361FFA"/>
    <w:rsid w:val="00362152"/>
    <w:rsid w:val="0036216D"/>
    <w:rsid w:val="00363126"/>
    <w:rsid w:val="00370AB2"/>
    <w:rsid w:val="003710DB"/>
    <w:rsid w:val="003715D9"/>
    <w:rsid w:val="00371AEA"/>
    <w:rsid w:val="0037284D"/>
    <w:rsid w:val="00375EE1"/>
    <w:rsid w:val="00377BD7"/>
    <w:rsid w:val="00381B6B"/>
    <w:rsid w:val="003848E2"/>
    <w:rsid w:val="00385CCF"/>
    <w:rsid w:val="00390F1F"/>
    <w:rsid w:val="00392325"/>
    <w:rsid w:val="003A0631"/>
    <w:rsid w:val="003A081B"/>
    <w:rsid w:val="003A0B16"/>
    <w:rsid w:val="003A2904"/>
    <w:rsid w:val="003A3333"/>
    <w:rsid w:val="003A3819"/>
    <w:rsid w:val="003A6335"/>
    <w:rsid w:val="003A6A3D"/>
    <w:rsid w:val="003B152B"/>
    <w:rsid w:val="003B2129"/>
    <w:rsid w:val="003B5103"/>
    <w:rsid w:val="003C1FB7"/>
    <w:rsid w:val="003C2970"/>
    <w:rsid w:val="003C341F"/>
    <w:rsid w:val="003C37FB"/>
    <w:rsid w:val="003D1474"/>
    <w:rsid w:val="003D4FC0"/>
    <w:rsid w:val="003E0D2A"/>
    <w:rsid w:val="003E3891"/>
    <w:rsid w:val="003E4CB6"/>
    <w:rsid w:val="003E5626"/>
    <w:rsid w:val="003F054B"/>
    <w:rsid w:val="003F072A"/>
    <w:rsid w:val="003F33F5"/>
    <w:rsid w:val="003F3F58"/>
    <w:rsid w:val="003F7B43"/>
    <w:rsid w:val="00410FD2"/>
    <w:rsid w:val="0041228B"/>
    <w:rsid w:val="00412E93"/>
    <w:rsid w:val="00413C0D"/>
    <w:rsid w:val="004140E6"/>
    <w:rsid w:val="004266CD"/>
    <w:rsid w:val="004319EB"/>
    <w:rsid w:val="004330F4"/>
    <w:rsid w:val="00433485"/>
    <w:rsid w:val="004341B6"/>
    <w:rsid w:val="00436190"/>
    <w:rsid w:val="004375A4"/>
    <w:rsid w:val="00442DCB"/>
    <w:rsid w:val="00442F46"/>
    <w:rsid w:val="00445215"/>
    <w:rsid w:val="004500E2"/>
    <w:rsid w:val="00450B08"/>
    <w:rsid w:val="00456178"/>
    <w:rsid w:val="0045661C"/>
    <w:rsid w:val="00457835"/>
    <w:rsid w:val="00457AA0"/>
    <w:rsid w:val="0046047C"/>
    <w:rsid w:val="00461778"/>
    <w:rsid w:val="00462DC8"/>
    <w:rsid w:val="004671E6"/>
    <w:rsid w:val="004723E3"/>
    <w:rsid w:val="00474A48"/>
    <w:rsid w:val="00475180"/>
    <w:rsid w:val="00481FDA"/>
    <w:rsid w:val="004846FE"/>
    <w:rsid w:val="004854EA"/>
    <w:rsid w:val="00486B26"/>
    <w:rsid w:val="00490145"/>
    <w:rsid w:val="00490632"/>
    <w:rsid w:val="0049118B"/>
    <w:rsid w:val="00492194"/>
    <w:rsid w:val="00493094"/>
    <w:rsid w:val="00495BF1"/>
    <w:rsid w:val="00496947"/>
    <w:rsid w:val="004978AC"/>
    <w:rsid w:val="004A09BB"/>
    <w:rsid w:val="004A3A58"/>
    <w:rsid w:val="004A617C"/>
    <w:rsid w:val="004C01E0"/>
    <w:rsid w:val="004C0403"/>
    <w:rsid w:val="004C082B"/>
    <w:rsid w:val="004C295E"/>
    <w:rsid w:val="004D0EAD"/>
    <w:rsid w:val="004D5A08"/>
    <w:rsid w:val="004D6938"/>
    <w:rsid w:val="004E0375"/>
    <w:rsid w:val="004E2E27"/>
    <w:rsid w:val="004E335A"/>
    <w:rsid w:val="004E6865"/>
    <w:rsid w:val="004F1432"/>
    <w:rsid w:val="004F2DF7"/>
    <w:rsid w:val="004F3921"/>
    <w:rsid w:val="004F5D60"/>
    <w:rsid w:val="005003A1"/>
    <w:rsid w:val="005019F6"/>
    <w:rsid w:val="00502C48"/>
    <w:rsid w:val="00505CD7"/>
    <w:rsid w:val="0050613E"/>
    <w:rsid w:val="00506C89"/>
    <w:rsid w:val="0050718C"/>
    <w:rsid w:val="00507B29"/>
    <w:rsid w:val="00513482"/>
    <w:rsid w:val="0051422D"/>
    <w:rsid w:val="00522A58"/>
    <w:rsid w:val="00526147"/>
    <w:rsid w:val="005279D0"/>
    <w:rsid w:val="00532671"/>
    <w:rsid w:val="00534E64"/>
    <w:rsid w:val="00535CA2"/>
    <w:rsid w:val="00535E48"/>
    <w:rsid w:val="00540E72"/>
    <w:rsid w:val="00541832"/>
    <w:rsid w:val="00542B94"/>
    <w:rsid w:val="00545BD0"/>
    <w:rsid w:val="00547FF3"/>
    <w:rsid w:val="005538D9"/>
    <w:rsid w:val="00554918"/>
    <w:rsid w:val="005554ED"/>
    <w:rsid w:val="00555585"/>
    <w:rsid w:val="00555619"/>
    <w:rsid w:val="005557B7"/>
    <w:rsid w:val="0056505B"/>
    <w:rsid w:val="00570020"/>
    <w:rsid w:val="00573DB3"/>
    <w:rsid w:val="005742F5"/>
    <w:rsid w:val="005750AD"/>
    <w:rsid w:val="00583273"/>
    <w:rsid w:val="005840C1"/>
    <w:rsid w:val="0058511D"/>
    <w:rsid w:val="005858E2"/>
    <w:rsid w:val="005877FC"/>
    <w:rsid w:val="00587D08"/>
    <w:rsid w:val="00590BD0"/>
    <w:rsid w:val="0059229B"/>
    <w:rsid w:val="00592304"/>
    <w:rsid w:val="00592FCB"/>
    <w:rsid w:val="0059365C"/>
    <w:rsid w:val="00594027"/>
    <w:rsid w:val="005944C7"/>
    <w:rsid w:val="005945C3"/>
    <w:rsid w:val="00595D5C"/>
    <w:rsid w:val="0059690A"/>
    <w:rsid w:val="00597C5D"/>
    <w:rsid w:val="005A0F66"/>
    <w:rsid w:val="005B30B6"/>
    <w:rsid w:val="005B4AEF"/>
    <w:rsid w:val="005C0B50"/>
    <w:rsid w:val="005C3A75"/>
    <w:rsid w:val="005C6766"/>
    <w:rsid w:val="005C7039"/>
    <w:rsid w:val="005D0DB5"/>
    <w:rsid w:val="005D3EA2"/>
    <w:rsid w:val="005D41D5"/>
    <w:rsid w:val="005D4435"/>
    <w:rsid w:val="005D74C7"/>
    <w:rsid w:val="005E3AD3"/>
    <w:rsid w:val="005E43BA"/>
    <w:rsid w:val="005F18DD"/>
    <w:rsid w:val="005F2791"/>
    <w:rsid w:val="005F458A"/>
    <w:rsid w:val="00601C18"/>
    <w:rsid w:val="00603859"/>
    <w:rsid w:val="006058CD"/>
    <w:rsid w:val="00613BCE"/>
    <w:rsid w:val="0061798E"/>
    <w:rsid w:val="00623864"/>
    <w:rsid w:val="00625ABA"/>
    <w:rsid w:val="0063310D"/>
    <w:rsid w:val="00635E42"/>
    <w:rsid w:val="00636F8B"/>
    <w:rsid w:val="00640F5D"/>
    <w:rsid w:val="006412AC"/>
    <w:rsid w:val="0064232F"/>
    <w:rsid w:val="006451F2"/>
    <w:rsid w:val="006468F2"/>
    <w:rsid w:val="00651DD2"/>
    <w:rsid w:val="00652FEA"/>
    <w:rsid w:val="006535D6"/>
    <w:rsid w:val="00654854"/>
    <w:rsid w:val="0065502A"/>
    <w:rsid w:val="0065540A"/>
    <w:rsid w:val="006557BC"/>
    <w:rsid w:val="0066192D"/>
    <w:rsid w:val="00663D53"/>
    <w:rsid w:val="006668E4"/>
    <w:rsid w:val="006678F2"/>
    <w:rsid w:val="00672A1B"/>
    <w:rsid w:val="006773A1"/>
    <w:rsid w:val="00680666"/>
    <w:rsid w:val="006807FE"/>
    <w:rsid w:val="00683A28"/>
    <w:rsid w:val="0068601E"/>
    <w:rsid w:val="00686ABE"/>
    <w:rsid w:val="00690036"/>
    <w:rsid w:val="00690664"/>
    <w:rsid w:val="00694FF1"/>
    <w:rsid w:val="00696EEE"/>
    <w:rsid w:val="006A027C"/>
    <w:rsid w:val="006A2A02"/>
    <w:rsid w:val="006A5057"/>
    <w:rsid w:val="006B014A"/>
    <w:rsid w:val="006B1FD4"/>
    <w:rsid w:val="006C0094"/>
    <w:rsid w:val="006C137C"/>
    <w:rsid w:val="006C3A29"/>
    <w:rsid w:val="006C5899"/>
    <w:rsid w:val="006D0B27"/>
    <w:rsid w:val="006D3EA1"/>
    <w:rsid w:val="006D4751"/>
    <w:rsid w:val="006E3C44"/>
    <w:rsid w:val="006E5715"/>
    <w:rsid w:val="006E57DC"/>
    <w:rsid w:val="006E671B"/>
    <w:rsid w:val="006F5295"/>
    <w:rsid w:val="006F6E71"/>
    <w:rsid w:val="00700A07"/>
    <w:rsid w:val="00703847"/>
    <w:rsid w:val="00703BBB"/>
    <w:rsid w:val="007041F6"/>
    <w:rsid w:val="007046A8"/>
    <w:rsid w:val="007061AD"/>
    <w:rsid w:val="00707503"/>
    <w:rsid w:val="0071308F"/>
    <w:rsid w:val="007151F7"/>
    <w:rsid w:val="00716D19"/>
    <w:rsid w:val="00717E20"/>
    <w:rsid w:val="0072496C"/>
    <w:rsid w:val="00731514"/>
    <w:rsid w:val="007328DE"/>
    <w:rsid w:val="00734FA5"/>
    <w:rsid w:val="00737A3D"/>
    <w:rsid w:val="007415A3"/>
    <w:rsid w:val="0074326B"/>
    <w:rsid w:val="00743B43"/>
    <w:rsid w:val="00744FA2"/>
    <w:rsid w:val="00745F8C"/>
    <w:rsid w:val="0075087F"/>
    <w:rsid w:val="00753639"/>
    <w:rsid w:val="00754D11"/>
    <w:rsid w:val="007551DD"/>
    <w:rsid w:val="00755592"/>
    <w:rsid w:val="00757D9A"/>
    <w:rsid w:val="00762E50"/>
    <w:rsid w:val="0077590E"/>
    <w:rsid w:val="00776833"/>
    <w:rsid w:val="00777480"/>
    <w:rsid w:val="00781ACE"/>
    <w:rsid w:val="00784977"/>
    <w:rsid w:val="00786C51"/>
    <w:rsid w:val="007932D6"/>
    <w:rsid w:val="007A0B91"/>
    <w:rsid w:val="007A2E20"/>
    <w:rsid w:val="007B04B7"/>
    <w:rsid w:val="007B10B8"/>
    <w:rsid w:val="007B4A94"/>
    <w:rsid w:val="007C2307"/>
    <w:rsid w:val="007C67F2"/>
    <w:rsid w:val="007C7382"/>
    <w:rsid w:val="007D18F4"/>
    <w:rsid w:val="007D2884"/>
    <w:rsid w:val="007E21D1"/>
    <w:rsid w:val="007F2C34"/>
    <w:rsid w:val="007F4F94"/>
    <w:rsid w:val="007F6124"/>
    <w:rsid w:val="007F734C"/>
    <w:rsid w:val="00800E04"/>
    <w:rsid w:val="008019BD"/>
    <w:rsid w:val="00801D2D"/>
    <w:rsid w:val="0080332D"/>
    <w:rsid w:val="0080343B"/>
    <w:rsid w:val="00803B08"/>
    <w:rsid w:val="00803F75"/>
    <w:rsid w:val="0080767D"/>
    <w:rsid w:val="00807B28"/>
    <w:rsid w:val="00807BA4"/>
    <w:rsid w:val="00807C0D"/>
    <w:rsid w:val="00812B02"/>
    <w:rsid w:val="00813A95"/>
    <w:rsid w:val="008238E8"/>
    <w:rsid w:val="008241A5"/>
    <w:rsid w:val="00830669"/>
    <w:rsid w:val="00833737"/>
    <w:rsid w:val="00837FF1"/>
    <w:rsid w:val="00840EEF"/>
    <w:rsid w:val="00845792"/>
    <w:rsid w:val="00851F06"/>
    <w:rsid w:val="008576A8"/>
    <w:rsid w:val="008641AD"/>
    <w:rsid w:val="00866F01"/>
    <w:rsid w:val="008700A4"/>
    <w:rsid w:val="008765ED"/>
    <w:rsid w:val="00876872"/>
    <w:rsid w:val="008804F5"/>
    <w:rsid w:val="00881108"/>
    <w:rsid w:val="0088558B"/>
    <w:rsid w:val="00886E6E"/>
    <w:rsid w:val="00891F7C"/>
    <w:rsid w:val="00894CB6"/>
    <w:rsid w:val="00894EFA"/>
    <w:rsid w:val="0089588C"/>
    <w:rsid w:val="008A2C48"/>
    <w:rsid w:val="008A2E2A"/>
    <w:rsid w:val="008B0C21"/>
    <w:rsid w:val="008B2B95"/>
    <w:rsid w:val="008B3CBC"/>
    <w:rsid w:val="008B4CB8"/>
    <w:rsid w:val="008B4DAA"/>
    <w:rsid w:val="008B6B2E"/>
    <w:rsid w:val="008C273B"/>
    <w:rsid w:val="008C36A5"/>
    <w:rsid w:val="008C57E4"/>
    <w:rsid w:val="008C7833"/>
    <w:rsid w:val="008D1F89"/>
    <w:rsid w:val="008D347A"/>
    <w:rsid w:val="008D5532"/>
    <w:rsid w:val="008D75C5"/>
    <w:rsid w:val="008D7FA0"/>
    <w:rsid w:val="008E1647"/>
    <w:rsid w:val="008E2AC6"/>
    <w:rsid w:val="008F01D7"/>
    <w:rsid w:val="008F0B1F"/>
    <w:rsid w:val="009017E0"/>
    <w:rsid w:val="00902F4B"/>
    <w:rsid w:val="00904525"/>
    <w:rsid w:val="00905A03"/>
    <w:rsid w:val="00913183"/>
    <w:rsid w:val="009133A7"/>
    <w:rsid w:val="00920788"/>
    <w:rsid w:val="009217FC"/>
    <w:rsid w:val="00922A96"/>
    <w:rsid w:val="009256C6"/>
    <w:rsid w:val="0093102B"/>
    <w:rsid w:val="009316BF"/>
    <w:rsid w:val="009318E2"/>
    <w:rsid w:val="009417B4"/>
    <w:rsid w:val="00941EE6"/>
    <w:rsid w:val="00945686"/>
    <w:rsid w:val="009530D2"/>
    <w:rsid w:val="00954012"/>
    <w:rsid w:val="00955856"/>
    <w:rsid w:val="00960434"/>
    <w:rsid w:val="0096118C"/>
    <w:rsid w:val="00963044"/>
    <w:rsid w:val="00966159"/>
    <w:rsid w:val="00970486"/>
    <w:rsid w:val="00971D02"/>
    <w:rsid w:val="009815BA"/>
    <w:rsid w:val="00983239"/>
    <w:rsid w:val="009904CF"/>
    <w:rsid w:val="009931DC"/>
    <w:rsid w:val="00993DE4"/>
    <w:rsid w:val="009950A3"/>
    <w:rsid w:val="00995C3E"/>
    <w:rsid w:val="009A2C20"/>
    <w:rsid w:val="009A5093"/>
    <w:rsid w:val="009A596F"/>
    <w:rsid w:val="009A6B1D"/>
    <w:rsid w:val="009A7F06"/>
    <w:rsid w:val="009B3B46"/>
    <w:rsid w:val="009B5B6D"/>
    <w:rsid w:val="009B6048"/>
    <w:rsid w:val="009B6438"/>
    <w:rsid w:val="009B7AB8"/>
    <w:rsid w:val="009B7E6A"/>
    <w:rsid w:val="009C245F"/>
    <w:rsid w:val="009C601A"/>
    <w:rsid w:val="009C629E"/>
    <w:rsid w:val="009D0FF5"/>
    <w:rsid w:val="009D2419"/>
    <w:rsid w:val="009D71A0"/>
    <w:rsid w:val="009D72A8"/>
    <w:rsid w:val="009D7F00"/>
    <w:rsid w:val="009E2F40"/>
    <w:rsid w:val="009E4E38"/>
    <w:rsid w:val="009E78F9"/>
    <w:rsid w:val="009F1186"/>
    <w:rsid w:val="009F1F29"/>
    <w:rsid w:val="009F48D4"/>
    <w:rsid w:val="009F6BB5"/>
    <w:rsid w:val="009F6D99"/>
    <w:rsid w:val="009F721C"/>
    <w:rsid w:val="00A01D96"/>
    <w:rsid w:val="00A04BBC"/>
    <w:rsid w:val="00A05040"/>
    <w:rsid w:val="00A052F9"/>
    <w:rsid w:val="00A1118D"/>
    <w:rsid w:val="00A1331B"/>
    <w:rsid w:val="00A13DF3"/>
    <w:rsid w:val="00A14F06"/>
    <w:rsid w:val="00A14F39"/>
    <w:rsid w:val="00A164E4"/>
    <w:rsid w:val="00A2217A"/>
    <w:rsid w:val="00A26372"/>
    <w:rsid w:val="00A368EE"/>
    <w:rsid w:val="00A369D4"/>
    <w:rsid w:val="00A415A4"/>
    <w:rsid w:val="00A4191E"/>
    <w:rsid w:val="00A430BE"/>
    <w:rsid w:val="00A43147"/>
    <w:rsid w:val="00A464AF"/>
    <w:rsid w:val="00A46A7A"/>
    <w:rsid w:val="00A506ED"/>
    <w:rsid w:val="00A50C32"/>
    <w:rsid w:val="00A50D2E"/>
    <w:rsid w:val="00A540A6"/>
    <w:rsid w:val="00A554E1"/>
    <w:rsid w:val="00A55D2D"/>
    <w:rsid w:val="00A56BB1"/>
    <w:rsid w:val="00A66282"/>
    <w:rsid w:val="00A67346"/>
    <w:rsid w:val="00A70BDF"/>
    <w:rsid w:val="00A70D69"/>
    <w:rsid w:val="00A720F2"/>
    <w:rsid w:val="00A72432"/>
    <w:rsid w:val="00A83618"/>
    <w:rsid w:val="00A83FE9"/>
    <w:rsid w:val="00A84D5F"/>
    <w:rsid w:val="00A855CB"/>
    <w:rsid w:val="00A857E9"/>
    <w:rsid w:val="00A87765"/>
    <w:rsid w:val="00A87F6A"/>
    <w:rsid w:val="00A91D0F"/>
    <w:rsid w:val="00A95BA4"/>
    <w:rsid w:val="00AA0BA2"/>
    <w:rsid w:val="00AA14AC"/>
    <w:rsid w:val="00AA263A"/>
    <w:rsid w:val="00AA77E5"/>
    <w:rsid w:val="00AB037E"/>
    <w:rsid w:val="00AB0B18"/>
    <w:rsid w:val="00AB4499"/>
    <w:rsid w:val="00AB48B9"/>
    <w:rsid w:val="00AC232C"/>
    <w:rsid w:val="00AC35FA"/>
    <w:rsid w:val="00AC49F1"/>
    <w:rsid w:val="00AD4C89"/>
    <w:rsid w:val="00AE0E50"/>
    <w:rsid w:val="00AE17B4"/>
    <w:rsid w:val="00AE2FE0"/>
    <w:rsid w:val="00AE39B2"/>
    <w:rsid w:val="00AE4071"/>
    <w:rsid w:val="00AF144A"/>
    <w:rsid w:val="00AF34A2"/>
    <w:rsid w:val="00AF6721"/>
    <w:rsid w:val="00AF7552"/>
    <w:rsid w:val="00AF7F61"/>
    <w:rsid w:val="00B00760"/>
    <w:rsid w:val="00B045EC"/>
    <w:rsid w:val="00B07A8E"/>
    <w:rsid w:val="00B14A20"/>
    <w:rsid w:val="00B14FAD"/>
    <w:rsid w:val="00B15522"/>
    <w:rsid w:val="00B15CDE"/>
    <w:rsid w:val="00B16105"/>
    <w:rsid w:val="00B166CE"/>
    <w:rsid w:val="00B2296C"/>
    <w:rsid w:val="00B24009"/>
    <w:rsid w:val="00B242E0"/>
    <w:rsid w:val="00B26709"/>
    <w:rsid w:val="00B364C0"/>
    <w:rsid w:val="00B37079"/>
    <w:rsid w:val="00B41270"/>
    <w:rsid w:val="00B420D9"/>
    <w:rsid w:val="00B42459"/>
    <w:rsid w:val="00B463E3"/>
    <w:rsid w:val="00B47AE5"/>
    <w:rsid w:val="00B47F7F"/>
    <w:rsid w:val="00B50918"/>
    <w:rsid w:val="00B50DE6"/>
    <w:rsid w:val="00B5203A"/>
    <w:rsid w:val="00B52F07"/>
    <w:rsid w:val="00B543E1"/>
    <w:rsid w:val="00B546E0"/>
    <w:rsid w:val="00B57301"/>
    <w:rsid w:val="00B63AFC"/>
    <w:rsid w:val="00B70341"/>
    <w:rsid w:val="00B71EFE"/>
    <w:rsid w:val="00B7247F"/>
    <w:rsid w:val="00B80336"/>
    <w:rsid w:val="00B807DB"/>
    <w:rsid w:val="00B80AF3"/>
    <w:rsid w:val="00B80B3F"/>
    <w:rsid w:val="00B814E6"/>
    <w:rsid w:val="00B823CE"/>
    <w:rsid w:val="00B82C9A"/>
    <w:rsid w:val="00B875F2"/>
    <w:rsid w:val="00B905CD"/>
    <w:rsid w:val="00B938FE"/>
    <w:rsid w:val="00B962E3"/>
    <w:rsid w:val="00B97524"/>
    <w:rsid w:val="00B9754E"/>
    <w:rsid w:val="00B97E15"/>
    <w:rsid w:val="00BA2940"/>
    <w:rsid w:val="00BA57E3"/>
    <w:rsid w:val="00BA5E38"/>
    <w:rsid w:val="00BB1904"/>
    <w:rsid w:val="00BB1A7D"/>
    <w:rsid w:val="00BB331A"/>
    <w:rsid w:val="00BC3D7A"/>
    <w:rsid w:val="00BC4CF2"/>
    <w:rsid w:val="00BC681C"/>
    <w:rsid w:val="00BD031F"/>
    <w:rsid w:val="00BD2E55"/>
    <w:rsid w:val="00BD76B0"/>
    <w:rsid w:val="00BD7A35"/>
    <w:rsid w:val="00BE04BA"/>
    <w:rsid w:val="00BE1FDC"/>
    <w:rsid w:val="00BE6121"/>
    <w:rsid w:val="00BF5818"/>
    <w:rsid w:val="00BF58DC"/>
    <w:rsid w:val="00BF6395"/>
    <w:rsid w:val="00C03A7F"/>
    <w:rsid w:val="00C048A7"/>
    <w:rsid w:val="00C0726C"/>
    <w:rsid w:val="00C07DEB"/>
    <w:rsid w:val="00C109FA"/>
    <w:rsid w:val="00C129B6"/>
    <w:rsid w:val="00C12D5A"/>
    <w:rsid w:val="00C140E3"/>
    <w:rsid w:val="00C144AC"/>
    <w:rsid w:val="00C17439"/>
    <w:rsid w:val="00C20C91"/>
    <w:rsid w:val="00C2480A"/>
    <w:rsid w:val="00C258BF"/>
    <w:rsid w:val="00C36C36"/>
    <w:rsid w:val="00C37360"/>
    <w:rsid w:val="00C4034A"/>
    <w:rsid w:val="00C403D2"/>
    <w:rsid w:val="00C4546F"/>
    <w:rsid w:val="00C514D5"/>
    <w:rsid w:val="00C52DAE"/>
    <w:rsid w:val="00C540F7"/>
    <w:rsid w:val="00C5435C"/>
    <w:rsid w:val="00C571C5"/>
    <w:rsid w:val="00C6202D"/>
    <w:rsid w:val="00C62EEB"/>
    <w:rsid w:val="00C63DE0"/>
    <w:rsid w:val="00C65F9F"/>
    <w:rsid w:val="00C66E81"/>
    <w:rsid w:val="00C728F8"/>
    <w:rsid w:val="00C75794"/>
    <w:rsid w:val="00C75FCF"/>
    <w:rsid w:val="00C7626A"/>
    <w:rsid w:val="00C827E0"/>
    <w:rsid w:val="00C829C3"/>
    <w:rsid w:val="00C85761"/>
    <w:rsid w:val="00C8660C"/>
    <w:rsid w:val="00C9053E"/>
    <w:rsid w:val="00C916F3"/>
    <w:rsid w:val="00C9283B"/>
    <w:rsid w:val="00C9497B"/>
    <w:rsid w:val="00C95200"/>
    <w:rsid w:val="00CA370C"/>
    <w:rsid w:val="00CA5CD0"/>
    <w:rsid w:val="00CA6551"/>
    <w:rsid w:val="00CA7CAB"/>
    <w:rsid w:val="00CB0BF9"/>
    <w:rsid w:val="00CB0E7E"/>
    <w:rsid w:val="00CB128A"/>
    <w:rsid w:val="00CB23ED"/>
    <w:rsid w:val="00CB3000"/>
    <w:rsid w:val="00CB580B"/>
    <w:rsid w:val="00CB610B"/>
    <w:rsid w:val="00CB6722"/>
    <w:rsid w:val="00CB7EBC"/>
    <w:rsid w:val="00CC0CC8"/>
    <w:rsid w:val="00CC0D8C"/>
    <w:rsid w:val="00CC0E20"/>
    <w:rsid w:val="00CC69A7"/>
    <w:rsid w:val="00CC7ED0"/>
    <w:rsid w:val="00CD09B5"/>
    <w:rsid w:val="00CD36E9"/>
    <w:rsid w:val="00CD5972"/>
    <w:rsid w:val="00CD61FF"/>
    <w:rsid w:val="00CD7C62"/>
    <w:rsid w:val="00CE453D"/>
    <w:rsid w:val="00CE5B6C"/>
    <w:rsid w:val="00CF0EED"/>
    <w:rsid w:val="00CF48DF"/>
    <w:rsid w:val="00CF5381"/>
    <w:rsid w:val="00CF5FEE"/>
    <w:rsid w:val="00D01076"/>
    <w:rsid w:val="00D0181B"/>
    <w:rsid w:val="00D02DA3"/>
    <w:rsid w:val="00D04D38"/>
    <w:rsid w:val="00D065BF"/>
    <w:rsid w:val="00D128D0"/>
    <w:rsid w:val="00D219B4"/>
    <w:rsid w:val="00D22763"/>
    <w:rsid w:val="00D232CC"/>
    <w:rsid w:val="00D242EE"/>
    <w:rsid w:val="00D27803"/>
    <w:rsid w:val="00D3014D"/>
    <w:rsid w:val="00D311B9"/>
    <w:rsid w:val="00D41F70"/>
    <w:rsid w:val="00D45999"/>
    <w:rsid w:val="00D50FEF"/>
    <w:rsid w:val="00D54DDF"/>
    <w:rsid w:val="00D56E55"/>
    <w:rsid w:val="00D67905"/>
    <w:rsid w:val="00D70547"/>
    <w:rsid w:val="00D721A2"/>
    <w:rsid w:val="00D73992"/>
    <w:rsid w:val="00D75842"/>
    <w:rsid w:val="00D81306"/>
    <w:rsid w:val="00D8311F"/>
    <w:rsid w:val="00D83F20"/>
    <w:rsid w:val="00D8426E"/>
    <w:rsid w:val="00D863C5"/>
    <w:rsid w:val="00D86E0A"/>
    <w:rsid w:val="00D92C48"/>
    <w:rsid w:val="00DB038F"/>
    <w:rsid w:val="00DB0719"/>
    <w:rsid w:val="00DB2EB1"/>
    <w:rsid w:val="00DB4F00"/>
    <w:rsid w:val="00DB52E5"/>
    <w:rsid w:val="00DB7C78"/>
    <w:rsid w:val="00DC4F38"/>
    <w:rsid w:val="00DC6C88"/>
    <w:rsid w:val="00DC774B"/>
    <w:rsid w:val="00DD0C21"/>
    <w:rsid w:val="00DD2162"/>
    <w:rsid w:val="00DD4CFC"/>
    <w:rsid w:val="00DD4E05"/>
    <w:rsid w:val="00DD575C"/>
    <w:rsid w:val="00DD5BD2"/>
    <w:rsid w:val="00DE221A"/>
    <w:rsid w:val="00DE7343"/>
    <w:rsid w:val="00DE7653"/>
    <w:rsid w:val="00DF0323"/>
    <w:rsid w:val="00DF0720"/>
    <w:rsid w:val="00DF1577"/>
    <w:rsid w:val="00DF2AD7"/>
    <w:rsid w:val="00DF339A"/>
    <w:rsid w:val="00DF5A98"/>
    <w:rsid w:val="00E02ACD"/>
    <w:rsid w:val="00E02FCC"/>
    <w:rsid w:val="00E0384D"/>
    <w:rsid w:val="00E03C83"/>
    <w:rsid w:val="00E07236"/>
    <w:rsid w:val="00E11A53"/>
    <w:rsid w:val="00E1226E"/>
    <w:rsid w:val="00E12CE3"/>
    <w:rsid w:val="00E15BF9"/>
    <w:rsid w:val="00E15F7F"/>
    <w:rsid w:val="00E17FB3"/>
    <w:rsid w:val="00E2323B"/>
    <w:rsid w:val="00E3021A"/>
    <w:rsid w:val="00E303CA"/>
    <w:rsid w:val="00E36647"/>
    <w:rsid w:val="00E40438"/>
    <w:rsid w:val="00E41554"/>
    <w:rsid w:val="00E448D2"/>
    <w:rsid w:val="00E46281"/>
    <w:rsid w:val="00E471D5"/>
    <w:rsid w:val="00E53404"/>
    <w:rsid w:val="00E543D4"/>
    <w:rsid w:val="00E61020"/>
    <w:rsid w:val="00E66597"/>
    <w:rsid w:val="00E7313E"/>
    <w:rsid w:val="00E7452C"/>
    <w:rsid w:val="00E778BF"/>
    <w:rsid w:val="00E831A4"/>
    <w:rsid w:val="00E83562"/>
    <w:rsid w:val="00E87AE6"/>
    <w:rsid w:val="00E93383"/>
    <w:rsid w:val="00E93B69"/>
    <w:rsid w:val="00E94096"/>
    <w:rsid w:val="00E941F1"/>
    <w:rsid w:val="00EA4F0A"/>
    <w:rsid w:val="00EB5184"/>
    <w:rsid w:val="00EB55A1"/>
    <w:rsid w:val="00EB66C1"/>
    <w:rsid w:val="00EB7CA0"/>
    <w:rsid w:val="00EC40B7"/>
    <w:rsid w:val="00EC647B"/>
    <w:rsid w:val="00ED071E"/>
    <w:rsid w:val="00ED10FC"/>
    <w:rsid w:val="00ED2398"/>
    <w:rsid w:val="00ED523B"/>
    <w:rsid w:val="00ED6563"/>
    <w:rsid w:val="00ED68CE"/>
    <w:rsid w:val="00EE6672"/>
    <w:rsid w:val="00EE7D14"/>
    <w:rsid w:val="00EF26A5"/>
    <w:rsid w:val="00EF63F2"/>
    <w:rsid w:val="00F00F8E"/>
    <w:rsid w:val="00F02433"/>
    <w:rsid w:val="00F04A1B"/>
    <w:rsid w:val="00F057C4"/>
    <w:rsid w:val="00F10516"/>
    <w:rsid w:val="00F11A5E"/>
    <w:rsid w:val="00F2056D"/>
    <w:rsid w:val="00F2545E"/>
    <w:rsid w:val="00F27DBC"/>
    <w:rsid w:val="00F3091B"/>
    <w:rsid w:val="00F31884"/>
    <w:rsid w:val="00F400F9"/>
    <w:rsid w:val="00F430E7"/>
    <w:rsid w:val="00F47F28"/>
    <w:rsid w:val="00F50780"/>
    <w:rsid w:val="00F53109"/>
    <w:rsid w:val="00F55223"/>
    <w:rsid w:val="00F56576"/>
    <w:rsid w:val="00F5685A"/>
    <w:rsid w:val="00F56B66"/>
    <w:rsid w:val="00F60974"/>
    <w:rsid w:val="00F63937"/>
    <w:rsid w:val="00F64DB3"/>
    <w:rsid w:val="00F64DD2"/>
    <w:rsid w:val="00F70353"/>
    <w:rsid w:val="00F74D40"/>
    <w:rsid w:val="00F75E83"/>
    <w:rsid w:val="00F76F30"/>
    <w:rsid w:val="00F82CE0"/>
    <w:rsid w:val="00F839B7"/>
    <w:rsid w:val="00F86DD9"/>
    <w:rsid w:val="00F871DB"/>
    <w:rsid w:val="00F9161A"/>
    <w:rsid w:val="00F923B8"/>
    <w:rsid w:val="00F92E4A"/>
    <w:rsid w:val="00F945A0"/>
    <w:rsid w:val="00F97174"/>
    <w:rsid w:val="00FA10B4"/>
    <w:rsid w:val="00FA329E"/>
    <w:rsid w:val="00FA4458"/>
    <w:rsid w:val="00FA4E8B"/>
    <w:rsid w:val="00FA5005"/>
    <w:rsid w:val="00FA54B2"/>
    <w:rsid w:val="00FA5FA2"/>
    <w:rsid w:val="00FA7480"/>
    <w:rsid w:val="00FB173C"/>
    <w:rsid w:val="00FB2C6D"/>
    <w:rsid w:val="00FB4467"/>
    <w:rsid w:val="00FB44C2"/>
    <w:rsid w:val="00FC1F8B"/>
    <w:rsid w:val="00FC28F2"/>
    <w:rsid w:val="00FC2B8E"/>
    <w:rsid w:val="00FC40A3"/>
    <w:rsid w:val="00FC432E"/>
    <w:rsid w:val="00FC637A"/>
    <w:rsid w:val="00FC672E"/>
    <w:rsid w:val="00FD14DD"/>
    <w:rsid w:val="00FD18BC"/>
    <w:rsid w:val="00FD335A"/>
    <w:rsid w:val="00FD38A4"/>
    <w:rsid w:val="00FD4006"/>
    <w:rsid w:val="00FD4C56"/>
    <w:rsid w:val="00FE216B"/>
    <w:rsid w:val="00FE31A5"/>
    <w:rsid w:val="00FE4A8D"/>
    <w:rsid w:val="00FE6726"/>
    <w:rsid w:val="00FE72B7"/>
    <w:rsid w:val="00FE7678"/>
    <w:rsid w:val="00FF21B0"/>
    <w:rsid w:val="00FF336C"/>
    <w:rsid w:val="00FF57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577"/>
    <w:pPr>
      <w:widowControl w:val="0"/>
      <w:suppressAutoHyphens/>
      <w:autoSpaceDN w:val="0"/>
      <w:textAlignment w:val="baseline"/>
    </w:pPr>
    <w:rPr>
      <w:kern w:val="3"/>
      <w:sz w:val="24"/>
      <w:szCs w:val="24"/>
      <w:lang w:eastAsia="zh-CN" w:bidi="hi-IN"/>
    </w:rPr>
  </w:style>
  <w:style w:type="paragraph" w:styleId="1">
    <w:name w:val="heading 1"/>
    <w:basedOn w:val="a0"/>
    <w:next w:val="a0"/>
    <w:qFormat/>
    <w:rsid w:val="00BF6395"/>
    <w:pPr>
      <w:keepNext/>
      <w:widowControl/>
      <w:suppressAutoHyphens w:val="0"/>
      <w:spacing w:before="240" w:after="60"/>
      <w:textAlignment w:val="auto"/>
      <w:outlineLvl w:val="0"/>
    </w:pPr>
    <w:rPr>
      <w:rFonts w:ascii="Cambria" w:eastAsia="Times New Roman" w:hAnsi="Cambria" w:cs="Times New Roman"/>
      <w:b/>
      <w:bCs/>
      <w:sz w:val="32"/>
      <w:szCs w:val="32"/>
      <w:lang w:eastAsia="bg-BG" w:bidi="ar-SA"/>
    </w:rPr>
  </w:style>
  <w:style w:type="paragraph" w:styleId="2">
    <w:name w:val="heading 2"/>
    <w:basedOn w:val="a0"/>
    <w:next w:val="a0"/>
    <w:qFormat/>
    <w:rsid w:val="00BF6395"/>
    <w:pPr>
      <w:keepNext/>
      <w:widowControl/>
      <w:suppressAutoHyphens w:val="0"/>
      <w:spacing w:before="240" w:after="60"/>
      <w:textAlignment w:val="auto"/>
      <w:outlineLvl w:val="1"/>
    </w:pPr>
    <w:rPr>
      <w:rFonts w:ascii="Cambria" w:eastAsia="Times New Roman" w:hAnsi="Cambria" w:cs="Times New Roman"/>
      <w:b/>
      <w:bCs/>
      <w:i/>
      <w:iCs/>
      <w:kern w:val="0"/>
      <w:sz w:val="28"/>
      <w:szCs w:val="28"/>
      <w:lang w:eastAsia="bg-BG" w:bidi="ar-SA"/>
    </w:rPr>
  </w:style>
  <w:style w:type="paragraph" w:styleId="3">
    <w:name w:val="heading 3"/>
    <w:basedOn w:val="a0"/>
    <w:next w:val="a0"/>
    <w:qFormat/>
    <w:rsid w:val="00BF6395"/>
    <w:pPr>
      <w:keepNext/>
      <w:keepLines/>
      <w:spacing w:before="40"/>
      <w:outlineLvl w:val="2"/>
    </w:pPr>
    <w:rPr>
      <w:rFonts w:ascii="Calibri Light" w:eastAsia="Times New Roman" w:hAnsi="Calibri Light" w:cs="Mangal"/>
      <w:color w:val="1F4D78"/>
      <w:szCs w:val="21"/>
    </w:rPr>
  </w:style>
  <w:style w:type="paragraph" w:styleId="4">
    <w:name w:val="heading 4"/>
    <w:basedOn w:val="a0"/>
    <w:next w:val="a0"/>
    <w:qFormat/>
    <w:rsid w:val="00BF6395"/>
    <w:pPr>
      <w:keepNext/>
      <w:suppressAutoHyphens w:val="0"/>
      <w:autoSpaceDE w:val="0"/>
      <w:ind w:firstLine="711"/>
      <w:jc w:val="center"/>
      <w:textAlignment w:val="auto"/>
      <w:outlineLvl w:val="3"/>
    </w:pPr>
    <w:rPr>
      <w:rFonts w:eastAsia="Times New Roman" w:cs="Times New Roman"/>
      <w:b/>
      <w:color w:val="0000FF"/>
      <w:kern w:val="0"/>
      <w:lang w:eastAsia="bg-BG" w:bidi="ar-SA"/>
    </w:rPr>
  </w:style>
  <w:style w:type="paragraph" w:styleId="5">
    <w:name w:val="heading 5"/>
    <w:basedOn w:val="a0"/>
    <w:next w:val="a0"/>
    <w:link w:val="50"/>
    <w:uiPriority w:val="9"/>
    <w:qFormat/>
    <w:rsid w:val="003414E2"/>
    <w:pPr>
      <w:spacing w:before="240" w:after="60"/>
      <w:outlineLvl w:val="4"/>
    </w:pPr>
    <w:rPr>
      <w:rFonts w:ascii="Calibri" w:eastAsia="Times New Roman" w:hAnsi="Calibri" w:cs="Mangal"/>
      <w:b/>
      <w:bCs/>
      <w:i/>
      <w:iCs/>
      <w:sz w:val="26"/>
      <w:szCs w:val="23"/>
    </w:rPr>
  </w:style>
  <w:style w:type="paragraph" w:styleId="6">
    <w:name w:val="heading 6"/>
    <w:basedOn w:val="a0"/>
    <w:next w:val="a0"/>
    <w:qFormat/>
    <w:rsid w:val="00BF6395"/>
    <w:pPr>
      <w:widowControl/>
      <w:suppressAutoHyphens w:val="0"/>
      <w:spacing w:before="240" w:after="60"/>
      <w:textAlignment w:val="auto"/>
      <w:outlineLvl w:val="5"/>
    </w:pPr>
    <w:rPr>
      <w:rFonts w:ascii="Calibri" w:eastAsia="Times New Roman" w:hAnsi="Calibri" w:cs="Times New Roman"/>
      <w:b/>
      <w:bCs/>
      <w:kern w:val="0"/>
      <w:sz w:val="22"/>
      <w:szCs w:val="22"/>
      <w:lang w:eastAsia="bg-B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F6395"/>
    <w:pPr>
      <w:widowControl w:val="0"/>
      <w:suppressAutoHyphens/>
      <w:autoSpaceDN w:val="0"/>
      <w:textAlignment w:val="baseline"/>
    </w:pPr>
    <w:rPr>
      <w:kern w:val="3"/>
      <w:sz w:val="24"/>
      <w:szCs w:val="24"/>
      <w:lang w:eastAsia="zh-CN" w:bidi="hi-IN"/>
    </w:rPr>
  </w:style>
  <w:style w:type="paragraph" w:styleId="a4">
    <w:name w:val="Title"/>
    <w:basedOn w:val="Standard"/>
    <w:next w:val="Textbody"/>
    <w:link w:val="a5"/>
    <w:qFormat/>
    <w:rsid w:val="00BF6395"/>
    <w:pPr>
      <w:keepNext/>
      <w:spacing w:before="240" w:after="120"/>
    </w:pPr>
    <w:rPr>
      <w:rFonts w:ascii="Arial" w:eastAsia="Microsoft YaHei" w:hAnsi="Arial"/>
      <w:sz w:val="28"/>
      <w:szCs w:val="28"/>
    </w:rPr>
  </w:style>
  <w:style w:type="paragraph" w:customStyle="1" w:styleId="Textbody">
    <w:name w:val="Text body"/>
    <w:basedOn w:val="Standard"/>
    <w:rsid w:val="00BF6395"/>
    <w:pPr>
      <w:spacing w:after="120"/>
    </w:pPr>
  </w:style>
  <w:style w:type="paragraph" w:styleId="a6">
    <w:name w:val="List"/>
    <w:basedOn w:val="Textbody"/>
    <w:rsid w:val="00BF6395"/>
  </w:style>
  <w:style w:type="paragraph" w:styleId="a7">
    <w:name w:val="caption"/>
    <w:basedOn w:val="Standard"/>
    <w:qFormat/>
    <w:rsid w:val="00BF6395"/>
    <w:pPr>
      <w:suppressLineNumbers/>
      <w:spacing w:before="120" w:after="120"/>
    </w:pPr>
    <w:rPr>
      <w:i/>
      <w:iCs/>
    </w:rPr>
  </w:style>
  <w:style w:type="paragraph" w:customStyle="1" w:styleId="Index">
    <w:name w:val="Index"/>
    <w:basedOn w:val="Standard"/>
    <w:rsid w:val="00BF6395"/>
    <w:pPr>
      <w:suppressLineNumbers/>
    </w:pPr>
  </w:style>
  <w:style w:type="character" w:customStyle="1" w:styleId="Internetlink">
    <w:name w:val="Internet link"/>
    <w:rsid w:val="00BF6395"/>
    <w:rPr>
      <w:rFonts w:cs="Times New Roman"/>
      <w:color w:val="0000FF"/>
      <w:u w:val="single"/>
    </w:rPr>
  </w:style>
  <w:style w:type="character" w:customStyle="1" w:styleId="VisitedInternetLink">
    <w:name w:val="Visited Internet Link"/>
    <w:rsid w:val="00BF6395"/>
    <w:rPr>
      <w:rFonts w:cs="Times New Roman"/>
      <w:color w:val="800080"/>
      <w:u w:val="single"/>
    </w:rPr>
  </w:style>
  <w:style w:type="character" w:customStyle="1" w:styleId="WW8Num42z0">
    <w:name w:val="WW8Num42z0"/>
    <w:rsid w:val="00BF6395"/>
    <w:rPr>
      <w:rFonts w:ascii="Symbol" w:hAnsi="Symbol" w:cs="Symbol"/>
      <w:color w:val="000000"/>
      <w:sz w:val="24"/>
      <w:szCs w:val="24"/>
      <w:lang w:eastAsia="bg-BG"/>
    </w:rPr>
  </w:style>
  <w:style w:type="character" w:customStyle="1" w:styleId="WW8Num42z1">
    <w:name w:val="WW8Num42z1"/>
    <w:rsid w:val="00BF6395"/>
    <w:rPr>
      <w:rFonts w:ascii="Courier New" w:hAnsi="Courier New" w:cs="Courier New"/>
    </w:rPr>
  </w:style>
  <w:style w:type="character" w:customStyle="1" w:styleId="WW8Num42z2">
    <w:name w:val="WW8Num42z2"/>
    <w:rsid w:val="00BF6395"/>
    <w:rPr>
      <w:rFonts w:ascii="Wingdings" w:hAnsi="Wingdings" w:cs="Wingdings"/>
    </w:rPr>
  </w:style>
  <w:style w:type="character" w:customStyle="1" w:styleId="WW8Num44z0">
    <w:name w:val="WW8Num44z0"/>
    <w:rsid w:val="00BF6395"/>
    <w:rPr>
      <w:rFonts w:ascii="Wingdings" w:hAnsi="Wingdings" w:cs="Wingdings"/>
      <w:sz w:val="24"/>
      <w:szCs w:val="24"/>
      <w:lang w:eastAsia="bg-BG"/>
    </w:rPr>
  </w:style>
  <w:style w:type="character" w:customStyle="1" w:styleId="WW8Num44z1">
    <w:name w:val="WW8Num44z1"/>
    <w:rsid w:val="00BF6395"/>
    <w:rPr>
      <w:rFonts w:ascii="Courier New" w:hAnsi="Courier New" w:cs="Courier New"/>
    </w:rPr>
  </w:style>
  <w:style w:type="character" w:customStyle="1" w:styleId="WW8Num44z3">
    <w:name w:val="WW8Num44z3"/>
    <w:rsid w:val="00BF6395"/>
    <w:rPr>
      <w:rFonts w:ascii="Symbol" w:hAnsi="Symbol" w:cs="Symbol"/>
    </w:rPr>
  </w:style>
  <w:style w:type="character" w:customStyle="1" w:styleId="WW8NumSt9z0">
    <w:name w:val="WW8NumSt9z0"/>
    <w:rsid w:val="00BF6395"/>
    <w:rPr>
      <w:rFonts w:ascii="Symbol" w:hAnsi="Symbol" w:cs="Symbol"/>
    </w:rPr>
  </w:style>
  <w:style w:type="character" w:customStyle="1" w:styleId="WW8Num50z0">
    <w:name w:val="WW8Num50z0"/>
    <w:rsid w:val="00BF6395"/>
    <w:rPr>
      <w:rFonts w:ascii="Verdana" w:eastAsia="Times New Roman" w:hAnsi="Verdana" w:cs="Verdana"/>
      <w:color w:val="000000"/>
      <w:sz w:val="24"/>
      <w:szCs w:val="24"/>
      <w:lang w:eastAsia="bg-BG"/>
    </w:rPr>
  </w:style>
  <w:style w:type="character" w:customStyle="1" w:styleId="WW8Num50z1">
    <w:name w:val="WW8Num50z1"/>
    <w:rsid w:val="00BF6395"/>
    <w:rPr>
      <w:rFonts w:ascii="Courier New" w:hAnsi="Courier New" w:cs="Courier New"/>
    </w:rPr>
  </w:style>
  <w:style w:type="character" w:customStyle="1" w:styleId="WW8Num50z2">
    <w:name w:val="WW8Num50z2"/>
    <w:rsid w:val="00BF6395"/>
    <w:rPr>
      <w:rFonts w:ascii="Wingdings" w:hAnsi="Wingdings" w:cs="Wingdings"/>
    </w:rPr>
  </w:style>
  <w:style w:type="character" w:customStyle="1" w:styleId="WW8Num50z3">
    <w:name w:val="WW8Num50z3"/>
    <w:rsid w:val="00BF6395"/>
    <w:rPr>
      <w:rFonts w:ascii="Symbol" w:hAnsi="Symbol" w:cs="Symbol"/>
    </w:rPr>
  </w:style>
  <w:style w:type="character" w:customStyle="1" w:styleId="WW8Num37z0">
    <w:name w:val="WW8Num37z0"/>
    <w:rsid w:val="00BF6395"/>
    <w:rPr>
      <w:rFonts w:cs="Times New Roman"/>
    </w:rPr>
  </w:style>
  <w:style w:type="character" w:customStyle="1" w:styleId="WW8Num37z1">
    <w:name w:val="WW8Num37z1"/>
    <w:rsid w:val="00BF6395"/>
    <w:rPr>
      <w:b/>
    </w:rPr>
  </w:style>
  <w:style w:type="character" w:customStyle="1" w:styleId="WW8Num26z0">
    <w:name w:val="WW8Num26z0"/>
    <w:rsid w:val="00BF6395"/>
    <w:rPr>
      <w:rFonts w:ascii="Times New Roman" w:hAnsi="Times New Roman" w:cs="Times New Roman"/>
      <w:b/>
      <w:color w:val="000000"/>
      <w:sz w:val="24"/>
      <w:szCs w:val="24"/>
      <w:lang w:eastAsia="bg-BG"/>
    </w:rPr>
  </w:style>
  <w:style w:type="character" w:customStyle="1" w:styleId="WW8Num26z1">
    <w:name w:val="WW8Num26z1"/>
    <w:rsid w:val="00BF6395"/>
    <w:rPr>
      <w:rFonts w:cs="Times New Roman"/>
    </w:rPr>
  </w:style>
  <w:style w:type="character" w:customStyle="1" w:styleId="WW8Num28z0">
    <w:name w:val="WW8Num28z0"/>
    <w:rsid w:val="00BF6395"/>
    <w:rPr>
      <w:rFonts w:ascii="Symbol" w:hAnsi="Symbol" w:cs="Symbol"/>
      <w:color w:val="000000"/>
    </w:rPr>
  </w:style>
  <w:style w:type="character" w:customStyle="1" w:styleId="WW8Num28z1">
    <w:name w:val="WW8Num28z1"/>
    <w:rsid w:val="00BF6395"/>
    <w:rPr>
      <w:rFonts w:ascii="Wingdings" w:hAnsi="Wingdings" w:cs="Wingdings"/>
    </w:rPr>
  </w:style>
  <w:style w:type="character" w:customStyle="1" w:styleId="WW8Num28z3">
    <w:name w:val="WW8Num28z3"/>
    <w:rsid w:val="00BF6395"/>
    <w:rPr>
      <w:rFonts w:ascii="Symbol" w:hAnsi="Symbol" w:cs="Symbol"/>
    </w:rPr>
  </w:style>
  <w:style w:type="character" w:customStyle="1" w:styleId="WW8Num28z4">
    <w:name w:val="WW8Num28z4"/>
    <w:rsid w:val="00BF6395"/>
    <w:rPr>
      <w:rFonts w:ascii="Courier New" w:hAnsi="Courier New" w:cs="Courier New"/>
    </w:rPr>
  </w:style>
  <w:style w:type="character" w:customStyle="1" w:styleId="WW8Num48z0">
    <w:name w:val="WW8Num48z0"/>
    <w:rsid w:val="00BF6395"/>
    <w:rPr>
      <w:b/>
    </w:rPr>
  </w:style>
  <w:style w:type="character" w:customStyle="1" w:styleId="WW8Num48z1">
    <w:name w:val="WW8Num48z1"/>
    <w:rsid w:val="00BF6395"/>
    <w:rPr>
      <w:b/>
      <w:i w:val="0"/>
    </w:rPr>
  </w:style>
  <w:style w:type="character" w:customStyle="1" w:styleId="WW8Num48z2">
    <w:name w:val="WW8Num48z2"/>
    <w:rsid w:val="00BF6395"/>
    <w:rPr>
      <w:b/>
      <w:sz w:val="24"/>
    </w:rPr>
  </w:style>
  <w:style w:type="character" w:customStyle="1" w:styleId="WW8Num48z3">
    <w:name w:val="WW8Num48z3"/>
    <w:rsid w:val="00BF6395"/>
  </w:style>
  <w:style w:type="character" w:customStyle="1" w:styleId="WW8Num29z0">
    <w:name w:val="WW8Num29z0"/>
    <w:rsid w:val="00BF6395"/>
    <w:rPr>
      <w:rFonts w:ascii="Wingdings" w:hAnsi="Wingdings" w:cs="Wingdings"/>
    </w:rPr>
  </w:style>
  <w:style w:type="character" w:customStyle="1" w:styleId="WW8Num29z1">
    <w:name w:val="WW8Num29z1"/>
    <w:rsid w:val="00BF6395"/>
    <w:rPr>
      <w:rFonts w:ascii="Times New Roman" w:eastAsia="Times New Roman" w:hAnsi="Times New Roman" w:cs="Times New Roman"/>
      <w:sz w:val="24"/>
      <w:szCs w:val="24"/>
      <w:lang w:eastAsia="bg-BG"/>
    </w:rPr>
  </w:style>
  <w:style w:type="character" w:customStyle="1" w:styleId="WW8Num29z3">
    <w:name w:val="WW8Num29z3"/>
    <w:rsid w:val="00BF6395"/>
    <w:rPr>
      <w:rFonts w:ascii="Symbol" w:hAnsi="Symbol" w:cs="Symbol"/>
    </w:rPr>
  </w:style>
  <w:style w:type="character" w:customStyle="1" w:styleId="WW8Num29z4">
    <w:name w:val="WW8Num29z4"/>
    <w:rsid w:val="00BF6395"/>
    <w:rPr>
      <w:rFonts w:ascii="Courier New" w:hAnsi="Courier New" w:cs="Courier New"/>
    </w:rPr>
  </w:style>
  <w:style w:type="character" w:customStyle="1" w:styleId="WW8Num20z0">
    <w:name w:val="WW8Num20z0"/>
    <w:rsid w:val="00BF6395"/>
    <w:rPr>
      <w:rFonts w:ascii="Symbol" w:hAnsi="Symbol" w:cs="Symbol"/>
    </w:rPr>
  </w:style>
  <w:style w:type="character" w:customStyle="1" w:styleId="WW8Num20z1">
    <w:name w:val="WW8Num20z1"/>
    <w:rsid w:val="00BF6395"/>
    <w:rPr>
      <w:rFonts w:ascii="Courier New" w:hAnsi="Courier New" w:cs="Courier New"/>
    </w:rPr>
  </w:style>
  <w:style w:type="character" w:customStyle="1" w:styleId="WW8Num20z2">
    <w:name w:val="WW8Num20z2"/>
    <w:rsid w:val="00BF6395"/>
    <w:rPr>
      <w:rFonts w:ascii="Wingdings" w:hAnsi="Wingdings" w:cs="Wingdings"/>
    </w:rPr>
  </w:style>
  <w:style w:type="character" w:customStyle="1" w:styleId="WW8Num45z0">
    <w:name w:val="WW8Num45z0"/>
    <w:rsid w:val="00BF6395"/>
    <w:rPr>
      <w:rFonts w:ascii="Wingdings" w:hAnsi="Wingdings" w:cs="Wingdings"/>
    </w:rPr>
  </w:style>
  <w:style w:type="character" w:customStyle="1" w:styleId="WW8Num45z1">
    <w:name w:val="WW8Num45z1"/>
    <w:rsid w:val="00BF6395"/>
    <w:rPr>
      <w:rFonts w:ascii="Courier New" w:hAnsi="Courier New" w:cs="Courier New"/>
    </w:rPr>
  </w:style>
  <w:style w:type="character" w:customStyle="1" w:styleId="WW8Num45z3">
    <w:name w:val="WW8Num45z3"/>
    <w:rsid w:val="00BF6395"/>
    <w:rPr>
      <w:rFonts w:ascii="Symbol" w:hAnsi="Symbol" w:cs="Symbol"/>
    </w:rPr>
  </w:style>
  <w:style w:type="character" w:customStyle="1" w:styleId="WW8Num39z0">
    <w:name w:val="WW8Num39z0"/>
    <w:rsid w:val="00BF6395"/>
    <w:rPr>
      <w:rFonts w:ascii="Wingdings" w:hAnsi="Wingdings" w:cs="Wingdings"/>
      <w:sz w:val="24"/>
      <w:szCs w:val="24"/>
      <w:lang w:eastAsia="bg-BG"/>
    </w:rPr>
  </w:style>
  <w:style w:type="character" w:customStyle="1" w:styleId="WW8Num39z1">
    <w:name w:val="WW8Num39z1"/>
    <w:rsid w:val="00BF6395"/>
    <w:rPr>
      <w:rFonts w:ascii="Courier New" w:hAnsi="Courier New" w:cs="Courier New"/>
    </w:rPr>
  </w:style>
  <w:style w:type="character" w:customStyle="1" w:styleId="WW8Num39z3">
    <w:name w:val="WW8Num39z3"/>
    <w:rsid w:val="00BF6395"/>
    <w:rPr>
      <w:rFonts w:ascii="Symbol" w:hAnsi="Symbol" w:cs="Symbol"/>
    </w:rPr>
  </w:style>
  <w:style w:type="character" w:customStyle="1" w:styleId="WW8Num43z0">
    <w:name w:val="WW8Num43z0"/>
    <w:rsid w:val="00BF6395"/>
    <w:rPr>
      <w:rFonts w:ascii="Symbol" w:hAnsi="Symbol" w:cs="Symbol"/>
    </w:rPr>
  </w:style>
  <w:style w:type="character" w:customStyle="1" w:styleId="WW8Num43z1">
    <w:name w:val="WW8Num43z1"/>
    <w:rsid w:val="00BF6395"/>
    <w:rPr>
      <w:rFonts w:ascii="Wingdings" w:hAnsi="Wingdings" w:cs="Wingdings"/>
    </w:rPr>
  </w:style>
  <w:style w:type="character" w:customStyle="1" w:styleId="WW8Num43z4">
    <w:name w:val="WW8Num43z4"/>
    <w:rsid w:val="00BF6395"/>
    <w:rPr>
      <w:rFonts w:ascii="Courier New" w:hAnsi="Courier New" w:cs="Courier New"/>
    </w:rPr>
  </w:style>
  <w:style w:type="character" w:customStyle="1" w:styleId="WW8Num18z0">
    <w:name w:val="WW8Num18z0"/>
    <w:rsid w:val="00BF6395"/>
    <w:rPr>
      <w:rFonts w:ascii="Wingdings" w:hAnsi="Wingdings" w:cs="Wingdings"/>
    </w:rPr>
  </w:style>
  <w:style w:type="character" w:customStyle="1" w:styleId="WW8Num18z1">
    <w:name w:val="WW8Num18z1"/>
    <w:rsid w:val="00BF6395"/>
    <w:rPr>
      <w:rFonts w:ascii="Courier New" w:hAnsi="Courier New" w:cs="Courier New"/>
    </w:rPr>
  </w:style>
  <w:style w:type="character" w:customStyle="1" w:styleId="WW8Num18z3">
    <w:name w:val="WW8Num18z3"/>
    <w:rsid w:val="00BF6395"/>
    <w:rPr>
      <w:rFonts w:ascii="Symbol" w:hAnsi="Symbol" w:cs="Symbol"/>
    </w:rPr>
  </w:style>
  <w:style w:type="character" w:customStyle="1" w:styleId="WW8Num36z0">
    <w:name w:val="WW8Num36z0"/>
    <w:rsid w:val="00BF6395"/>
    <w:rPr>
      <w:rFonts w:ascii="Wingdings" w:hAnsi="Wingdings" w:cs="Wingdings"/>
      <w:color w:val="000000"/>
    </w:rPr>
  </w:style>
  <w:style w:type="character" w:customStyle="1" w:styleId="WW8Num36z1">
    <w:name w:val="WW8Num36z1"/>
    <w:rsid w:val="00BF6395"/>
    <w:rPr>
      <w:rFonts w:ascii="Courier New" w:hAnsi="Courier New" w:cs="Courier New"/>
    </w:rPr>
  </w:style>
  <w:style w:type="character" w:customStyle="1" w:styleId="WW8Num36z2">
    <w:name w:val="WW8Num36z2"/>
    <w:rsid w:val="00BF6395"/>
    <w:rPr>
      <w:rFonts w:ascii="Wingdings" w:hAnsi="Wingdings" w:cs="Wingdings"/>
    </w:rPr>
  </w:style>
  <w:style w:type="character" w:customStyle="1" w:styleId="WW8Num36z3">
    <w:name w:val="WW8Num36z3"/>
    <w:rsid w:val="00BF6395"/>
    <w:rPr>
      <w:rFonts w:ascii="Symbol" w:hAnsi="Symbol" w:cs="Symbol"/>
    </w:rPr>
  </w:style>
  <w:style w:type="character" w:customStyle="1" w:styleId="WW8Num16z0">
    <w:name w:val="WW8Num16z0"/>
    <w:rsid w:val="00BF6395"/>
    <w:rPr>
      <w:rFonts w:ascii="Times New Roman" w:eastAsia="Times New Roman" w:hAnsi="Times New Roman" w:cs="Times New Roman"/>
      <w:b w:val="0"/>
    </w:rPr>
  </w:style>
  <w:style w:type="character" w:customStyle="1" w:styleId="WW8Num16z1">
    <w:name w:val="WW8Num16z1"/>
    <w:rsid w:val="00BF6395"/>
  </w:style>
  <w:style w:type="character" w:customStyle="1" w:styleId="WW8Num16z2">
    <w:name w:val="WW8Num16z2"/>
    <w:rsid w:val="00BF6395"/>
  </w:style>
  <w:style w:type="character" w:customStyle="1" w:styleId="WW8Num16z3">
    <w:name w:val="WW8Num16z3"/>
    <w:rsid w:val="00BF6395"/>
  </w:style>
  <w:style w:type="character" w:customStyle="1" w:styleId="WW8Num16z4">
    <w:name w:val="WW8Num16z4"/>
    <w:rsid w:val="00BF6395"/>
  </w:style>
  <w:style w:type="character" w:customStyle="1" w:styleId="WW8Num16z5">
    <w:name w:val="WW8Num16z5"/>
    <w:rsid w:val="00BF6395"/>
  </w:style>
  <w:style w:type="character" w:customStyle="1" w:styleId="WW8Num16z6">
    <w:name w:val="WW8Num16z6"/>
    <w:rsid w:val="00BF6395"/>
  </w:style>
  <w:style w:type="character" w:customStyle="1" w:styleId="WW8Num16z7">
    <w:name w:val="WW8Num16z7"/>
    <w:rsid w:val="00BF6395"/>
  </w:style>
  <w:style w:type="character" w:customStyle="1" w:styleId="WW8Num16z8">
    <w:name w:val="WW8Num16z8"/>
    <w:rsid w:val="00BF6395"/>
  </w:style>
  <w:style w:type="character" w:customStyle="1" w:styleId="WW8Num13z0">
    <w:name w:val="WW8Num13z0"/>
    <w:rsid w:val="00BF6395"/>
    <w:rPr>
      <w:b w:val="0"/>
    </w:rPr>
  </w:style>
  <w:style w:type="character" w:customStyle="1" w:styleId="WW8Num13z1">
    <w:name w:val="WW8Num13z1"/>
    <w:rsid w:val="00BF6395"/>
  </w:style>
  <w:style w:type="character" w:customStyle="1" w:styleId="WW8Num13z2">
    <w:name w:val="WW8Num13z2"/>
    <w:rsid w:val="00BF6395"/>
  </w:style>
  <w:style w:type="character" w:customStyle="1" w:styleId="WW8Num13z3">
    <w:name w:val="WW8Num13z3"/>
    <w:rsid w:val="00BF6395"/>
  </w:style>
  <w:style w:type="character" w:customStyle="1" w:styleId="WW8Num13z4">
    <w:name w:val="WW8Num13z4"/>
    <w:rsid w:val="00BF6395"/>
  </w:style>
  <w:style w:type="character" w:customStyle="1" w:styleId="WW8Num13z5">
    <w:name w:val="WW8Num13z5"/>
    <w:rsid w:val="00BF6395"/>
  </w:style>
  <w:style w:type="character" w:customStyle="1" w:styleId="WW8Num13z6">
    <w:name w:val="WW8Num13z6"/>
    <w:rsid w:val="00BF6395"/>
  </w:style>
  <w:style w:type="character" w:customStyle="1" w:styleId="WW8Num13z7">
    <w:name w:val="WW8Num13z7"/>
    <w:rsid w:val="00BF6395"/>
  </w:style>
  <w:style w:type="character" w:customStyle="1" w:styleId="WW8Num13z8">
    <w:name w:val="WW8Num13z8"/>
    <w:rsid w:val="00BF6395"/>
  </w:style>
  <w:style w:type="character" w:customStyle="1" w:styleId="WW8Num25z0">
    <w:name w:val="WW8Num25z0"/>
    <w:rsid w:val="00BF6395"/>
  </w:style>
  <w:style w:type="character" w:customStyle="1" w:styleId="WW8Num25z2">
    <w:name w:val="WW8Num25z2"/>
    <w:rsid w:val="00BF6395"/>
    <w:rPr>
      <w:rFonts w:ascii="Times New Roman" w:hAnsi="Times New Roman" w:cs="Times New Roman"/>
      <w:b w:val="0"/>
      <w:sz w:val="24"/>
      <w:szCs w:val="24"/>
      <w:lang w:eastAsia="ar-SA"/>
    </w:rPr>
  </w:style>
  <w:style w:type="character" w:customStyle="1" w:styleId="WW8Num46z0">
    <w:name w:val="WW8Num46z0"/>
    <w:rsid w:val="00BF6395"/>
  </w:style>
  <w:style w:type="character" w:customStyle="1" w:styleId="WW8Num46z1">
    <w:name w:val="WW8Num46z1"/>
    <w:rsid w:val="00BF6395"/>
  </w:style>
  <w:style w:type="character" w:customStyle="1" w:styleId="WW8Num46z2">
    <w:name w:val="WW8Num46z2"/>
    <w:rsid w:val="00BF6395"/>
  </w:style>
  <w:style w:type="character" w:customStyle="1" w:styleId="WW8Num46z3">
    <w:name w:val="WW8Num46z3"/>
    <w:rsid w:val="00BF6395"/>
  </w:style>
  <w:style w:type="character" w:customStyle="1" w:styleId="WW8Num46z4">
    <w:name w:val="WW8Num46z4"/>
    <w:rsid w:val="00BF6395"/>
  </w:style>
  <w:style w:type="character" w:customStyle="1" w:styleId="WW8Num46z5">
    <w:name w:val="WW8Num46z5"/>
    <w:rsid w:val="00BF6395"/>
  </w:style>
  <w:style w:type="character" w:customStyle="1" w:styleId="WW8Num46z6">
    <w:name w:val="WW8Num46z6"/>
    <w:rsid w:val="00BF6395"/>
  </w:style>
  <w:style w:type="character" w:customStyle="1" w:styleId="WW8Num46z7">
    <w:name w:val="WW8Num46z7"/>
    <w:rsid w:val="00BF6395"/>
  </w:style>
  <w:style w:type="character" w:customStyle="1" w:styleId="WW8Num46z8">
    <w:name w:val="WW8Num46z8"/>
    <w:rsid w:val="00BF6395"/>
  </w:style>
  <w:style w:type="character" w:customStyle="1" w:styleId="WW8Num38z0">
    <w:name w:val="WW8Num38z0"/>
    <w:rsid w:val="00BF6395"/>
    <w:rPr>
      <w:rFonts w:ascii="Wingdings" w:hAnsi="Wingdings" w:cs="Wingdings"/>
    </w:rPr>
  </w:style>
  <w:style w:type="character" w:customStyle="1" w:styleId="WW8Num38z1">
    <w:name w:val="WW8Num38z1"/>
    <w:rsid w:val="00BF6395"/>
    <w:rPr>
      <w:rFonts w:ascii="Courier New" w:hAnsi="Courier New" w:cs="Courier New"/>
    </w:rPr>
  </w:style>
  <w:style w:type="character" w:customStyle="1" w:styleId="WW8Num38z3">
    <w:name w:val="WW8Num38z3"/>
    <w:rsid w:val="00BF6395"/>
    <w:rPr>
      <w:rFonts w:ascii="Symbol" w:hAnsi="Symbol" w:cs="Symbol"/>
    </w:rPr>
  </w:style>
  <w:style w:type="paragraph" w:styleId="a8">
    <w:name w:val="header"/>
    <w:basedOn w:val="a0"/>
    <w:rsid w:val="00BF6395"/>
    <w:pPr>
      <w:tabs>
        <w:tab w:val="center" w:pos="4536"/>
        <w:tab w:val="right" w:pos="9072"/>
      </w:tabs>
    </w:pPr>
    <w:rPr>
      <w:rFonts w:cs="Mangal"/>
      <w:szCs w:val="21"/>
    </w:rPr>
  </w:style>
  <w:style w:type="character" w:customStyle="1" w:styleId="HeaderChar">
    <w:name w:val="Header Char"/>
    <w:rsid w:val="00BF6395"/>
    <w:rPr>
      <w:rFonts w:cs="Mangal"/>
      <w:szCs w:val="21"/>
    </w:rPr>
  </w:style>
  <w:style w:type="paragraph" w:styleId="a9">
    <w:name w:val="footer"/>
    <w:basedOn w:val="a0"/>
    <w:link w:val="aa"/>
    <w:uiPriority w:val="99"/>
    <w:rsid w:val="00BF6395"/>
    <w:pPr>
      <w:tabs>
        <w:tab w:val="center" w:pos="4536"/>
        <w:tab w:val="right" w:pos="9072"/>
      </w:tabs>
    </w:pPr>
    <w:rPr>
      <w:rFonts w:cs="Mangal"/>
      <w:szCs w:val="21"/>
    </w:rPr>
  </w:style>
  <w:style w:type="character" w:customStyle="1" w:styleId="FooterChar">
    <w:name w:val="Footer Char"/>
    <w:rsid w:val="00BF6395"/>
    <w:rPr>
      <w:rFonts w:cs="Mangal"/>
      <w:szCs w:val="21"/>
    </w:rPr>
  </w:style>
  <w:style w:type="character" w:customStyle="1" w:styleId="HeaderChar1">
    <w:name w:val="Header Char1"/>
    <w:rsid w:val="00BF6395"/>
    <w:rPr>
      <w:rFonts w:ascii="Calibri" w:hAnsi="Calibri"/>
      <w:sz w:val="22"/>
      <w:szCs w:val="22"/>
      <w:lang w:eastAsia="en-US"/>
    </w:rPr>
  </w:style>
  <w:style w:type="paragraph" w:customStyle="1" w:styleId="10">
    <w:name w:val="Стил1"/>
    <w:basedOn w:val="3"/>
    <w:rsid w:val="00BF6395"/>
    <w:pPr>
      <w:keepLines w:val="0"/>
      <w:widowControl/>
      <w:tabs>
        <w:tab w:val="left" w:pos="615"/>
      </w:tabs>
      <w:suppressAutoHyphens w:val="0"/>
      <w:spacing w:before="0"/>
      <w:ind w:left="615" w:hanging="435"/>
      <w:jc w:val="both"/>
      <w:textAlignment w:val="auto"/>
    </w:pPr>
    <w:rPr>
      <w:rFonts w:ascii="Times New Roman" w:hAnsi="Times New Roman" w:cs="Times New Roman"/>
      <w:color w:val="auto"/>
      <w:kern w:val="0"/>
      <w:szCs w:val="24"/>
      <w:lang w:eastAsia="bg-BG" w:bidi="ar-SA"/>
    </w:rPr>
  </w:style>
  <w:style w:type="character" w:customStyle="1" w:styleId="11">
    <w:name w:val="Стил1 Знак"/>
    <w:rsid w:val="00BF6395"/>
    <w:rPr>
      <w:rFonts w:eastAsia="Times New Roman" w:cs="Times New Roman"/>
      <w:kern w:val="0"/>
      <w:lang w:eastAsia="bg-BG" w:bidi="ar-SA"/>
    </w:rPr>
  </w:style>
  <w:style w:type="character" w:customStyle="1" w:styleId="Heading3Char">
    <w:name w:val="Heading 3 Char"/>
    <w:rsid w:val="00BF6395"/>
    <w:rPr>
      <w:rFonts w:ascii="Calibri Light" w:eastAsia="Times New Roman" w:hAnsi="Calibri Light" w:cs="Mangal"/>
      <w:color w:val="1F4D78"/>
      <w:szCs w:val="21"/>
    </w:rPr>
  </w:style>
  <w:style w:type="character" w:customStyle="1" w:styleId="Heading1Char">
    <w:name w:val="Heading 1 Char"/>
    <w:rsid w:val="00BF6395"/>
    <w:rPr>
      <w:rFonts w:ascii="Cambria" w:eastAsia="Times New Roman" w:hAnsi="Cambria" w:cs="Times New Roman"/>
      <w:b/>
      <w:bCs/>
      <w:kern w:val="3"/>
      <w:sz w:val="32"/>
      <w:szCs w:val="32"/>
      <w:lang w:eastAsia="bg-BG" w:bidi="ar-SA"/>
    </w:rPr>
  </w:style>
  <w:style w:type="character" w:customStyle="1" w:styleId="Heading2Char">
    <w:name w:val="Heading 2 Char"/>
    <w:rsid w:val="00BF6395"/>
    <w:rPr>
      <w:rFonts w:ascii="Cambria" w:eastAsia="Times New Roman" w:hAnsi="Cambria" w:cs="Times New Roman"/>
      <w:b/>
      <w:bCs/>
      <w:i/>
      <w:iCs/>
      <w:kern w:val="0"/>
      <w:sz w:val="28"/>
      <w:szCs w:val="28"/>
      <w:lang w:eastAsia="bg-BG" w:bidi="ar-SA"/>
    </w:rPr>
  </w:style>
  <w:style w:type="character" w:customStyle="1" w:styleId="Heading4Char">
    <w:name w:val="Heading 4 Char"/>
    <w:rsid w:val="00BF6395"/>
    <w:rPr>
      <w:rFonts w:eastAsia="Times New Roman" w:cs="Times New Roman"/>
      <w:b/>
      <w:color w:val="0000FF"/>
      <w:kern w:val="0"/>
      <w:lang w:eastAsia="bg-BG" w:bidi="ar-SA"/>
    </w:rPr>
  </w:style>
  <w:style w:type="character" w:customStyle="1" w:styleId="Heading6Char">
    <w:name w:val="Heading 6 Char"/>
    <w:rsid w:val="00BF6395"/>
    <w:rPr>
      <w:rFonts w:ascii="Calibri" w:eastAsia="Times New Roman" w:hAnsi="Calibri" w:cs="Times New Roman"/>
      <w:b/>
      <w:bCs/>
      <w:kern w:val="0"/>
      <w:sz w:val="22"/>
      <w:szCs w:val="22"/>
      <w:lang w:eastAsia="bg-BG" w:bidi="ar-SA"/>
    </w:rPr>
  </w:style>
  <w:style w:type="paragraph" w:customStyle="1" w:styleId="Default">
    <w:name w:val="Default"/>
    <w:rsid w:val="00BF6395"/>
    <w:pPr>
      <w:autoSpaceDE w:val="0"/>
      <w:autoSpaceDN w:val="0"/>
    </w:pPr>
    <w:rPr>
      <w:rFonts w:eastAsia="Times New Roman" w:cs="Times New Roman"/>
      <w:color w:val="000000"/>
      <w:sz w:val="24"/>
      <w:szCs w:val="24"/>
    </w:rPr>
  </w:style>
  <w:style w:type="paragraph" w:customStyle="1" w:styleId="NoSpacing2">
    <w:name w:val="No Spacing2"/>
    <w:rsid w:val="00BF6395"/>
    <w:pPr>
      <w:autoSpaceDN w:val="0"/>
    </w:pPr>
    <w:rPr>
      <w:rFonts w:ascii="Calibri" w:eastAsia="Times New Roman" w:hAnsi="Calibri" w:cs="Times New Roman"/>
      <w:sz w:val="22"/>
      <w:szCs w:val="22"/>
      <w:lang w:val="en-US" w:eastAsia="en-US"/>
    </w:rPr>
  </w:style>
  <w:style w:type="character" w:customStyle="1" w:styleId="NoSpacingChar">
    <w:name w:val="No Spacing Char"/>
    <w:rsid w:val="00BF6395"/>
    <w:rPr>
      <w:rFonts w:ascii="Calibri" w:eastAsia="Times New Roman" w:hAnsi="Calibri" w:cs="Times New Roman"/>
      <w:kern w:val="0"/>
      <w:sz w:val="22"/>
      <w:szCs w:val="22"/>
      <w:lang w:val="en-US" w:eastAsia="en-US" w:bidi="ar-SA"/>
    </w:rPr>
  </w:style>
  <w:style w:type="paragraph" w:styleId="ab">
    <w:name w:val="Body Text"/>
    <w:basedOn w:val="a0"/>
    <w:rsid w:val="00BF6395"/>
    <w:pPr>
      <w:widowControl/>
      <w:suppressAutoHyphens w:val="0"/>
      <w:spacing w:after="120"/>
      <w:jc w:val="both"/>
      <w:textAlignment w:val="auto"/>
    </w:pPr>
    <w:rPr>
      <w:rFonts w:ascii="Timok" w:eastAsia="Times New Roman" w:hAnsi="Timok" w:cs="Times New Roman"/>
      <w:kern w:val="0"/>
      <w:sz w:val="20"/>
      <w:szCs w:val="20"/>
      <w:lang w:val="en-GB" w:eastAsia="en-US" w:bidi="ar-SA"/>
    </w:rPr>
  </w:style>
  <w:style w:type="character" w:customStyle="1" w:styleId="BodyTextChar">
    <w:name w:val="Body Text Char"/>
    <w:rsid w:val="00BF6395"/>
    <w:rPr>
      <w:rFonts w:ascii="Timok" w:eastAsia="Times New Roman" w:hAnsi="Timok" w:cs="Times New Roman"/>
      <w:kern w:val="0"/>
      <w:sz w:val="20"/>
      <w:szCs w:val="20"/>
      <w:lang w:val="en-GB" w:eastAsia="en-US" w:bidi="ar-SA"/>
    </w:rPr>
  </w:style>
  <w:style w:type="paragraph" w:styleId="20">
    <w:name w:val="Body Text 2"/>
    <w:basedOn w:val="a0"/>
    <w:rsid w:val="00BF6395"/>
    <w:pPr>
      <w:widowControl/>
      <w:suppressAutoHyphens w:val="0"/>
      <w:spacing w:after="120" w:line="480" w:lineRule="auto"/>
      <w:textAlignment w:val="auto"/>
    </w:pPr>
    <w:rPr>
      <w:rFonts w:ascii="Calibri" w:eastAsia="Times New Roman" w:hAnsi="Calibri" w:cs="Times New Roman"/>
      <w:kern w:val="0"/>
      <w:sz w:val="22"/>
      <w:szCs w:val="22"/>
      <w:lang w:eastAsia="en-US" w:bidi="ar-SA"/>
    </w:rPr>
  </w:style>
  <w:style w:type="character" w:customStyle="1" w:styleId="BodyText2Char">
    <w:name w:val="Body Text 2 Char"/>
    <w:rsid w:val="00BF6395"/>
    <w:rPr>
      <w:rFonts w:ascii="Calibri" w:eastAsia="Times New Roman" w:hAnsi="Calibri" w:cs="Times New Roman"/>
      <w:kern w:val="0"/>
      <w:sz w:val="22"/>
      <w:szCs w:val="22"/>
      <w:lang w:eastAsia="en-US" w:bidi="ar-SA"/>
    </w:rPr>
  </w:style>
  <w:style w:type="paragraph" w:styleId="ac">
    <w:name w:val="List Paragraph"/>
    <w:basedOn w:val="a0"/>
    <w:uiPriority w:val="34"/>
    <w:qFormat/>
    <w:rsid w:val="00BF6395"/>
    <w:pPr>
      <w:widowControl/>
      <w:suppressAutoHyphens w:val="0"/>
      <w:spacing w:after="200" w:line="276" w:lineRule="auto"/>
      <w:ind w:left="708"/>
      <w:textAlignment w:val="auto"/>
    </w:pPr>
    <w:rPr>
      <w:rFonts w:ascii="Calibri" w:eastAsia="Times New Roman" w:hAnsi="Calibri" w:cs="Times New Roman"/>
      <w:kern w:val="0"/>
      <w:sz w:val="22"/>
      <w:szCs w:val="22"/>
      <w:lang w:eastAsia="en-US" w:bidi="ar-SA"/>
    </w:rPr>
  </w:style>
  <w:style w:type="paragraph" w:customStyle="1" w:styleId="ad">
    <w:name w:val="Знак Знак"/>
    <w:basedOn w:val="a0"/>
    <w:rsid w:val="00BF6395"/>
    <w:pPr>
      <w:widowControl/>
      <w:tabs>
        <w:tab w:val="left" w:pos="709"/>
      </w:tabs>
      <w:suppressAutoHyphens w:val="0"/>
      <w:textAlignment w:val="auto"/>
    </w:pPr>
    <w:rPr>
      <w:rFonts w:ascii="Futura Bk" w:eastAsia="Times New Roman" w:hAnsi="Futura Bk" w:cs="Times New Roman"/>
      <w:kern w:val="0"/>
      <w:sz w:val="20"/>
      <w:lang w:val="pl-PL" w:eastAsia="pl-PL" w:bidi="ar-SA"/>
    </w:rPr>
  </w:style>
  <w:style w:type="paragraph" w:customStyle="1" w:styleId="Char">
    <w:name w:val="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e">
    <w:name w:val="footnote text"/>
    <w:basedOn w:val="a0"/>
    <w:rsid w:val="00BF6395"/>
    <w:pPr>
      <w:widowControl/>
      <w:suppressAutoHyphens w:val="0"/>
      <w:textAlignment w:val="auto"/>
    </w:pPr>
    <w:rPr>
      <w:rFonts w:eastAsia="Times New Roman" w:cs="Times New Roman"/>
      <w:kern w:val="0"/>
      <w:sz w:val="20"/>
      <w:szCs w:val="20"/>
      <w:lang w:eastAsia="bg-BG" w:bidi="ar-SA"/>
    </w:rPr>
  </w:style>
  <w:style w:type="character" w:customStyle="1" w:styleId="FootnoteTextChar">
    <w:name w:val="Footnote Text Char"/>
    <w:rsid w:val="00BF6395"/>
    <w:rPr>
      <w:rFonts w:cs="Mangal"/>
      <w:sz w:val="20"/>
      <w:szCs w:val="18"/>
    </w:rPr>
  </w:style>
  <w:style w:type="character" w:customStyle="1" w:styleId="FootnoteTextChar2">
    <w:name w:val="Footnote Text Char2"/>
    <w:rsid w:val="00BF6395"/>
    <w:rPr>
      <w:rFonts w:eastAsia="Times New Roman" w:cs="Times New Roman"/>
      <w:kern w:val="0"/>
      <w:sz w:val="20"/>
      <w:szCs w:val="20"/>
      <w:lang w:eastAsia="bg-BG" w:bidi="ar-SA"/>
    </w:rPr>
  </w:style>
  <w:style w:type="character" w:styleId="af">
    <w:name w:val="footnote reference"/>
    <w:rsid w:val="00BF6395"/>
    <w:rPr>
      <w:rFonts w:cs="Times New Roman"/>
      <w:position w:val="0"/>
      <w:vertAlign w:val="superscript"/>
    </w:rPr>
  </w:style>
  <w:style w:type="paragraph" w:customStyle="1" w:styleId="Style">
    <w:name w:val="Style"/>
    <w:rsid w:val="00BF6395"/>
    <w:pPr>
      <w:autoSpaceDE w:val="0"/>
      <w:autoSpaceDN w:val="0"/>
      <w:ind w:left="140" w:right="140" w:firstLine="840"/>
      <w:jc w:val="both"/>
    </w:pPr>
    <w:rPr>
      <w:rFonts w:eastAsia="Times New Roman" w:cs="Times New Roman"/>
      <w:sz w:val="24"/>
      <w:szCs w:val="24"/>
    </w:rPr>
  </w:style>
  <w:style w:type="paragraph" w:customStyle="1" w:styleId="title17">
    <w:name w:val="title17"/>
    <w:basedOn w:val="a0"/>
    <w:rsid w:val="00BF6395"/>
    <w:pPr>
      <w:widowControl/>
      <w:suppressAutoHyphens w:val="0"/>
      <w:spacing w:before="100" w:after="100"/>
      <w:jc w:val="center"/>
      <w:textAlignment w:val="center"/>
    </w:pPr>
    <w:rPr>
      <w:rFonts w:eastAsia="Times New Roman" w:cs="Times New Roman"/>
      <w:b/>
      <w:bCs/>
      <w:kern w:val="0"/>
      <w:sz w:val="26"/>
      <w:szCs w:val="26"/>
      <w:lang w:eastAsia="bg-BG" w:bidi="ar-SA"/>
    </w:rPr>
  </w:style>
  <w:style w:type="character" w:customStyle="1" w:styleId="samedocreference1">
    <w:name w:val="samedocreference1"/>
    <w:rsid w:val="00BF6395"/>
    <w:rPr>
      <w:color w:val="8B0000"/>
      <w:u w:val="single"/>
    </w:rPr>
  </w:style>
  <w:style w:type="character" w:customStyle="1" w:styleId="newdocreference1">
    <w:name w:val="newdocreference1"/>
    <w:rsid w:val="00BF6395"/>
    <w:rPr>
      <w:color w:val="0000FF"/>
      <w:u w:val="single"/>
    </w:rPr>
  </w:style>
  <w:style w:type="paragraph" w:customStyle="1" w:styleId="p14">
    <w:name w:val="p14"/>
    <w:basedOn w:val="a0"/>
    <w:rsid w:val="00BF6395"/>
    <w:pPr>
      <w:tabs>
        <w:tab w:val="left" w:pos="720"/>
      </w:tabs>
      <w:suppressAutoHyphens w:val="0"/>
      <w:spacing w:line="280" w:lineRule="atLeast"/>
      <w:jc w:val="both"/>
      <w:textAlignment w:val="auto"/>
    </w:pPr>
    <w:rPr>
      <w:rFonts w:eastAsia="Times New Roman" w:cs="Times New Roman"/>
      <w:kern w:val="0"/>
      <w:lang w:val="en-GB" w:eastAsia="bg-BG" w:bidi="ar-SA"/>
    </w:rPr>
  </w:style>
  <w:style w:type="character" w:styleId="af0">
    <w:name w:val="Hyperlink"/>
    <w:rsid w:val="00BF6395"/>
    <w:rPr>
      <w:rFonts w:cs="Times New Roman"/>
      <w:color w:val="0000FF"/>
      <w:u w:val="single"/>
    </w:rPr>
  </w:style>
  <w:style w:type="paragraph" w:styleId="af1">
    <w:name w:val="Balloon Text"/>
    <w:basedOn w:val="a0"/>
    <w:rsid w:val="00BF6395"/>
    <w:pPr>
      <w:suppressAutoHyphens w:val="0"/>
      <w:autoSpaceDE w:val="0"/>
      <w:textAlignment w:val="auto"/>
    </w:pPr>
    <w:rPr>
      <w:rFonts w:ascii="Tahoma" w:eastAsia="Times New Roman" w:hAnsi="Tahoma" w:cs="Tahoma"/>
      <w:kern w:val="0"/>
      <w:sz w:val="16"/>
      <w:szCs w:val="16"/>
      <w:lang w:eastAsia="bg-BG" w:bidi="ar-SA"/>
    </w:rPr>
  </w:style>
  <w:style w:type="character" w:customStyle="1" w:styleId="BalloonTextChar">
    <w:name w:val="Balloon Text Char"/>
    <w:rsid w:val="00BF6395"/>
    <w:rPr>
      <w:rFonts w:ascii="Tahoma" w:eastAsia="Times New Roman" w:hAnsi="Tahoma" w:cs="Tahoma"/>
      <w:kern w:val="0"/>
      <w:sz w:val="16"/>
      <w:szCs w:val="16"/>
      <w:lang w:eastAsia="bg-BG" w:bidi="ar-SA"/>
    </w:rPr>
  </w:style>
  <w:style w:type="paragraph" w:styleId="21">
    <w:name w:val="Body Text Indent 2"/>
    <w:basedOn w:val="a0"/>
    <w:rsid w:val="00BF6395"/>
    <w:pPr>
      <w:suppressAutoHyphens w:val="0"/>
      <w:autoSpaceDE w:val="0"/>
      <w:ind w:firstLine="711"/>
      <w:jc w:val="center"/>
      <w:textAlignment w:val="auto"/>
    </w:pPr>
    <w:rPr>
      <w:rFonts w:eastAsia="Times New Roman" w:cs="Times New Roman"/>
      <w:b/>
      <w:color w:val="0000FF"/>
      <w:kern w:val="0"/>
      <w:lang w:eastAsia="bg-BG" w:bidi="ar-SA"/>
    </w:rPr>
  </w:style>
  <w:style w:type="character" w:customStyle="1" w:styleId="BodyTextIndent2Char">
    <w:name w:val="Body Text Indent 2 Char"/>
    <w:rsid w:val="00BF6395"/>
    <w:rPr>
      <w:rFonts w:eastAsia="Times New Roman" w:cs="Times New Roman"/>
      <w:b/>
      <w:color w:val="0000FF"/>
      <w:kern w:val="0"/>
      <w:lang w:eastAsia="bg-BG" w:bidi="ar-SA"/>
    </w:rPr>
  </w:style>
  <w:style w:type="character" w:styleId="af2">
    <w:name w:val="page number"/>
    <w:rsid w:val="00BF6395"/>
    <w:rPr>
      <w:rFonts w:cs="Times New Roman"/>
    </w:rPr>
  </w:style>
  <w:style w:type="paragraph" w:customStyle="1" w:styleId="ListParagraph1">
    <w:name w:val="List Paragraph1"/>
    <w:basedOn w:val="a0"/>
    <w:rsid w:val="00BF6395"/>
    <w:pPr>
      <w:suppressAutoHyphens w:val="0"/>
      <w:autoSpaceDE w:val="0"/>
      <w:ind w:left="720"/>
      <w:textAlignment w:val="auto"/>
    </w:pPr>
    <w:rPr>
      <w:rFonts w:eastAsia="Times New Roman" w:cs="Times New Roman"/>
      <w:kern w:val="0"/>
      <w:sz w:val="20"/>
      <w:szCs w:val="20"/>
      <w:lang w:eastAsia="bg-BG" w:bidi="ar-SA"/>
    </w:rPr>
  </w:style>
  <w:style w:type="paragraph" w:styleId="af3">
    <w:name w:val="Normal (Web)"/>
    <w:basedOn w:val="a0"/>
    <w:uiPriority w:val="99"/>
    <w:rsid w:val="00BF6395"/>
    <w:pPr>
      <w:widowControl/>
      <w:suppressAutoHyphens w:val="0"/>
      <w:spacing w:before="100" w:after="100"/>
      <w:textAlignment w:val="auto"/>
    </w:pPr>
    <w:rPr>
      <w:rFonts w:eastAsia="Times New Roman" w:cs="Times New Roman"/>
      <w:kern w:val="0"/>
      <w:lang w:eastAsia="bg-BG" w:bidi="ar-SA"/>
    </w:rPr>
  </w:style>
  <w:style w:type="paragraph" w:styleId="a">
    <w:name w:val="List Bullet"/>
    <w:basedOn w:val="a0"/>
    <w:rsid w:val="00BF6395"/>
    <w:pPr>
      <w:widowControl/>
      <w:numPr>
        <w:numId w:val="21"/>
      </w:numPr>
      <w:tabs>
        <w:tab w:val="left" w:pos="-2520"/>
      </w:tabs>
      <w:suppressAutoHyphens w:val="0"/>
      <w:textAlignment w:val="auto"/>
    </w:pPr>
    <w:rPr>
      <w:rFonts w:eastAsia="Times New Roman" w:cs="Times New Roman"/>
      <w:kern w:val="0"/>
      <w:lang w:eastAsia="bg-BG" w:bidi="ar-SA"/>
    </w:rPr>
  </w:style>
  <w:style w:type="paragraph" w:customStyle="1" w:styleId="CharCharChar2CharCharCharCharCharCharCharCharCharCharChar">
    <w:name w:val="Char Char Char2 Char Char Char Char Char Char Char Char Char Char Знак Знак Знак Знак Знак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style-span">
    <w:name w:val="apple-style-span"/>
    <w:rsid w:val="00BF6395"/>
    <w:rPr>
      <w:rFonts w:cs="Times New Roman"/>
    </w:rPr>
  </w:style>
  <w:style w:type="paragraph" w:styleId="af4">
    <w:name w:val="Body Text Indent"/>
    <w:basedOn w:val="a0"/>
    <w:rsid w:val="00BF6395"/>
    <w:pPr>
      <w:widowControl/>
      <w:suppressAutoHyphens w:val="0"/>
      <w:spacing w:after="120"/>
      <w:ind w:left="360"/>
      <w:textAlignment w:val="auto"/>
    </w:pPr>
    <w:rPr>
      <w:rFonts w:eastAsia="Times New Roman" w:cs="Times New Roman"/>
      <w:kern w:val="0"/>
      <w:lang w:eastAsia="bg-BG" w:bidi="ar-SA"/>
    </w:rPr>
  </w:style>
  <w:style w:type="character" w:customStyle="1" w:styleId="BodyTextIndentChar">
    <w:name w:val="Body Text Indent Char"/>
    <w:rsid w:val="00BF6395"/>
    <w:rPr>
      <w:rFonts w:eastAsia="Times New Roman" w:cs="Times New Roman"/>
      <w:kern w:val="0"/>
      <w:lang w:eastAsia="bg-BG" w:bidi="ar-SA"/>
    </w:rPr>
  </w:style>
  <w:style w:type="paragraph" w:customStyle="1" w:styleId="Char1CharCharCharCharCharCharCharCharCharCharCharCharCharChar">
    <w:name w:val="Char1 Char Char Char Char Char Char Char Char Char Char Char Char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2">
    <w:name w:val="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R2">
    <w:name w:val="FR2"/>
    <w:rsid w:val="00BF6395"/>
    <w:pPr>
      <w:widowControl w:val="0"/>
      <w:autoSpaceDN w:val="0"/>
      <w:jc w:val="right"/>
    </w:pPr>
    <w:rPr>
      <w:rFonts w:ascii="Arial" w:eastAsia="Times New Roman" w:hAnsi="Arial" w:cs="Times New Roman"/>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0">
    <w:name w:val="List Number 3"/>
    <w:basedOn w:val="a0"/>
    <w:rsid w:val="00BF6395"/>
    <w:pPr>
      <w:widowControl/>
      <w:tabs>
        <w:tab w:val="left" w:pos="926"/>
      </w:tabs>
      <w:suppressAutoHyphens w:val="0"/>
      <w:ind w:left="926" w:hanging="360"/>
      <w:jc w:val="both"/>
      <w:textAlignment w:val="auto"/>
    </w:pPr>
    <w:rPr>
      <w:rFonts w:ascii="Univers" w:eastAsia="Times New Roman" w:hAnsi="Univers" w:cs="Times New Roman"/>
      <w:kern w:val="0"/>
      <w:sz w:val="22"/>
      <w:szCs w:val="22"/>
      <w:lang w:val="en-GB" w:eastAsia="bg-BG" w:bidi="ar-SA"/>
    </w:rPr>
  </w:style>
  <w:style w:type="paragraph" w:customStyle="1" w:styleId="CharCharCharCharCharCharChar">
    <w:name w:val="Char Char Char Знак Знак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
    <w:name w:val="Char Char Char Знак Знак Char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CharCharCharCharCharCharChar1Char">
    <w:name w:val="Char Char Char Знак Знак Char Char Char Char Char Char Char Char1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af5">
    <w:name w:val="Document Map"/>
    <w:basedOn w:val="a0"/>
    <w:rsid w:val="00BF6395"/>
    <w:pPr>
      <w:widowControl/>
      <w:shd w:val="clear" w:color="auto" w:fill="000080"/>
      <w:suppressAutoHyphens w:val="0"/>
      <w:textAlignment w:val="auto"/>
    </w:pPr>
    <w:rPr>
      <w:rFonts w:ascii="Tahoma" w:eastAsia="Times New Roman" w:hAnsi="Tahoma" w:cs="Tahoma"/>
      <w:kern w:val="0"/>
      <w:sz w:val="20"/>
      <w:szCs w:val="20"/>
      <w:lang w:eastAsia="bg-BG" w:bidi="ar-SA"/>
    </w:rPr>
  </w:style>
  <w:style w:type="character" w:customStyle="1" w:styleId="DocumentMapChar">
    <w:name w:val="Document Map Char"/>
    <w:rsid w:val="00BF6395"/>
    <w:rPr>
      <w:rFonts w:ascii="Tahoma" w:eastAsia="Times New Roman" w:hAnsi="Tahoma" w:cs="Tahoma"/>
      <w:kern w:val="0"/>
      <w:sz w:val="20"/>
      <w:szCs w:val="20"/>
      <w:shd w:val="clear" w:color="auto" w:fill="000080"/>
      <w:lang w:eastAsia="bg-BG" w:bidi="ar-SA"/>
    </w:rPr>
  </w:style>
  <w:style w:type="paragraph" w:customStyle="1" w:styleId="CharCharCharChar">
    <w:name w:val="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apple-converted-space">
    <w:name w:val="apple-converted-space"/>
    <w:rsid w:val="00BF6395"/>
    <w:rPr>
      <w:rFonts w:cs="Times New Roman"/>
    </w:rPr>
  </w:style>
  <w:style w:type="paragraph" w:customStyle="1" w:styleId="110">
    <w:name w:val="Знак Знак1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13">
    <w:name w:val="Знак1 Знак Знак Знак"/>
    <w:basedOn w:val="a0"/>
    <w:rsid w:val="00BF6395"/>
    <w:pPr>
      <w:widowControl/>
      <w:tabs>
        <w:tab w:val="left" w:pos="709"/>
      </w:tabs>
      <w:suppressAutoHyphens w:val="0"/>
      <w:spacing w:line="360" w:lineRule="auto"/>
      <w:textAlignment w:val="auto"/>
    </w:pPr>
    <w:rPr>
      <w:rFonts w:ascii="Tahoma" w:eastAsia="Times New Roman" w:hAnsi="Tahoma"/>
      <w:kern w:val="0"/>
      <w:sz w:val="28"/>
      <w:szCs w:val="20"/>
      <w:lang w:val="pl-PL" w:eastAsia="pl-PL" w:bidi="ar-SA"/>
    </w:rPr>
  </w:style>
  <w:style w:type="paragraph" w:customStyle="1" w:styleId="CharCharChar">
    <w:name w:val="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Pa11">
    <w:name w:val="Pa11"/>
    <w:basedOn w:val="a0"/>
    <w:next w:val="a0"/>
    <w:rsid w:val="00BF6395"/>
    <w:pPr>
      <w:widowControl/>
      <w:suppressAutoHyphens w:val="0"/>
      <w:autoSpaceDE w:val="0"/>
      <w:spacing w:line="193" w:lineRule="atLeast"/>
      <w:textAlignment w:val="auto"/>
    </w:pPr>
    <w:rPr>
      <w:rFonts w:ascii="TimokCYR" w:eastAsia="Times New Roman" w:hAnsi="TimokCYR" w:cs="Times New Roman"/>
      <w:kern w:val="0"/>
      <w:lang w:eastAsia="bg-BG" w:bidi="ar-SA"/>
    </w:rPr>
  </w:style>
  <w:style w:type="paragraph" w:customStyle="1" w:styleId="Char2">
    <w:name w:val="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newdocreference">
    <w:name w:val="newdocreference"/>
    <w:rsid w:val="00BF6395"/>
    <w:rPr>
      <w:rFonts w:cs="Times New Roman"/>
    </w:rPr>
  </w:style>
  <w:style w:type="paragraph" w:styleId="31">
    <w:name w:val="List 3"/>
    <w:basedOn w:val="a0"/>
    <w:rsid w:val="00BF6395"/>
    <w:pPr>
      <w:widowControl/>
      <w:suppressAutoHyphens w:val="0"/>
      <w:ind w:left="849" w:hanging="283"/>
      <w:textAlignment w:val="auto"/>
    </w:pPr>
    <w:rPr>
      <w:rFonts w:eastAsia="Times New Roman" w:cs="Times New Roman"/>
      <w:kern w:val="0"/>
      <w:lang w:eastAsia="bg-BG" w:bidi="ar-SA"/>
    </w:rPr>
  </w:style>
  <w:style w:type="paragraph" w:customStyle="1" w:styleId="CharCharCharChar2">
    <w:name w:val="Char 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Bulets">
    <w:name w:val="Bulets"/>
    <w:basedOn w:val="a0"/>
    <w:rsid w:val="00BF6395"/>
    <w:pPr>
      <w:widowControl/>
      <w:numPr>
        <w:numId w:val="22"/>
      </w:numPr>
      <w:suppressAutoHyphens w:val="0"/>
      <w:spacing w:before="120"/>
      <w:jc w:val="both"/>
      <w:textAlignment w:val="auto"/>
    </w:pPr>
    <w:rPr>
      <w:rFonts w:ascii="Arial" w:eastAsia="Times New Roman" w:hAnsi="Arial" w:cs="Times New Roman"/>
      <w:kern w:val="0"/>
      <w:szCs w:val="20"/>
      <w:lang w:val="en-GB" w:eastAsia="bg-BG" w:bidi="ar-SA"/>
    </w:rPr>
  </w:style>
  <w:style w:type="character" w:customStyle="1" w:styleId="Bulets0">
    <w:name w:val="Bulets Знак"/>
    <w:rsid w:val="00BF6395"/>
    <w:rPr>
      <w:rFonts w:ascii="Arial" w:eastAsia="Times New Roman" w:hAnsi="Arial" w:cs="Times New Roman"/>
      <w:kern w:val="0"/>
      <w:szCs w:val="20"/>
      <w:lang w:val="en-GB" w:eastAsia="bg-BG" w:bidi="ar-SA"/>
    </w:rPr>
  </w:style>
  <w:style w:type="character" w:styleId="af6">
    <w:name w:val="FollowedHyperlink"/>
    <w:rsid w:val="00BF6395"/>
    <w:rPr>
      <w:rFonts w:cs="Times New Roman"/>
      <w:color w:val="800080"/>
      <w:u w:val="single"/>
    </w:rPr>
  </w:style>
  <w:style w:type="paragraph" w:customStyle="1" w:styleId="3CharChar">
    <w:name w:val="Знак Знак3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styleId="32">
    <w:name w:val="Body Text Indent 3"/>
    <w:basedOn w:val="a0"/>
    <w:rsid w:val="00BF6395"/>
    <w:pPr>
      <w:widowControl/>
      <w:suppressAutoHyphens w:val="0"/>
      <w:spacing w:after="120"/>
      <w:ind w:left="283"/>
      <w:textAlignment w:val="auto"/>
    </w:pPr>
    <w:rPr>
      <w:rFonts w:eastAsia="Times New Roman" w:cs="Times New Roman"/>
      <w:kern w:val="0"/>
      <w:sz w:val="16"/>
      <w:szCs w:val="16"/>
      <w:lang w:eastAsia="bg-BG" w:bidi="ar-SA"/>
    </w:rPr>
  </w:style>
  <w:style w:type="character" w:customStyle="1" w:styleId="BodyTextIndent3Char">
    <w:name w:val="Body Text Indent 3 Char"/>
    <w:rsid w:val="00BF6395"/>
    <w:rPr>
      <w:rFonts w:eastAsia="Times New Roman" w:cs="Times New Roman"/>
      <w:kern w:val="0"/>
      <w:sz w:val="16"/>
      <w:szCs w:val="16"/>
      <w:lang w:eastAsia="bg-BG" w:bidi="ar-SA"/>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0">
    <w:name w:val="Знак Знак4"/>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41">
    <w:name w:val="Знак Знак4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timark">
    <w:name w:val="timark"/>
    <w:rsid w:val="00BF6395"/>
    <w:rPr>
      <w:rFonts w:cs="Times New Roman"/>
    </w:rPr>
  </w:style>
  <w:style w:type="paragraph" w:customStyle="1" w:styleId="CharChar1CharChar1">
    <w:name w:val="Char Char1 Знак Char Char Знак Знак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firstline">
    <w:name w:val="firstlin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CharCharCharCharCharCharCharCharCharCharCharChar1CharCharCharChar1CharCharCharCharChar">
    <w:name w:val="Char Char Char Char Char Char Char Char Char Char Char Char1 Char Char Char Char1 Char Char Char Char Char"/>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CharCharCharChar0">
    <w:name w:val="Char Char Знак Знак Знак Char Char Знак Знак"/>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Title1">
    <w:name w:val="Title1"/>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WW-BodyTextIndent3">
    <w:name w:val="WW-Body Text Indent 3"/>
    <w:basedOn w:val="a0"/>
    <w:rsid w:val="00BF6395"/>
    <w:pPr>
      <w:widowControl/>
      <w:overflowPunct w:val="0"/>
      <w:spacing w:after="120"/>
      <w:ind w:left="283"/>
      <w:textAlignment w:val="auto"/>
    </w:pPr>
    <w:rPr>
      <w:rFonts w:eastAsia="Times New Roman" w:cs="Times New Roman"/>
      <w:kern w:val="0"/>
      <w:sz w:val="16"/>
      <w:szCs w:val="16"/>
      <w:lang w:eastAsia="ar-SA" w:bidi="ar-SA"/>
    </w:rPr>
  </w:style>
  <w:style w:type="character" w:customStyle="1" w:styleId="TitleChar">
    <w:name w:val="Title Char"/>
    <w:rsid w:val="00BF6395"/>
    <w:rPr>
      <w:rFonts w:ascii="Arial" w:eastAsia="Microsoft YaHei" w:hAnsi="Arial"/>
      <w:sz w:val="28"/>
      <w:szCs w:val="28"/>
    </w:rPr>
  </w:style>
  <w:style w:type="paragraph" w:styleId="af7">
    <w:name w:val="Subtitle"/>
    <w:basedOn w:val="a0"/>
    <w:next w:val="ab"/>
    <w:qFormat/>
    <w:rsid w:val="00BF6395"/>
    <w:pPr>
      <w:widowControl/>
      <w:spacing w:after="240" w:line="360" w:lineRule="auto"/>
      <w:textAlignment w:val="auto"/>
    </w:pPr>
    <w:rPr>
      <w:rFonts w:eastAsia="Times New Roman" w:cs="Times New Roman"/>
      <w:b/>
      <w:szCs w:val="20"/>
      <w:lang w:eastAsia="ar-SA" w:bidi="ar-SA"/>
    </w:rPr>
  </w:style>
  <w:style w:type="character" w:customStyle="1" w:styleId="SubtitleChar">
    <w:name w:val="Subtitle Char"/>
    <w:rsid w:val="00BF6395"/>
    <w:rPr>
      <w:rFonts w:eastAsia="Times New Roman" w:cs="Times New Roman"/>
      <w:b/>
      <w:kern w:val="3"/>
      <w:szCs w:val="20"/>
      <w:lang w:eastAsia="ar-SA" w:bidi="ar-SA"/>
    </w:rPr>
  </w:style>
  <w:style w:type="character" w:customStyle="1" w:styleId="BuletsChar">
    <w:name w:val="Bulets Char"/>
    <w:rsid w:val="00BF6395"/>
    <w:rPr>
      <w:rFonts w:ascii="Arial" w:hAnsi="Arial"/>
      <w:sz w:val="24"/>
      <w:lang w:val="en-GB" w:eastAsia="en-US"/>
    </w:rPr>
  </w:style>
  <w:style w:type="paragraph" w:customStyle="1" w:styleId="14">
    <w:name w:val="Списък на абзаци1"/>
    <w:basedOn w:val="a0"/>
    <w:rsid w:val="00BF6395"/>
    <w:pPr>
      <w:widowControl/>
      <w:suppressAutoHyphens w:val="0"/>
      <w:ind w:left="708"/>
      <w:textAlignment w:val="auto"/>
    </w:pPr>
    <w:rPr>
      <w:rFonts w:eastAsia="Times New Roman" w:cs="Times New Roman"/>
      <w:kern w:val="0"/>
      <w:lang w:eastAsia="bg-BG" w:bidi="ar-SA"/>
    </w:rPr>
  </w:style>
  <w:style w:type="character" w:styleId="af8">
    <w:name w:val="annotation reference"/>
    <w:rsid w:val="00BF6395"/>
    <w:rPr>
      <w:rFonts w:cs="Times New Roman"/>
      <w:sz w:val="16"/>
    </w:rPr>
  </w:style>
  <w:style w:type="paragraph" w:styleId="af9">
    <w:name w:val="annotation text"/>
    <w:basedOn w:val="a0"/>
    <w:rsid w:val="00BF6395"/>
    <w:pPr>
      <w:widowControl/>
      <w:suppressAutoHyphens w:val="0"/>
      <w:textAlignment w:val="auto"/>
    </w:pPr>
    <w:rPr>
      <w:rFonts w:eastAsia="Times New Roman" w:cs="Times New Roman"/>
      <w:kern w:val="0"/>
      <w:sz w:val="20"/>
      <w:szCs w:val="20"/>
      <w:lang w:eastAsia="bg-BG" w:bidi="ar-SA"/>
    </w:rPr>
  </w:style>
  <w:style w:type="character" w:customStyle="1" w:styleId="CommentTextChar">
    <w:name w:val="Comment Text Char"/>
    <w:rsid w:val="00BF6395"/>
    <w:rPr>
      <w:rFonts w:eastAsia="Times New Roman" w:cs="Times New Roman"/>
      <w:kern w:val="0"/>
      <w:sz w:val="20"/>
      <w:szCs w:val="20"/>
      <w:lang w:eastAsia="bg-BG" w:bidi="ar-SA"/>
    </w:rPr>
  </w:style>
  <w:style w:type="paragraph" w:styleId="afa">
    <w:name w:val="annotation subject"/>
    <w:basedOn w:val="af9"/>
    <w:next w:val="af9"/>
    <w:rsid w:val="00BF6395"/>
    <w:rPr>
      <w:b/>
      <w:bCs/>
    </w:rPr>
  </w:style>
  <w:style w:type="character" w:customStyle="1" w:styleId="CommentSubjectChar">
    <w:name w:val="Comment Subject Char"/>
    <w:rsid w:val="00BF6395"/>
    <w:rPr>
      <w:rFonts w:eastAsia="Times New Roman" w:cs="Times New Roman"/>
      <w:b/>
      <w:bCs/>
      <w:kern w:val="0"/>
      <w:sz w:val="20"/>
      <w:szCs w:val="20"/>
      <w:lang w:eastAsia="bg-BG" w:bidi="ar-SA"/>
    </w:rPr>
  </w:style>
  <w:style w:type="character" w:customStyle="1" w:styleId="ala">
    <w:name w:val="al_a"/>
    <w:rsid w:val="00BF6395"/>
  </w:style>
  <w:style w:type="character" w:customStyle="1" w:styleId="ala2">
    <w:name w:val="al_a2"/>
    <w:rsid w:val="00BF6395"/>
  </w:style>
  <w:style w:type="character" w:customStyle="1" w:styleId="FontStyle151">
    <w:name w:val="Font Style151"/>
    <w:rsid w:val="00BF6395"/>
    <w:rPr>
      <w:rFonts w:ascii="Times New Roman" w:hAnsi="Times New Roman"/>
      <w:sz w:val="24"/>
    </w:rPr>
  </w:style>
  <w:style w:type="character" w:styleId="afb">
    <w:name w:val="endnote reference"/>
    <w:rsid w:val="00BF6395"/>
    <w:rPr>
      <w:rFonts w:cs="Times New Roman"/>
      <w:position w:val="0"/>
      <w:vertAlign w:val="superscript"/>
    </w:rPr>
  </w:style>
  <w:style w:type="paragraph" w:styleId="33">
    <w:name w:val="Body Text 3"/>
    <w:basedOn w:val="a0"/>
    <w:rsid w:val="00BF6395"/>
    <w:pPr>
      <w:widowControl/>
      <w:suppressAutoHyphens w:val="0"/>
      <w:spacing w:after="120"/>
      <w:textAlignment w:val="auto"/>
    </w:pPr>
    <w:rPr>
      <w:rFonts w:eastAsia="Times New Roman" w:cs="Times New Roman"/>
      <w:kern w:val="0"/>
      <w:sz w:val="16"/>
      <w:szCs w:val="16"/>
      <w:lang w:eastAsia="bg-BG" w:bidi="ar-SA"/>
    </w:rPr>
  </w:style>
  <w:style w:type="character" w:customStyle="1" w:styleId="BodyText3Char">
    <w:name w:val="Body Text 3 Char"/>
    <w:rsid w:val="00BF6395"/>
    <w:rPr>
      <w:rFonts w:eastAsia="Times New Roman" w:cs="Times New Roman"/>
      <w:kern w:val="0"/>
      <w:sz w:val="16"/>
      <w:szCs w:val="16"/>
      <w:lang w:eastAsia="bg-BG" w:bidi="ar-SA"/>
    </w:rPr>
  </w:style>
  <w:style w:type="character" w:customStyle="1" w:styleId="ListParagraphChar">
    <w:name w:val="List Paragraph Char"/>
    <w:rsid w:val="00BF6395"/>
    <w:rPr>
      <w:rFonts w:ascii="Calibri" w:eastAsia="Times New Roman" w:hAnsi="Calibri" w:cs="Times New Roman"/>
      <w:kern w:val="0"/>
      <w:sz w:val="22"/>
      <w:szCs w:val="22"/>
      <w:lang w:eastAsia="en-US" w:bidi="ar-SA"/>
    </w:rPr>
  </w:style>
  <w:style w:type="character" w:customStyle="1" w:styleId="FootnoteTextChar1">
    <w:name w:val="Footnote Text Char1"/>
    <w:rsid w:val="00BF6395"/>
    <w:rPr>
      <w:spacing w:val="-2"/>
      <w:lang w:val="en-GB" w:eastAsia="ar-SA" w:bidi="ar-SA"/>
    </w:rPr>
  </w:style>
  <w:style w:type="paragraph" w:customStyle="1" w:styleId="normaltableau">
    <w:name w:val="normal_tableau"/>
    <w:basedOn w:val="a0"/>
    <w:rsid w:val="00BF6395"/>
    <w:pPr>
      <w:widowControl/>
      <w:spacing w:before="120" w:after="120"/>
      <w:jc w:val="both"/>
      <w:textAlignment w:val="auto"/>
    </w:pPr>
    <w:rPr>
      <w:rFonts w:ascii="Optima" w:eastAsia="Times New Roman" w:hAnsi="Optima" w:cs="Times New Roman"/>
      <w:kern w:val="0"/>
      <w:sz w:val="22"/>
      <w:szCs w:val="20"/>
      <w:lang w:val="en-GB" w:eastAsia="ar-SA" w:bidi="ar-SA"/>
    </w:rPr>
  </w:style>
  <w:style w:type="paragraph" w:customStyle="1" w:styleId="TableContents">
    <w:name w:val="Table Contents"/>
    <w:basedOn w:val="a0"/>
    <w:rsid w:val="00BF6395"/>
    <w:pPr>
      <w:widowControl/>
      <w:suppressLineNumbers/>
      <w:spacing w:after="240"/>
      <w:jc w:val="both"/>
      <w:textAlignment w:val="auto"/>
    </w:pPr>
    <w:rPr>
      <w:rFonts w:eastAsia="Times New Roman" w:cs="Times New Roman"/>
      <w:kern w:val="0"/>
      <w:szCs w:val="20"/>
      <w:lang w:val="en-GB" w:eastAsia="ar-SA" w:bidi="ar-SA"/>
    </w:rPr>
  </w:style>
  <w:style w:type="character" w:customStyle="1" w:styleId="FontStyle35">
    <w:name w:val="Font Style35"/>
    <w:rsid w:val="00BF6395"/>
    <w:rPr>
      <w:rFonts w:ascii="Times New Roman" w:hAnsi="Times New Roman"/>
      <w:b/>
      <w:sz w:val="26"/>
    </w:rPr>
  </w:style>
  <w:style w:type="paragraph" w:customStyle="1" w:styleId="CharCharChar1">
    <w:name w:val="Char Char Char1"/>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paragraph" w:customStyle="1" w:styleId="Style8">
    <w:name w:val="Style8"/>
    <w:basedOn w:val="a0"/>
    <w:rsid w:val="00BF6395"/>
    <w:pPr>
      <w:suppressAutoHyphens w:val="0"/>
      <w:autoSpaceDE w:val="0"/>
      <w:jc w:val="both"/>
      <w:textAlignment w:val="auto"/>
    </w:pPr>
    <w:rPr>
      <w:rFonts w:eastAsia="Times New Roman" w:cs="Times New Roman"/>
      <w:kern w:val="0"/>
      <w:lang w:eastAsia="bg-BG" w:bidi="ar-SA"/>
    </w:rPr>
  </w:style>
  <w:style w:type="character" w:customStyle="1" w:styleId="label">
    <w:name w:val="label"/>
    <w:rsid w:val="00BF6395"/>
    <w:rPr>
      <w:rFonts w:cs="Times New Roman"/>
    </w:rPr>
  </w:style>
  <w:style w:type="character" w:customStyle="1" w:styleId="value">
    <w:name w:val="value"/>
    <w:rsid w:val="00BF6395"/>
    <w:rPr>
      <w:rFonts w:cs="Times New Roman"/>
    </w:rPr>
  </w:style>
  <w:style w:type="paragraph" w:customStyle="1" w:styleId="mayoralty">
    <w:name w:val="mayoral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postcode">
    <w:name w:val="pos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altitude">
    <w:name w:val="altitu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
    <w:name w:val="district"/>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districtcode">
    <w:name w:val="district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
    <w:name w:val="municipality"/>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municipalitycode">
    <w:name w:val="municipalitycode"/>
    <w:basedOn w:val="a0"/>
    <w:rsid w:val="00BF6395"/>
    <w:pPr>
      <w:widowControl/>
      <w:suppressAutoHyphens w:val="0"/>
      <w:spacing w:before="100" w:after="100"/>
      <w:textAlignment w:val="auto"/>
    </w:pPr>
    <w:rPr>
      <w:rFonts w:eastAsia="Times New Roman" w:cs="Times New Roman"/>
      <w:kern w:val="0"/>
      <w:lang w:eastAsia="bg-BG" w:bidi="ar-SA"/>
    </w:rPr>
  </w:style>
  <w:style w:type="paragraph" w:customStyle="1" w:styleId="region">
    <w:name w:val="region"/>
    <w:basedOn w:val="a0"/>
    <w:rsid w:val="00BF6395"/>
    <w:pPr>
      <w:widowControl/>
      <w:suppressAutoHyphens w:val="0"/>
      <w:spacing w:before="100" w:after="100"/>
      <w:textAlignment w:val="auto"/>
    </w:pPr>
    <w:rPr>
      <w:rFonts w:eastAsia="Times New Roman" w:cs="Times New Roman"/>
      <w:kern w:val="0"/>
      <w:lang w:eastAsia="bg-BG" w:bidi="ar-SA"/>
    </w:rPr>
  </w:style>
  <w:style w:type="paragraph" w:styleId="afc">
    <w:name w:val="Revision"/>
    <w:rsid w:val="00BF6395"/>
    <w:pPr>
      <w:autoSpaceDN w:val="0"/>
    </w:pPr>
    <w:rPr>
      <w:rFonts w:eastAsia="Times New Roman" w:cs="Times New Roman"/>
      <w:sz w:val="24"/>
      <w:szCs w:val="24"/>
      <w:lang w:val="en-US" w:eastAsia="en-US"/>
    </w:rPr>
  </w:style>
  <w:style w:type="paragraph" w:customStyle="1" w:styleId="CharCharChar2">
    <w:name w:val="Char Char Char2"/>
    <w:basedOn w:val="a0"/>
    <w:rsid w:val="00BF6395"/>
    <w:pPr>
      <w:widowControl/>
      <w:tabs>
        <w:tab w:val="left" w:pos="709"/>
      </w:tabs>
      <w:suppressAutoHyphens w:val="0"/>
      <w:textAlignment w:val="auto"/>
    </w:pPr>
    <w:rPr>
      <w:rFonts w:ascii="Tahoma" w:eastAsia="Times New Roman" w:hAnsi="Tahoma" w:cs="Times New Roman"/>
      <w:kern w:val="0"/>
      <w:lang w:val="pl-PL" w:eastAsia="pl-PL" w:bidi="ar-SA"/>
    </w:rPr>
  </w:style>
  <w:style w:type="character" w:customStyle="1" w:styleId="DeltaViewInsertion">
    <w:name w:val="DeltaView Insertion"/>
    <w:rsid w:val="00BF6395"/>
    <w:rPr>
      <w:b/>
      <w:i/>
      <w:spacing w:val="0"/>
      <w:lang w:val="bg-BG" w:eastAsia="bg-BG"/>
    </w:rPr>
  </w:style>
  <w:style w:type="paragraph" w:customStyle="1" w:styleId="Tiret0">
    <w:name w:val="Tiret 0"/>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Tiret1">
    <w:name w:val="Tiret 1"/>
    <w:basedOn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1">
    <w:name w:val="NumPar 1"/>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2">
    <w:name w:val="NumPar 2"/>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3">
    <w:name w:val="NumPar 3"/>
    <w:basedOn w:val="a0"/>
    <w:next w:val="a0"/>
    <w:rsid w:val="00BF6395"/>
    <w:pPr>
      <w:widowControl/>
      <w:suppressAutoHyphens w:val="0"/>
      <w:spacing w:before="120" w:after="120"/>
      <w:jc w:val="both"/>
      <w:textAlignment w:val="auto"/>
    </w:pPr>
    <w:rPr>
      <w:rFonts w:eastAsia="Calibri" w:cs="Times New Roman"/>
      <w:kern w:val="0"/>
      <w:szCs w:val="22"/>
      <w:lang w:eastAsia="bg-BG" w:bidi="ar-SA"/>
    </w:rPr>
  </w:style>
  <w:style w:type="paragraph" w:customStyle="1" w:styleId="NumPar4">
    <w:name w:val="NumPar 4"/>
    <w:basedOn w:val="a0"/>
    <w:next w:val="a0"/>
    <w:rsid w:val="00BF6395"/>
    <w:pPr>
      <w:widowControl/>
      <w:numPr>
        <w:numId w:val="23"/>
      </w:numPr>
      <w:suppressAutoHyphens w:val="0"/>
      <w:spacing w:before="120" w:after="120"/>
      <w:jc w:val="both"/>
      <w:textAlignment w:val="auto"/>
    </w:pPr>
    <w:rPr>
      <w:rFonts w:eastAsia="Calibri" w:cs="Times New Roman"/>
      <w:kern w:val="0"/>
      <w:szCs w:val="22"/>
      <w:lang w:eastAsia="bg-BG" w:bidi="ar-SA"/>
    </w:rPr>
  </w:style>
  <w:style w:type="character" w:customStyle="1" w:styleId="afd">
    <w:name w:val="Основен текст_"/>
    <w:rsid w:val="00BF6395"/>
    <w:rPr>
      <w:sz w:val="23"/>
      <w:szCs w:val="23"/>
      <w:shd w:val="clear" w:color="auto" w:fill="FFFFFF"/>
    </w:rPr>
  </w:style>
  <w:style w:type="paragraph" w:customStyle="1" w:styleId="15">
    <w:name w:val="Основен текст1"/>
    <w:basedOn w:val="a0"/>
    <w:rsid w:val="00BF6395"/>
    <w:pPr>
      <w:shd w:val="clear" w:color="auto" w:fill="FFFFFF"/>
      <w:suppressAutoHyphens w:val="0"/>
      <w:spacing w:line="240" w:lineRule="atLeast"/>
      <w:ind w:hanging="380"/>
      <w:jc w:val="both"/>
      <w:textAlignment w:val="auto"/>
    </w:pPr>
    <w:rPr>
      <w:sz w:val="23"/>
      <w:szCs w:val="23"/>
    </w:rPr>
  </w:style>
  <w:style w:type="paragraph" w:customStyle="1" w:styleId="BodyText3">
    <w:name w:val="Body Text3"/>
    <w:basedOn w:val="a0"/>
    <w:rsid w:val="00BF6395"/>
    <w:pPr>
      <w:widowControl/>
      <w:shd w:val="clear" w:color="auto" w:fill="FFFFFF"/>
      <w:suppressAutoHyphens w:val="0"/>
      <w:spacing w:after="300" w:line="0" w:lineRule="atLeast"/>
      <w:ind w:hanging="260"/>
      <w:textAlignment w:val="auto"/>
    </w:pPr>
    <w:rPr>
      <w:rFonts w:eastAsia="Times New Roman" w:cs="Times New Roman"/>
      <w:color w:val="000000"/>
      <w:kern w:val="0"/>
      <w:sz w:val="22"/>
      <w:szCs w:val="22"/>
      <w:lang w:eastAsia="en-US" w:bidi="ar-SA"/>
    </w:rPr>
  </w:style>
  <w:style w:type="paragraph" w:customStyle="1" w:styleId="title8">
    <w:name w:val="title8"/>
    <w:basedOn w:val="a0"/>
    <w:rsid w:val="00BF6395"/>
    <w:pPr>
      <w:widowControl/>
      <w:suppressAutoHyphens w:val="0"/>
      <w:ind w:firstLine="1155"/>
      <w:textAlignment w:val="auto"/>
    </w:pPr>
    <w:rPr>
      <w:rFonts w:eastAsia="Times New Roman" w:cs="Times New Roman"/>
      <w:b/>
      <w:bCs/>
      <w:kern w:val="0"/>
      <w:lang w:eastAsia="bg-BG" w:bidi="ar-SA"/>
    </w:rPr>
  </w:style>
  <w:style w:type="character" w:customStyle="1" w:styleId="FontStyle13">
    <w:name w:val="Font Style13"/>
    <w:rsid w:val="00BF6395"/>
    <w:rPr>
      <w:rFonts w:ascii="Times New Roman" w:hAnsi="Times New Roman" w:cs="Times New Roman"/>
      <w:sz w:val="26"/>
      <w:szCs w:val="26"/>
    </w:rPr>
  </w:style>
  <w:style w:type="paragraph" w:customStyle="1" w:styleId="Style5">
    <w:name w:val="Style5"/>
    <w:basedOn w:val="a0"/>
    <w:rsid w:val="00BF6395"/>
    <w:pPr>
      <w:suppressAutoHyphens w:val="0"/>
      <w:autoSpaceDE w:val="0"/>
      <w:spacing w:line="298" w:lineRule="exact"/>
      <w:jc w:val="both"/>
      <w:textAlignment w:val="auto"/>
    </w:pPr>
    <w:rPr>
      <w:rFonts w:eastAsia="Times New Roman" w:cs="Times New Roman"/>
      <w:kern w:val="0"/>
      <w:lang w:eastAsia="bg-BG" w:bidi="ar-SA"/>
    </w:rPr>
  </w:style>
  <w:style w:type="paragraph" w:customStyle="1" w:styleId="Style6">
    <w:name w:val="Style6"/>
    <w:basedOn w:val="a0"/>
    <w:rsid w:val="00BF6395"/>
    <w:pPr>
      <w:suppressAutoHyphens w:val="0"/>
      <w:autoSpaceDE w:val="0"/>
      <w:spacing w:line="312" w:lineRule="exact"/>
      <w:ind w:firstLine="677"/>
      <w:jc w:val="both"/>
      <w:textAlignment w:val="auto"/>
    </w:pPr>
    <w:rPr>
      <w:rFonts w:eastAsia="Times New Roman" w:cs="Times New Roman"/>
      <w:kern w:val="0"/>
      <w:lang w:eastAsia="bg-BG" w:bidi="ar-SA"/>
    </w:rPr>
  </w:style>
  <w:style w:type="paragraph" w:customStyle="1" w:styleId="BodyTextIndent31">
    <w:name w:val="Body Text Indent 31"/>
    <w:basedOn w:val="a0"/>
    <w:rsid w:val="00BF6395"/>
    <w:pPr>
      <w:widowControl/>
      <w:ind w:left="993" w:hanging="333"/>
      <w:jc w:val="both"/>
      <w:textAlignment w:val="auto"/>
    </w:pPr>
    <w:rPr>
      <w:rFonts w:eastAsia="Times New Roman" w:cs="Times New Roman"/>
      <w:b/>
      <w:color w:val="000000"/>
      <w:kern w:val="0"/>
      <w:szCs w:val="20"/>
      <w:lang w:eastAsia="ar-SA" w:bidi="ar-SA"/>
    </w:rPr>
  </w:style>
  <w:style w:type="paragraph" w:customStyle="1" w:styleId="Style1">
    <w:name w:val="Style1"/>
    <w:basedOn w:val="a0"/>
    <w:rsid w:val="00BF6395"/>
    <w:pPr>
      <w:suppressAutoHyphens w:val="0"/>
      <w:autoSpaceDE w:val="0"/>
      <w:textAlignment w:val="auto"/>
    </w:pPr>
    <w:rPr>
      <w:rFonts w:eastAsia="Times New Roman" w:cs="Times New Roman"/>
      <w:kern w:val="0"/>
      <w:lang w:eastAsia="bg-BG" w:bidi="ar-SA"/>
    </w:rPr>
  </w:style>
  <w:style w:type="paragraph" w:customStyle="1" w:styleId="m">
    <w:name w:val="m"/>
    <w:basedOn w:val="a0"/>
    <w:rsid w:val="00F11A5E"/>
    <w:pPr>
      <w:widowControl/>
      <w:suppressAutoHyphens w:val="0"/>
      <w:autoSpaceDN/>
      <w:ind w:firstLine="799"/>
      <w:jc w:val="both"/>
      <w:textAlignment w:val="auto"/>
    </w:pPr>
    <w:rPr>
      <w:rFonts w:eastAsia="Times New Roman" w:cs="Times New Roman"/>
      <w:color w:val="000000"/>
      <w:kern w:val="0"/>
      <w:lang w:eastAsia="bg-BG" w:bidi="ar-SA"/>
    </w:rPr>
  </w:style>
  <w:style w:type="character" w:customStyle="1" w:styleId="50">
    <w:name w:val="Заглавие 5 Знак"/>
    <w:basedOn w:val="a1"/>
    <w:link w:val="5"/>
    <w:uiPriority w:val="9"/>
    <w:semiHidden/>
    <w:rsid w:val="003414E2"/>
    <w:rPr>
      <w:rFonts w:ascii="Calibri" w:eastAsia="Times New Roman" w:hAnsi="Calibri" w:cs="Mangal"/>
      <w:b/>
      <w:bCs/>
      <w:i/>
      <w:iCs/>
      <w:kern w:val="3"/>
      <w:sz w:val="26"/>
      <w:szCs w:val="23"/>
      <w:lang w:eastAsia="zh-CN" w:bidi="hi-IN"/>
    </w:rPr>
  </w:style>
  <w:style w:type="character" w:customStyle="1" w:styleId="a5">
    <w:name w:val="Заглавие Знак"/>
    <w:basedOn w:val="a1"/>
    <w:link w:val="a4"/>
    <w:rsid w:val="003414E2"/>
    <w:rPr>
      <w:rFonts w:ascii="Arial" w:eastAsia="Microsoft YaHei" w:hAnsi="Arial"/>
      <w:kern w:val="3"/>
      <w:sz w:val="28"/>
      <w:szCs w:val="28"/>
      <w:lang w:eastAsia="zh-CN" w:bidi="hi-IN"/>
    </w:rPr>
  </w:style>
  <w:style w:type="character" w:customStyle="1" w:styleId="innerpagetitle">
    <w:name w:val="inner_page_title"/>
    <w:uiPriority w:val="99"/>
    <w:rsid w:val="004E335A"/>
    <w:rPr>
      <w:rFonts w:cs="Times New Roman"/>
    </w:rPr>
  </w:style>
  <w:style w:type="paragraph" w:customStyle="1" w:styleId="Text2">
    <w:name w:val="Text 2"/>
    <w:basedOn w:val="a0"/>
    <w:rsid w:val="005840C1"/>
    <w:pPr>
      <w:widowControl/>
      <w:tabs>
        <w:tab w:val="left" w:pos="2161"/>
      </w:tabs>
      <w:suppressAutoHyphens w:val="0"/>
      <w:autoSpaceDN/>
      <w:spacing w:after="240"/>
      <w:ind w:left="1202"/>
      <w:jc w:val="both"/>
      <w:textAlignment w:val="auto"/>
    </w:pPr>
    <w:rPr>
      <w:rFonts w:eastAsia="Times New Roman" w:cs="Times New Roman"/>
      <w:kern w:val="0"/>
      <w:szCs w:val="20"/>
      <w:lang w:val="en-GB" w:eastAsia="en-GB" w:bidi="ar-SA"/>
    </w:rPr>
  </w:style>
  <w:style w:type="paragraph" w:customStyle="1" w:styleId="CharCharCharCharChar">
    <w:name w:val="Char Char Char Знак Знак Char Char"/>
    <w:basedOn w:val="a0"/>
    <w:rsid w:val="005840C1"/>
    <w:pPr>
      <w:widowControl/>
      <w:tabs>
        <w:tab w:val="left" w:pos="709"/>
      </w:tabs>
      <w:suppressAutoHyphens w:val="0"/>
      <w:autoSpaceDN/>
      <w:textAlignment w:val="auto"/>
    </w:pPr>
    <w:rPr>
      <w:rFonts w:ascii="Tahoma" w:eastAsia="Times New Roman" w:hAnsi="Tahoma" w:cs="Times New Roman"/>
      <w:kern w:val="0"/>
      <w:lang w:val="pl-PL" w:eastAsia="pl-PL" w:bidi="ar-SA"/>
    </w:rPr>
  </w:style>
  <w:style w:type="paragraph" w:customStyle="1" w:styleId="Text1">
    <w:name w:val="Text 1"/>
    <w:basedOn w:val="a0"/>
    <w:rsid w:val="005840C1"/>
    <w:pPr>
      <w:widowControl/>
      <w:suppressAutoHyphens w:val="0"/>
      <w:autoSpaceDN/>
      <w:spacing w:after="240"/>
      <w:ind w:left="482"/>
      <w:jc w:val="both"/>
      <w:textAlignment w:val="auto"/>
    </w:pPr>
    <w:rPr>
      <w:rFonts w:eastAsia="Times New Roman" w:cs="Times New Roman"/>
      <w:kern w:val="0"/>
      <w:szCs w:val="20"/>
      <w:lang w:val="en-GB" w:eastAsia="en-GB" w:bidi="ar-SA"/>
    </w:rPr>
  </w:style>
  <w:style w:type="numbering" w:customStyle="1" w:styleId="WW8Num42">
    <w:name w:val="WW8Num42"/>
    <w:basedOn w:val="a3"/>
    <w:rsid w:val="00BF6395"/>
    <w:pPr>
      <w:numPr>
        <w:numId w:val="1"/>
      </w:numPr>
    </w:pPr>
  </w:style>
  <w:style w:type="numbering" w:customStyle="1" w:styleId="WW8Num44">
    <w:name w:val="WW8Num44"/>
    <w:basedOn w:val="a3"/>
    <w:rsid w:val="00BF6395"/>
    <w:pPr>
      <w:numPr>
        <w:numId w:val="2"/>
      </w:numPr>
    </w:pPr>
  </w:style>
  <w:style w:type="numbering" w:customStyle="1" w:styleId="WW8Num50">
    <w:name w:val="WW8Num50"/>
    <w:basedOn w:val="a3"/>
    <w:rsid w:val="00BF6395"/>
    <w:pPr>
      <w:numPr>
        <w:numId w:val="3"/>
      </w:numPr>
    </w:pPr>
  </w:style>
  <w:style w:type="numbering" w:customStyle="1" w:styleId="WW8Num37">
    <w:name w:val="WW8Num37"/>
    <w:basedOn w:val="a3"/>
    <w:rsid w:val="00BF6395"/>
    <w:pPr>
      <w:numPr>
        <w:numId w:val="4"/>
      </w:numPr>
    </w:pPr>
  </w:style>
  <w:style w:type="numbering" w:customStyle="1" w:styleId="WW8Num26">
    <w:name w:val="WW8Num26"/>
    <w:basedOn w:val="a3"/>
    <w:rsid w:val="00BF6395"/>
    <w:pPr>
      <w:numPr>
        <w:numId w:val="5"/>
      </w:numPr>
    </w:pPr>
  </w:style>
  <w:style w:type="numbering" w:customStyle="1" w:styleId="WW8Num28">
    <w:name w:val="WW8Num28"/>
    <w:basedOn w:val="a3"/>
    <w:rsid w:val="00BF6395"/>
    <w:pPr>
      <w:numPr>
        <w:numId w:val="6"/>
      </w:numPr>
    </w:pPr>
  </w:style>
  <w:style w:type="numbering" w:customStyle="1" w:styleId="WW8Num48">
    <w:name w:val="WW8Num48"/>
    <w:basedOn w:val="a3"/>
    <w:rsid w:val="00BF6395"/>
    <w:pPr>
      <w:numPr>
        <w:numId w:val="7"/>
      </w:numPr>
    </w:pPr>
  </w:style>
  <w:style w:type="numbering" w:customStyle="1" w:styleId="WW8Num29">
    <w:name w:val="WW8Num29"/>
    <w:basedOn w:val="a3"/>
    <w:rsid w:val="00BF6395"/>
    <w:pPr>
      <w:numPr>
        <w:numId w:val="8"/>
      </w:numPr>
    </w:pPr>
  </w:style>
  <w:style w:type="numbering" w:customStyle="1" w:styleId="WW8Num20">
    <w:name w:val="WW8Num20"/>
    <w:basedOn w:val="a3"/>
    <w:rsid w:val="00BF6395"/>
    <w:pPr>
      <w:numPr>
        <w:numId w:val="9"/>
      </w:numPr>
    </w:pPr>
  </w:style>
  <w:style w:type="numbering" w:customStyle="1" w:styleId="WW8Num45">
    <w:name w:val="WW8Num45"/>
    <w:basedOn w:val="a3"/>
    <w:rsid w:val="00BF6395"/>
    <w:pPr>
      <w:numPr>
        <w:numId w:val="10"/>
      </w:numPr>
    </w:pPr>
  </w:style>
  <w:style w:type="numbering" w:customStyle="1" w:styleId="WW8Num39">
    <w:name w:val="WW8Num39"/>
    <w:basedOn w:val="a3"/>
    <w:rsid w:val="00BF6395"/>
    <w:pPr>
      <w:numPr>
        <w:numId w:val="11"/>
      </w:numPr>
    </w:pPr>
  </w:style>
  <w:style w:type="numbering" w:customStyle="1" w:styleId="WW8Num43">
    <w:name w:val="WW8Num43"/>
    <w:basedOn w:val="a3"/>
    <w:rsid w:val="00BF6395"/>
    <w:pPr>
      <w:numPr>
        <w:numId w:val="12"/>
      </w:numPr>
    </w:pPr>
  </w:style>
  <w:style w:type="numbering" w:customStyle="1" w:styleId="WW8Num18">
    <w:name w:val="WW8Num18"/>
    <w:basedOn w:val="a3"/>
    <w:rsid w:val="00BF6395"/>
    <w:pPr>
      <w:numPr>
        <w:numId w:val="13"/>
      </w:numPr>
    </w:pPr>
  </w:style>
  <w:style w:type="numbering" w:customStyle="1" w:styleId="WW8Num36">
    <w:name w:val="WW8Num36"/>
    <w:basedOn w:val="a3"/>
    <w:rsid w:val="00BF6395"/>
    <w:pPr>
      <w:numPr>
        <w:numId w:val="14"/>
      </w:numPr>
    </w:pPr>
  </w:style>
  <w:style w:type="numbering" w:customStyle="1" w:styleId="WW8Num16">
    <w:name w:val="WW8Num16"/>
    <w:basedOn w:val="a3"/>
    <w:rsid w:val="00BF6395"/>
    <w:pPr>
      <w:numPr>
        <w:numId w:val="15"/>
      </w:numPr>
    </w:pPr>
  </w:style>
  <w:style w:type="numbering" w:customStyle="1" w:styleId="WW8Num13">
    <w:name w:val="WW8Num13"/>
    <w:basedOn w:val="a3"/>
    <w:rsid w:val="00BF6395"/>
    <w:pPr>
      <w:numPr>
        <w:numId w:val="16"/>
      </w:numPr>
    </w:pPr>
  </w:style>
  <w:style w:type="numbering" w:customStyle="1" w:styleId="WW8Num25">
    <w:name w:val="WW8Num25"/>
    <w:basedOn w:val="a3"/>
    <w:rsid w:val="00BF6395"/>
    <w:pPr>
      <w:numPr>
        <w:numId w:val="17"/>
      </w:numPr>
    </w:pPr>
  </w:style>
  <w:style w:type="numbering" w:customStyle="1" w:styleId="WW8Num46">
    <w:name w:val="WW8Num46"/>
    <w:basedOn w:val="a3"/>
    <w:rsid w:val="00BF6395"/>
    <w:pPr>
      <w:numPr>
        <w:numId w:val="18"/>
      </w:numPr>
    </w:pPr>
  </w:style>
  <w:style w:type="numbering" w:customStyle="1" w:styleId="WW8Num38">
    <w:name w:val="WW8Num38"/>
    <w:basedOn w:val="a3"/>
    <w:rsid w:val="00BF6395"/>
    <w:pPr>
      <w:numPr>
        <w:numId w:val="19"/>
      </w:numPr>
    </w:pPr>
  </w:style>
  <w:style w:type="numbering" w:customStyle="1" w:styleId="WW8Num10">
    <w:name w:val="WW8Num10"/>
    <w:basedOn w:val="a3"/>
    <w:rsid w:val="00BF6395"/>
    <w:pPr>
      <w:numPr>
        <w:numId w:val="20"/>
      </w:numPr>
    </w:pPr>
  </w:style>
  <w:style w:type="numbering" w:customStyle="1" w:styleId="LFO34">
    <w:name w:val="LFO34"/>
    <w:basedOn w:val="a3"/>
    <w:rsid w:val="00BF6395"/>
    <w:pPr>
      <w:numPr>
        <w:numId w:val="21"/>
      </w:numPr>
    </w:pPr>
  </w:style>
  <w:style w:type="numbering" w:customStyle="1" w:styleId="LFO35">
    <w:name w:val="LFO35"/>
    <w:basedOn w:val="a3"/>
    <w:rsid w:val="00BF6395"/>
    <w:pPr>
      <w:numPr>
        <w:numId w:val="22"/>
      </w:numPr>
    </w:pPr>
  </w:style>
  <w:style w:type="numbering" w:customStyle="1" w:styleId="LFO43">
    <w:name w:val="LFO43"/>
    <w:basedOn w:val="a3"/>
    <w:rsid w:val="00BF6395"/>
    <w:pPr>
      <w:numPr>
        <w:numId w:val="23"/>
      </w:numPr>
    </w:pPr>
  </w:style>
  <w:style w:type="character" w:styleId="afe">
    <w:name w:val="Strong"/>
    <w:basedOn w:val="a1"/>
    <w:uiPriority w:val="22"/>
    <w:qFormat/>
    <w:rsid w:val="0005354D"/>
    <w:rPr>
      <w:b/>
      <w:bCs/>
    </w:rPr>
  </w:style>
  <w:style w:type="character" w:customStyle="1" w:styleId="Heading2">
    <w:name w:val="Heading #2_"/>
    <w:basedOn w:val="a1"/>
    <w:link w:val="Heading20"/>
    <w:rsid w:val="00807BA4"/>
    <w:rPr>
      <w:rFonts w:eastAsia="Times New Roman" w:cs="Times New Roman"/>
      <w:b/>
      <w:bCs/>
      <w:sz w:val="26"/>
      <w:szCs w:val="26"/>
      <w:shd w:val="clear" w:color="auto" w:fill="FFFFFF"/>
    </w:rPr>
  </w:style>
  <w:style w:type="character" w:customStyle="1" w:styleId="Bodytext5">
    <w:name w:val="Body text (5)_"/>
    <w:basedOn w:val="a1"/>
    <w:rsid w:val="00807BA4"/>
    <w:rPr>
      <w:rFonts w:ascii="Times New Roman" w:eastAsia="Times New Roman" w:hAnsi="Times New Roman" w:cs="Times New Roman"/>
      <w:b/>
      <w:bCs/>
      <w:i/>
      <w:iCs/>
      <w:smallCaps w:val="0"/>
      <w:strike w:val="0"/>
      <w:sz w:val="26"/>
      <w:szCs w:val="26"/>
      <w:u w:val="none"/>
    </w:rPr>
  </w:style>
  <w:style w:type="character" w:customStyle="1" w:styleId="Bodytext6">
    <w:name w:val="Body text (6)_"/>
    <w:basedOn w:val="a1"/>
    <w:rsid w:val="00807BA4"/>
    <w:rPr>
      <w:rFonts w:ascii="Times New Roman" w:eastAsia="Times New Roman" w:hAnsi="Times New Roman" w:cs="Times New Roman"/>
      <w:b w:val="0"/>
      <w:bCs w:val="0"/>
      <w:i/>
      <w:iCs/>
      <w:smallCaps w:val="0"/>
      <w:strike w:val="0"/>
      <w:sz w:val="26"/>
      <w:szCs w:val="26"/>
      <w:u w:val="none"/>
    </w:rPr>
  </w:style>
  <w:style w:type="character" w:customStyle="1" w:styleId="Bodytext6Bold">
    <w:name w:val="Body text (6) + Bold"/>
    <w:aliases w:val="Not Italic"/>
    <w:basedOn w:val="Bodytext6"/>
    <w:rsid w:val="00807BA4"/>
    <w:rPr>
      <w:b/>
      <w:bCs/>
      <w:color w:val="000000"/>
      <w:spacing w:val="0"/>
      <w:w w:val="100"/>
      <w:position w:val="0"/>
      <w:lang w:val="bg-BG" w:eastAsia="bg-BG" w:bidi="bg-BG"/>
    </w:rPr>
  </w:style>
  <w:style w:type="character" w:customStyle="1" w:styleId="Bodytext60">
    <w:name w:val="Body text (6)"/>
    <w:basedOn w:val="Bodytext6"/>
    <w:rsid w:val="00807BA4"/>
    <w:rPr>
      <w:color w:val="000000"/>
      <w:spacing w:val="0"/>
      <w:w w:val="100"/>
      <w:position w:val="0"/>
      <w:u w:val="single"/>
      <w:lang w:val="en-US" w:eastAsia="en-US" w:bidi="en-US"/>
    </w:rPr>
  </w:style>
  <w:style w:type="character" w:customStyle="1" w:styleId="Bodytext5NotBold">
    <w:name w:val="Body text (5) + Not Bold"/>
    <w:basedOn w:val="Bodytext5"/>
    <w:rsid w:val="00807BA4"/>
    <w:rPr>
      <w:color w:val="000000"/>
      <w:spacing w:val="0"/>
      <w:w w:val="100"/>
      <w:position w:val="0"/>
      <w:lang w:val="en-US" w:eastAsia="en-US" w:bidi="en-US"/>
    </w:rPr>
  </w:style>
  <w:style w:type="character" w:customStyle="1" w:styleId="Bodytext50">
    <w:name w:val="Body text (5)"/>
    <w:basedOn w:val="Bodytext5"/>
    <w:rsid w:val="00807BA4"/>
    <w:rPr>
      <w:color w:val="000000"/>
      <w:spacing w:val="0"/>
      <w:w w:val="100"/>
      <w:position w:val="0"/>
      <w:u w:val="single"/>
      <w:lang w:val="en-US" w:eastAsia="en-US" w:bidi="en-US"/>
    </w:rPr>
  </w:style>
  <w:style w:type="paragraph" w:customStyle="1" w:styleId="Heading20">
    <w:name w:val="Heading #2"/>
    <w:basedOn w:val="a0"/>
    <w:link w:val="Heading2"/>
    <w:rsid w:val="00807BA4"/>
    <w:pPr>
      <w:shd w:val="clear" w:color="auto" w:fill="FFFFFF"/>
      <w:suppressAutoHyphens w:val="0"/>
      <w:autoSpaceDN/>
      <w:spacing w:after="300" w:line="317" w:lineRule="exact"/>
      <w:jc w:val="both"/>
      <w:textAlignment w:val="auto"/>
      <w:outlineLvl w:val="1"/>
    </w:pPr>
    <w:rPr>
      <w:rFonts w:eastAsia="Times New Roman" w:cs="Times New Roman"/>
      <w:b/>
      <w:bCs/>
      <w:kern w:val="0"/>
      <w:sz w:val="26"/>
      <w:szCs w:val="26"/>
      <w:lang w:eastAsia="bg-BG" w:bidi="ar-SA"/>
    </w:rPr>
  </w:style>
  <w:style w:type="table" w:styleId="aff">
    <w:name w:val="Table Grid"/>
    <w:basedOn w:val="a2"/>
    <w:uiPriority w:val="59"/>
    <w:rsid w:val="00CA3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Долен колонтитул Знак"/>
    <w:basedOn w:val="a1"/>
    <w:link w:val="a9"/>
    <w:uiPriority w:val="99"/>
    <w:rsid w:val="00C17439"/>
    <w:rPr>
      <w:rFonts w:cs="Mangal"/>
      <w:kern w:val="3"/>
      <w:sz w:val="24"/>
      <w:szCs w:val="21"/>
      <w:lang w:eastAsia="zh-CN" w:bidi="hi-IN"/>
    </w:rPr>
  </w:style>
  <w:style w:type="paragraph" w:customStyle="1" w:styleId="Bodytext1">
    <w:name w:val="Body text1"/>
    <w:basedOn w:val="a0"/>
    <w:rsid w:val="00C17439"/>
    <w:pPr>
      <w:widowControl/>
      <w:shd w:val="clear" w:color="auto" w:fill="FFFFFF"/>
      <w:suppressAutoHyphens w:val="0"/>
      <w:autoSpaceDN/>
      <w:spacing w:before="300" w:line="266" w:lineRule="exact"/>
      <w:ind w:hanging="360"/>
      <w:jc w:val="both"/>
      <w:textAlignment w:val="auto"/>
    </w:pPr>
    <w:rPr>
      <w:rFonts w:eastAsia="Times New Roman" w:cs="Times New Roman"/>
      <w:spacing w:val="9"/>
      <w:kern w:val="0"/>
      <w:sz w:val="19"/>
      <w:szCs w:val="19"/>
      <w:lang w:eastAsia="en-US" w:bidi="my-MM"/>
    </w:rPr>
  </w:style>
</w:styles>
</file>

<file path=word/webSettings.xml><?xml version="1.0" encoding="utf-8"?>
<w:webSettings xmlns:r="http://schemas.openxmlformats.org/officeDocument/2006/relationships" xmlns:w="http://schemas.openxmlformats.org/wordprocessingml/2006/main">
  <w:divs>
    <w:div w:id="5064360">
      <w:bodyDiv w:val="1"/>
      <w:marLeft w:val="0"/>
      <w:marRight w:val="0"/>
      <w:marTop w:val="0"/>
      <w:marBottom w:val="0"/>
      <w:divBdr>
        <w:top w:val="none" w:sz="0" w:space="0" w:color="auto"/>
        <w:left w:val="none" w:sz="0" w:space="0" w:color="auto"/>
        <w:bottom w:val="none" w:sz="0" w:space="0" w:color="auto"/>
        <w:right w:val="none" w:sz="0" w:space="0" w:color="auto"/>
      </w:divBdr>
    </w:div>
    <w:div w:id="11227804">
      <w:bodyDiv w:val="1"/>
      <w:marLeft w:val="0"/>
      <w:marRight w:val="0"/>
      <w:marTop w:val="0"/>
      <w:marBottom w:val="0"/>
      <w:divBdr>
        <w:top w:val="none" w:sz="0" w:space="0" w:color="auto"/>
        <w:left w:val="none" w:sz="0" w:space="0" w:color="auto"/>
        <w:bottom w:val="none" w:sz="0" w:space="0" w:color="auto"/>
        <w:right w:val="none" w:sz="0" w:space="0" w:color="auto"/>
      </w:divBdr>
    </w:div>
    <w:div w:id="34815942">
      <w:bodyDiv w:val="1"/>
      <w:marLeft w:val="0"/>
      <w:marRight w:val="0"/>
      <w:marTop w:val="0"/>
      <w:marBottom w:val="0"/>
      <w:divBdr>
        <w:top w:val="none" w:sz="0" w:space="0" w:color="auto"/>
        <w:left w:val="none" w:sz="0" w:space="0" w:color="auto"/>
        <w:bottom w:val="none" w:sz="0" w:space="0" w:color="auto"/>
        <w:right w:val="none" w:sz="0" w:space="0" w:color="auto"/>
      </w:divBdr>
    </w:div>
    <w:div w:id="57174354">
      <w:bodyDiv w:val="1"/>
      <w:marLeft w:val="0"/>
      <w:marRight w:val="0"/>
      <w:marTop w:val="0"/>
      <w:marBottom w:val="0"/>
      <w:divBdr>
        <w:top w:val="none" w:sz="0" w:space="0" w:color="auto"/>
        <w:left w:val="none" w:sz="0" w:space="0" w:color="auto"/>
        <w:bottom w:val="none" w:sz="0" w:space="0" w:color="auto"/>
        <w:right w:val="none" w:sz="0" w:space="0" w:color="auto"/>
      </w:divBdr>
    </w:div>
    <w:div w:id="76707656">
      <w:bodyDiv w:val="1"/>
      <w:marLeft w:val="0"/>
      <w:marRight w:val="0"/>
      <w:marTop w:val="0"/>
      <w:marBottom w:val="0"/>
      <w:divBdr>
        <w:top w:val="none" w:sz="0" w:space="0" w:color="auto"/>
        <w:left w:val="none" w:sz="0" w:space="0" w:color="auto"/>
        <w:bottom w:val="none" w:sz="0" w:space="0" w:color="auto"/>
        <w:right w:val="none" w:sz="0" w:space="0" w:color="auto"/>
      </w:divBdr>
    </w:div>
    <w:div w:id="86926121">
      <w:bodyDiv w:val="1"/>
      <w:marLeft w:val="0"/>
      <w:marRight w:val="0"/>
      <w:marTop w:val="0"/>
      <w:marBottom w:val="0"/>
      <w:divBdr>
        <w:top w:val="none" w:sz="0" w:space="0" w:color="auto"/>
        <w:left w:val="none" w:sz="0" w:space="0" w:color="auto"/>
        <w:bottom w:val="none" w:sz="0" w:space="0" w:color="auto"/>
        <w:right w:val="none" w:sz="0" w:space="0" w:color="auto"/>
      </w:divBdr>
    </w:div>
    <w:div w:id="99883680">
      <w:bodyDiv w:val="1"/>
      <w:marLeft w:val="0"/>
      <w:marRight w:val="0"/>
      <w:marTop w:val="0"/>
      <w:marBottom w:val="0"/>
      <w:divBdr>
        <w:top w:val="none" w:sz="0" w:space="0" w:color="auto"/>
        <w:left w:val="none" w:sz="0" w:space="0" w:color="auto"/>
        <w:bottom w:val="none" w:sz="0" w:space="0" w:color="auto"/>
        <w:right w:val="none" w:sz="0" w:space="0" w:color="auto"/>
      </w:divBdr>
    </w:div>
    <w:div w:id="122894063">
      <w:bodyDiv w:val="1"/>
      <w:marLeft w:val="0"/>
      <w:marRight w:val="0"/>
      <w:marTop w:val="0"/>
      <w:marBottom w:val="0"/>
      <w:divBdr>
        <w:top w:val="none" w:sz="0" w:space="0" w:color="auto"/>
        <w:left w:val="none" w:sz="0" w:space="0" w:color="auto"/>
        <w:bottom w:val="none" w:sz="0" w:space="0" w:color="auto"/>
        <w:right w:val="none" w:sz="0" w:space="0" w:color="auto"/>
      </w:divBdr>
    </w:div>
    <w:div w:id="131676961">
      <w:bodyDiv w:val="1"/>
      <w:marLeft w:val="0"/>
      <w:marRight w:val="0"/>
      <w:marTop w:val="0"/>
      <w:marBottom w:val="0"/>
      <w:divBdr>
        <w:top w:val="none" w:sz="0" w:space="0" w:color="auto"/>
        <w:left w:val="none" w:sz="0" w:space="0" w:color="auto"/>
        <w:bottom w:val="none" w:sz="0" w:space="0" w:color="auto"/>
        <w:right w:val="none" w:sz="0" w:space="0" w:color="auto"/>
      </w:divBdr>
    </w:div>
    <w:div w:id="134301528">
      <w:bodyDiv w:val="1"/>
      <w:marLeft w:val="0"/>
      <w:marRight w:val="0"/>
      <w:marTop w:val="0"/>
      <w:marBottom w:val="0"/>
      <w:divBdr>
        <w:top w:val="none" w:sz="0" w:space="0" w:color="auto"/>
        <w:left w:val="none" w:sz="0" w:space="0" w:color="auto"/>
        <w:bottom w:val="none" w:sz="0" w:space="0" w:color="auto"/>
        <w:right w:val="none" w:sz="0" w:space="0" w:color="auto"/>
      </w:divBdr>
    </w:div>
    <w:div w:id="146437519">
      <w:bodyDiv w:val="1"/>
      <w:marLeft w:val="0"/>
      <w:marRight w:val="0"/>
      <w:marTop w:val="0"/>
      <w:marBottom w:val="0"/>
      <w:divBdr>
        <w:top w:val="none" w:sz="0" w:space="0" w:color="auto"/>
        <w:left w:val="none" w:sz="0" w:space="0" w:color="auto"/>
        <w:bottom w:val="none" w:sz="0" w:space="0" w:color="auto"/>
        <w:right w:val="none" w:sz="0" w:space="0" w:color="auto"/>
      </w:divBdr>
    </w:div>
    <w:div w:id="155615196">
      <w:bodyDiv w:val="1"/>
      <w:marLeft w:val="0"/>
      <w:marRight w:val="0"/>
      <w:marTop w:val="0"/>
      <w:marBottom w:val="0"/>
      <w:divBdr>
        <w:top w:val="none" w:sz="0" w:space="0" w:color="auto"/>
        <w:left w:val="none" w:sz="0" w:space="0" w:color="auto"/>
        <w:bottom w:val="none" w:sz="0" w:space="0" w:color="auto"/>
        <w:right w:val="none" w:sz="0" w:space="0" w:color="auto"/>
      </w:divBdr>
      <w:divsChild>
        <w:div w:id="2091538789">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7138879">
      <w:bodyDiv w:val="1"/>
      <w:marLeft w:val="0"/>
      <w:marRight w:val="0"/>
      <w:marTop w:val="0"/>
      <w:marBottom w:val="0"/>
      <w:divBdr>
        <w:top w:val="none" w:sz="0" w:space="0" w:color="auto"/>
        <w:left w:val="none" w:sz="0" w:space="0" w:color="auto"/>
        <w:bottom w:val="none" w:sz="0" w:space="0" w:color="auto"/>
        <w:right w:val="none" w:sz="0" w:space="0" w:color="auto"/>
      </w:divBdr>
    </w:div>
    <w:div w:id="168326085">
      <w:bodyDiv w:val="1"/>
      <w:marLeft w:val="0"/>
      <w:marRight w:val="0"/>
      <w:marTop w:val="0"/>
      <w:marBottom w:val="0"/>
      <w:divBdr>
        <w:top w:val="none" w:sz="0" w:space="0" w:color="auto"/>
        <w:left w:val="none" w:sz="0" w:space="0" w:color="auto"/>
        <w:bottom w:val="none" w:sz="0" w:space="0" w:color="auto"/>
        <w:right w:val="none" w:sz="0" w:space="0" w:color="auto"/>
      </w:divBdr>
    </w:div>
    <w:div w:id="169881330">
      <w:bodyDiv w:val="1"/>
      <w:marLeft w:val="0"/>
      <w:marRight w:val="0"/>
      <w:marTop w:val="0"/>
      <w:marBottom w:val="0"/>
      <w:divBdr>
        <w:top w:val="none" w:sz="0" w:space="0" w:color="auto"/>
        <w:left w:val="none" w:sz="0" w:space="0" w:color="auto"/>
        <w:bottom w:val="none" w:sz="0" w:space="0" w:color="auto"/>
        <w:right w:val="none" w:sz="0" w:space="0" w:color="auto"/>
      </w:divBdr>
    </w:div>
    <w:div w:id="172112557">
      <w:bodyDiv w:val="1"/>
      <w:marLeft w:val="0"/>
      <w:marRight w:val="0"/>
      <w:marTop w:val="0"/>
      <w:marBottom w:val="0"/>
      <w:divBdr>
        <w:top w:val="none" w:sz="0" w:space="0" w:color="auto"/>
        <w:left w:val="none" w:sz="0" w:space="0" w:color="auto"/>
        <w:bottom w:val="none" w:sz="0" w:space="0" w:color="auto"/>
        <w:right w:val="none" w:sz="0" w:space="0" w:color="auto"/>
      </w:divBdr>
    </w:div>
    <w:div w:id="178787093">
      <w:bodyDiv w:val="1"/>
      <w:marLeft w:val="0"/>
      <w:marRight w:val="0"/>
      <w:marTop w:val="0"/>
      <w:marBottom w:val="0"/>
      <w:divBdr>
        <w:top w:val="none" w:sz="0" w:space="0" w:color="auto"/>
        <w:left w:val="none" w:sz="0" w:space="0" w:color="auto"/>
        <w:bottom w:val="none" w:sz="0" w:space="0" w:color="auto"/>
        <w:right w:val="none" w:sz="0" w:space="0" w:color="auto"/>
      </w:divBdr>
    </w:div>
    <w:div w:id="180777081">
      <w:bodyDiv w:val="1"/>
      <w:marLeft w:val="0"/>
      <w:marRight w:val="0"/>
      <w:marTop w:val="0"/>
      <w:marBottom w:val="0"/>
      <w:divBdr>
        <w:top w:val="none" w:sz="0" w:space="0" w:color="auto"/>
        <w:left w:val="none" w:sz="0" w:space="0" w:color="auto"/>
        <w:bottom w:val="none" w:sz="0" w:space="0" w:color="auto"/>
        <w:right w:val="none" w:sz="0" w:space="0" w:color="auto"/>
      </w:divBdr>
    </w:div>
    <w:div w:id="183785649">
      <w:bodyDiv w:val="1"/>
      <w:marLeft w:val="0"/>
      <w:marRight w:val="0"/>
      <w:marTop w:val="0"/>
      <w:marBottom w:val="0"/>
      <w:divBdr>
        <w:top w:val="none" w:sz="0" w:space="0" w:color="auto"/>
        <w:left w:val="none" w:sz="0" w:space="0" w:color="auto"/>
        <w:bottom w:val="none" w:sz="0" w:space="0" w:color="auto"/>
        <w:right w:val="none" w:sz="0" w:space="0" w:color="auto"/>
      </w:divBdr>
    </w:div>
    <w:div w:id="185563706">
      <w:bodyDiv w:val="1"/>
      <w:marLeft w:val="0"/>
      <w:marRight w:val="0"/>
      <w:marTop w:val="0"/>
      <w:marBottom w:val="0"/>
      <w:divBdr>
        <w:top w:val="none" w:sz="0" w:space="0" w:color="auto"/>
        <w:left w:val="none" w:sz="0" w:space="0" w:color="auto"/>
        <w:bottom w:val="none" w:sz="0" w:space="0" w:color="auto"/>
        <w:right w:val="none" w:sz="0" w:space="0" w:color="auto"/>
      </w:divBdr>
    </w:div>
    <w:div w:id="193810540">
      <w:bodyDiv w:val="1"/>
      <w:marLeft w:val="0"/>
      <w:marRight w:val="0"/>
      <w:marTop w:val="0"/>
      <w:marBottom w:val="0"/>
      <w:divBdr>
        <w:top w:val="none" w:sz="0" w:space="0" w:color="auto"/>
        <w:left w:val="none" w:sz="0" w:space="0" w:color="auto"/>
        <w:bottom w:val="none" w:sz="0" w:space="0" w:color="auto"/>
        <w:right w:val="none" w:sz="0" w:space="0" w:color="auto"/>
      </w:divBdr>
    </w:div>
    <w:div w:id="201721008">
      <w:bodyDiv w:val="1"/>
      <w:marLeft w:val="0"/>
      <w:marRight w:val="0"/>
      <w:marTop w:val="0"/>
      <w:marBottom w:val="0"/>
      <w:divBdr>
        <w:top w:val="none" w:sz="0" w:space="0" w:color="auto"/>
        <w:left w:val="none" w:sz="0" w:space="0" w:color="auto"/>
        <w:bottom w:val="none" w:sz="0" w:space="0" w:color="auto"/>
        <w:right w:val="none" w:sz="0" w:space="0" w:color="auto"/>
      </w:divBdr>
    </w:div>
    <w:div w:id="204946735">
      <w:bodyDiv w:val="1"/>
      <w:marLeft w:val="0"/>
      <w:marRight w:val="0"/>
      <w:marTop w:val="0"/>
      <w:marBottom w:val="0"/>
      <w:divBdr>
        <w:top w:val="none" w:sz="0" w:space="0" w:color="auto"/>
        <w:left w:val="none" w:sz="0" w:space="0" w:color="auto"/>
        <w:bottom w:val="none" w:sz="0" w:space="0" w:color="auto"/>
        <w:right w:val="none" w:sz="0" w:space="0" w:color="auto"/>
      </w:divBdr>
    </w:div>
    <w:div w:id="206915708">
      <w:bodyDiv w:val="1"/>
      <w:marLeft w:val="0"/>
      <w:marRight w:val="0"/>
      <w:marTop w:val="0"/>
      <w:marBottom w:val="0"/>
      <w:divBdr>
        <w:top w:val="none" w:sz="0" w:space="0" w:color="auto"/>
        <w:left w:val="none" w:sz="0" w:space="0" w:color="auto"/>
        <w:bottom w:val="none" w:sz="0" w:space="0" w:color="auto"/>
        <w:right w:val="none" w:sz="0" w:space="0" w:color="auto"/>
      </w:divBdr>
    </w:div>
    <w:div w:id="235823829">
      <w:bodyDiv w:val="1"/>
      <w:marLeft w:val="0"/>
      <w:marRight w:val="0"/>
      <w:marTop w:val="0"/>
      <w:marBottom w:val="0"/>
      <w:divBdr>
        <w:top w:val="none" w:sz="0" w:space="0" w:color="auto"/>
        <w:left w:val="none" w:sz="0" w:space="0" w:color="auto"/>
        <w:bottom w:val="none" w:sz="0" w:space="0" w:color="auto"/>
        <w:right w:val="none" w:sz="0" w:space="0" w:color="auto"/>
      </w:divBdr>
    </w:div>
    <w:div w:id="237373368">
      <w:bodyDiv w:val="1"/>
      <w:marLeft w:val="0"/>
      <w:marRight w:val="0"/>
      <w:marTop w:val="0"/>
      <w:marBottom w:val="0"/>
      <w:divBdr>
        <w:top w:val="none" w:sz="0" w:space="0" w:color="auto"/>
        <w:left w:val="none" w:sz="0" w:space="0" w:color="auto"/>
        <w:bottom w:val="none" w:sz="0" w:space="0" w:color="auto"/>
        <w:right w:val="none" w:sz="0" w:space="0" w:color="auto"/>
      </w:divBdr>
    </w:div>
    <w:div w:id="281692079">
      <w:bodyDiv w:val="1"/>
      <w:marLeft w:val="0"/>
      <w:marRight w:val="0"/>
      <w:marTop w:val="0"/>
      <w:marBottom w:val="0"/>
      <w:divBdr>
        <w:top w:val="none" w:sz="0" w:space="0" w:color="auto"/>
        <w:left w:val="none" w:sz="0" w:space="0" w:color="auto"/>
        <w:bottom w:val="none" w:sz="0" w:space="0" w:color="auto"/>
        <w:right w:val="none" w:sz="0" w:space="0" w:color="auto"/>
      </w:divBdr>
    </w:div>
    <w:div w:id="297880824">
      <w:bodyDiv w:val="1"/>
      <w:marLeft w:val="0"/>
      <w:marRight w:val="0"/>
      <w:marTop w:val="0"/>
      <w:marBottom w:val="0"/>
      <w:divBdr>
        <w:top w:val="none" w:sz="0" w:space="0" w:color="auto"/>
        <w:left w:val="none" w:sz="0" w:space="0" w:color="auto"/>
        <w:bottom w:val="none" w:sz="0" w:space="0" w:color="auto"/>
        <w:right w:val="none" w:sz="0" w:space="0" w:color="auto"/>
      </w:divBdr>
    </w:div>
    <w:div w:id="320817561">
      <w:bodyDiv w:val="1"/>
      <w:marLeft w:val="0"/>
      <w:marRight w:val="0"/>
      <w:marTop w:val="0"/>
      <w:marBottom w:val="0"/>
      <w:divBdr>
        <w:top w:val="none" w:sz="0" w:space="0" w:color="auto"/>
        <w:left w:val="none" w:sz="0" w:space="0" w:color="auto"/>
        <w:bottom w:val="none" w:sz="0" w:space="0" w:color="auto"/>
        <w:right w:val="none" w:sz="0" w:space="0" w:color="auto"/>
      </w:divBdr>
    </w:div>
    <w:div w:id="324207328">
      <w:bodyDiv w:val="1"/>
      <w:marLeft w:val="0"/>
      <w:marRight w:val="0"/>
      <w:marTop w:val="0"/>
      <w:marBottom w:val="0"/>
      <w:divBdr>
        <w:top w:val="none" w:sz="0" w:space="0" w:color="auto"/>
        <w:left w:val="none" w:sz="0" w:space="0" w:color="auto"/>
        <w:bottom w:val="none" w:sz="0" w:space="0" w:color="auto"/>
        <w:right w:val="none" w:sz="0" w:space="0" w:color="auto"/>
      </w:divBdr>
    </w:div>
    <w:div w:id="335350835">
      <w:bodyDiv w:val="1"/>
      <w:marLeft w:val="0"/>
      <w:marRight w:val="0"/>
      <w:marTop w:val="0"/>
      <w:marBottom w:val="0"/>
      <w:divBdr>
        <w:top w:val="none" w:sz="0" w:space="0" w:color="auto"/>
        <w:left w:val="none" w:sz="0" w:space="0" w:color="auto"/>
        <w:bottom w:val="none" w:sz="0" w:space="0" w:color="auto"/>
        <w:right w:val="none" w:sz="0" w:space="0" w:color="auto"/>
      </w:divBdr>
    </w:div>
    <w:div w:id="367534373">
      <w:bodyDiv w:val="1"/>
      <w:marLeft w:val="0"/>
      <w:marRight w:val="0"/>
      <w:marTop w:val="0"/>
      <w:marBottom w:val="0"/>
      <w:divBdr>
        <w:top w:val="none" w:sz="0" w:space="0" w:color="auto"/>
        <w:left w:val="none" w:sz="0" w:space="0" w:color="auto"/>
        <w:bottom w:val="none" w:sz="0" w:space="0" w:color="auto"/>
        <w:right w:val="none" w:sz="0" w:space="0" w:color="auto"/>
      </w:divBdr>
    </w:div>
    <w:div w:id="374620314">
      <w:bodyDiv w:val="1"/>
      <w:marLeft w:val="0"/>
      <w:marRight w:val="0"/>
      <w:marTop w:val="0"/>
      <w:marBottom w:val="0"/>
      <w:divBdr>
        <w:top w:val="none" w:sz="0" w:space="0" w:color="auto"/>
        <w:left w:val="none" w:sz="0" w:space="0" w:color="auto"/>
        <w:bottom w:val="none" w:sz="0" w:space="0" w:color="auto"/>
        <w:right w:val="none" w:sz="0" w:space="0" w:color="auto"/>
      </w:divBdr>
    </w:div>
    <w:div w:id="388042688">
      <w:bodyDiv w:val="1"/>
      <w:marLeft w:val="0"/>
      <w:marRight w:val="0"/>
      <w:marTop w:val="0"/>
      <w:marBottom w:val="0"/>
      <w:divBdr>
        <w:top w:val="none" w:sz="0" w:space="0" w:color="auto"/>
        <w:left w:val="none" w:sz="0" w:space="0" w:color="auto"/>
        <w:bottom w:val="none" w:sz="0" w:space="0" w:color="auto"/>
        <w:right w:val="none" w:sz="0" w:space="0" w:color="auto"/>
      </w:divBdr>
    </w:div>
    <w:div w:id="406418033">
      <w:bodyDiv w:val="1"/>
      <w:marLeft w:val="0"/>
      <w:marRight w:val="0"/>
      <w:marTop w:val="0"/>
      <w:marBottom w:val="0"/>
      <w:divBdr>
        <w:top w:val="none" w:sz="0" w:space="0" w:color="auto"/>
        <w:left w:val="none" w:sz="0" w:space="0" w:color="auto"/>
        <w:bottom w:val="none" w:sz="0" w:space="0" w:color="auto"/>
        <w:right w:val="none" w:sz="0" w:space="0" w:color="auto"/>
      </w:divBdr>
    </w:div>
    <w:div w:id="422383404">
      <w:bodyDiv w:val="1"/>
      <w:marLeft w:val="0"/>
      <w:marRight w:val="0"/>
      <w:marTop w:val="0"/>
      <w:marBottom w:val="0"/>
      <w:divBdr>
        <w:top w:val="none" w:sz="0" w:space="0" w:color="auto"/>
        <w:left w:val="none" w:sz="0" w:space="0" w:color="auto"/>
        <w:bottom w:val="none" w:sz="0" w:space="0" w:color="auto"/>
        <w:right w:val="none" w:sz="0" w:space="0" w:color="auto"/>
      </w:divBdr>
    </w:div>
    <w:div w:id="475495044">
      <w:bodyDiv w:val="1"/>
      <w:marLeft w:val="0"/>
      <w:marRight w:val="0"/>
      <w:marTop w:val="0"/>
      <w:marBottom w:val="0"/>
      <w:divBdr>
        <w:top w:val="none" w:sz="0" w:space="0" w:color="auto"/>
        <w:left w:val="none" w:sz="0" w:space="0" w:color="auto"/>
        <w:bottom w:val="none" w:sz="0" w:space="0" w:color="auto"/>
        <w:right w:val="none" w:sz="0" w:space="0" w:color="auto"/>
      </w:divBdr>
    </w:div>
    <w:div w:id="513039775">
      <w:bodyDiv w:val="1"/>
      <w:marLeft w:val="0"/>
      <w:marRight w:val="0"/>
      <w:marTop w:val="0"/>
      <w:marBottom w:val="0"/>
      <w:divBdr>
        <w:top w:val="none" w:sz="0" w:space="0" w:color="auto"/>
        <w:left w:val="none" w:sz="0" w:space="0" w:color="auto"/>
        <w:bottom w:val="none" w:sz="0" w:space="0" w:color="auto"/>
        <w:right w:val="none" w:sz="0" w:space="0" w:color="auto"/>
      </w:divBdr>
    </w:div>
    <w:div w:id="529224970">
      <w:bodyDiv w:val="1"/>
      <w:marLeft w:val="0"/>
      <w:marRight w:val="0"/>
      <w:marTop w:val="0"/>
      <w:marBottom w:val="0"/>
      <w:divBdr>
        <w:top w:val="none" w:sz="0" w:space="0" w:color="auto"/>
        <w:left w:val="none" w:sz="0" w:space="0" w:color="auto"/>
        <w:bottom w:val="none" w:sz="0" w:space="0" w:color="auto"/>
        <w:right w:val="none" w:sz="0" w:space="0" w:color="auto"/>
      </w:divBdr>
    </w:div>
    <w:div w:id="532501929">
      <w:bodyDiv w:val="1"/>
      <w:marLeft w:val="0"/>
      <w:marRight w:val="0"/>
      <w:marTop w:val="0"/>
      <w:marBottom w:val="0"/>
      <w:divBdr>
        <w:top w:val="none" w:sz="0" w:space="0" w:color="auto"/>
        <w:left w:val="none" w:sz="0" w:space="0" w:color="auto"/>
        <w:bottom w:val="none" w:sz="0" w:space="0" w:color="auto"/>
        <w:right w:val="none" w:sz="0" w:space="0" w:color="auto"/>
      </w:divBdr>
    </w:div>
    <w:div w:id="534850527">
      <w:bodyDiv w:val="1"/>
      <w:marLeft w:val="0"/>
      <w:marRight w:val="0"/>
      <w:marTop w:val="0"/>
      <w:marBottom w:val="0"/>
      <w:divBdr>
        <w:top w:val="none" w:sz="0" w:space="0" w:color="auto"/>
        <w:left w:val="none" w:sz="0" w:space="0" w:color="auto"/>
        <w:bottom w:val="none" w:sz="0" w:space="0" w:color="auto"/>
        <w:right w:val="none" w:sz="0" w:space="0" w:color="auto"/>
      </w:divBdr>
    </w:div>
    <w:div w:id="541982754">
      <w:bodyDiv w:val="1"/>
      <w:marLeft w:val="0"/>
      <w:marRight w:val="0"/>
      <w:marTop w:val="0"/>
      <w:marBottom w:val="0"/>
      <w:divBdr>
        <w:top w:val="none" w:sz="0" w:space="0" w:color="auto"/>
        <w:left w:val="none" w:sz="0" w:space="0" w:color="auto"/>
        <w:bottom w:val="none" w:sz="0" w:space="0" w:color="auto"/>
        <w:right w:val="none" w:sz="0" w:space="0" w:color="auto"/>
      </w:divBdr>
    </w:div>
    <w:div w:id="569926632">
      <w:bodyDiv w:val="1"/>
      <w:marLeft w:val="0"/>
      <w:marRight w:val="0"/>
      <w:marTop w:val="0"/>
      <w:marBottom w:val="0"/>
      <w:divBdr>
        <w:top w:val="none" w:sz="0" w:space="0" w:color="auto"/>
        <w:left w:val="none" w:sz="0" w:space="0" w:color="auto"/>
        <w:bottom w:val="none" w:sz="0" w:space="0" w:color="auto"/>
        <w:right w:val="none" w:sz="0" w:space="0" w:color="auto"/>
      </w:divBdr>
    </w:div>
    <w:div w:id="574435805">
      <w:bodyDiv w:val="1"/>
      <w:marLeft w:val="0"/>
      <w:marRight w:val="0"/>
      <w:marTop w:val="0"/>
      <w:marBottom w:val="0"/>
      <w:divBdr>
        <w:top w:val="none" w:sz="0" w:space="0" w:color="auto"/>
        <w:left w:val="none" w:sz="0" w:space="0" w:color="auto"/>
        <w:bottom w:val="none" w:sz="0" w:space="0" w:color="auto"/>
        <w:right w:val="none" w:sz="0" w:space="0" w:color="auto"/>
      </w:divBdr>
    </w:div>
    <w:div w:id="599918977">
      <w:bodyDiv w:val="1"/>
      <w:marLeft w:val="0"/>
      <w:marRight w:val="0"/>
      <w:marTop w:val="0"/>
      <w:marBottom w:val="0"/>
      <w:divBdr>
        <w:top w:val="none" w:sz="0" w:space="0" w:color="auto"/>
        <w:left w:val="none" w:sz="0" w:space="0" w:color="auto"/>
        <w:bottom w:val="none" w:sz="0" w:space="0" w:color="auto"/>
        <w:right w:val="none" w:sz="0" w:space="0" w:color="auto"/>
      </w:divBdr>
    </w:div>
    <w:div w:id="622688345">
      <w:bodyDiv w:val="1"/>
      <w:marLeft w:val="0"/>
      <w:marRight w:val="0"/>
      <w:marTop w:val="0"/>
      <w:marBottom w:val="0"/>
      <w:divBdr>
        <w:top w:val="none" w:sz="0" w:space="0" w:color="auto"/>
        <w:left w:val="none" w:sz="0" w:space="0" w:color="auto"/>
        <w:bottom w:val="none" w:sz="0" w:space="0" w:color="auto"/>
        <w:right w:val="none" w:sz="0" w:space="0" w:color="auto"/>
      </w:divBdr>
    </w:div>
    <w:div w:id="643463513">
      <w:bodyDiv w:val="1"/>
      <w:marLeft w:val="0"/>
      <w:marRight w:val="0"/>
      <w:marTop w:val="0"/>
      <w:marBottom w:val="0"/>
      <w:divBdr>
        <w:top w:val="none" w:sz="0" w:space="0" w:color="auto"/>
        <w:left w:val="none" w:sz="0" w:space="0" w:color="auto"/>
        <w:bottom w:val="none" w:sz="0" w:space="0" w:color="auto"/>
        <w:right w:val="none" w:sz="0" w:space="0" w:color="auto"/>
      </w:divBdr>
    </w:div>
    <w:div w:id="662507526">
      <w:bodyDiv w:val="1"/>
      <w:marLeft w:val="0"/>
      <w:marRight w:val="0"/>
      <w:marTop w:val="0"/>
      <w:marBottom w:val="0"/>
      <w:divBdr>
        <w:top w:val="none" w:sz="0" w:space="0" w:color="auto"/>
        <w:left w:val="none" w:sz="0" w:space="0" w:color="auto"/>
        <w:bottom w:val="none" w:sz="0" w:space="0" w:color="auto"/>
        <w:right w:val="none" w:sz="0" w:space="0" w:color="auto"/>
      </w:divBdr>
    </w:div>
    <w:div w:id="664406516">
      <w:bodyDiv w:val="1"/>
      <w:marLeft w:val="0"/>
      <w:marRight w:val="0"/>
      <w:marTop w:val="0"/>
      <w:marBottom w:val="0"/>
      <w:divBdr>
        <w:top w:val="none" w:sz="0" w:space="0" w:color="auto"/>
        <w:left w:val="none" w:sz="0" w:space="0" w:color="auto"/>
        <w:bottom w:val="none" w:sz="0" w:space="0" w:color="auto"/>
        <w:right w:val="none" w:sz="0" w:space="0" w:color="auto"/>
      </w:divBdr>
    </w:div>
    <w:div w:id="669676560">
      <w:bodyDiv w:val="1"/>
      <w:marLeft w:val="0"/>
      <w:marRight w:val="0"/>
      <w:marTop w:val="0"/>
      <w:marBottom w:val="0"/>
      <w:divBdr>
        <w:top w:val="none" w:sz="0" w:space="0" w:color="auto"/>
        <w:left w:val="none" w:sz="0" w:space="0" w:color="auto"/>
        <w:bottom w:val="none" w:sz="0" w:space="0" w:color="auto"/>
        <w:right w:val="none" w:sz="0" w:space="0" w:color="auto"/>
      </w:divBdr>
    </w:div>
    <w:div w:id="682784124">
      <w:bodyDiv w:val="1"/>
      <w:marLeft w:val="0"/>
      <w:marRight w:val="0"/>
      <w:marTop w:val="0"/>
      <w:marBottom w:val="0"/>
      <w:divBdr>
        <w:top w:val="none" w:sz="0" w:space="0" w:color="auto"/>
        <w:left w:val="none" w:sz="0" w:space="0" w:color="auto"/>
        <w:bottom w:val="none" w:sz="0" w:space="0" w:color="auto"/>
        <w:right w:val="none" w:sz="0" w:space="0" w:color="auto"/>
      </w:divBdr>
    </w:div>
    <w:div w:id="703676904">
      <w:bodyDiv w:val="1"/>
      <w:marLeft w:val="0"/>
      <w:marRight w:val="0"/>
      <w:marTop w:val="0"/>
      <w:marBottom w:val="0"/>
      <w:divBdr>
        <w:top w:val="none" w:sz="0" w:space="0" w:color="auto"/>
        <w:left w:val="none" w:sz="0" w:space="0" w:color="auto"/>
        <w:bottom w:val="none" w:sz="0" w:space="0" w:color="auto"/>
        <w:right w:val="none" w:sz="0" w:space="0" w:color="auto"/>
      </w:divBdr>
      <w:divsChild>
        <w:div w:id="1245412585">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715008758">
      <w:bodyDiv w:val="1"/>
      <w:marLeft w:val="0"/>
      <w:marRight w:val="0"/>
      <w:marTop w:val="0"/>
      <w:marBottom w:val="0"/>
      <w:divBdr>
        <w:top w:val="none" w:sz="0" w:space="0" w:color="auto"/>
        <w:left w:val="none" w:sz="0" w:space="0" w:color="auto"/>
        <w:bottom w:val="none" w:sz="0" w:space="0" w:color="auto"/>
        <w:right w:val="none" w:sz="0" w:space="0" w:color="auto"/>
      </w:divBdr>
    </w:div>
    <w:div w:id="716900194">
      <w:bodyDiv w:val="1"/>
      <w:marLeft w:val="0"/>
      <w:marRight w:val="0"/>
      <w:marTop w:val="0"/>
      <w:marBottom w:val="0"/>
      <w:divBdr>
        <w:top w:val="none" w:sz="0" w:space="0" w:color="auto"/>
        <w:left w:val="none" w:sz="0" w:space="0" w:color="auto"/>
        <w:bottom w:val="none" w:sz="0" w:space="0" w:color="auto"/>
        <w:right w:val="none" w:sz="0" w:space="0" w:color="auto"/>
      </w:divBdr>
    </w:div>
    <w:div w:id="729307340">
      <w:bodyDiv w:val="1"/>
      <w:marLeft w:val="0"/>
      <w:marRight w:val="0"/>
      <w:marTop w:val="0"/>
      <w:marBottom w:val="0"/>
      <w:divBdr>
        <w:top w:val="none" w:sz="0" w:space="0" w:color="auto"/>
        <w:left w:val="none" w:sz="0" w:space="0" w:color="auto"/>
        <w:bottom w:val="none" w:sz="0" w:space="0" w:color="auto"/>
        <w:right w:val="none" w:sz="0" w:space="0" w:color="auto"/>
      </w:divBdr>
    </w:div>
    <w:div w:id="742917310">
      <w:bodyDiv w:val="1"/>
      <w:marLeft w:val="0"/>
      <w:marRight w:val="0"/>
      <w:marTop w:val="0"/>
      <w:marBottom w:val="0"/>
      <w:divBdr>
        <w:top w:val="none" w:sz="0" w:space="0" w:color="auto"/>
        <w:left w:val="none" w:sz="0" w:space="0" w:color="auto"/>
        <w:bottom w:val="none" w:sz="0" w:space="0" w:color="auto"/>
        <w:right w:val="none" w:sz="0" w:space="0" w:color="auto"/>
      </w:divBdr>
    </w:div>
    <w:div w:id="754938623">
      <w:bodyDiv w:val="1"/>
      <w:marLeft w:val="0"/>
      <w:marRight w:val="0"/>
      <w:marTop w:val="0"/>
      <w:marBottom w:val="0"/>
      <w:divBdr>
        <w:top w:val="none" w:sz="0" w:space="0" w:color="auto"/>
        <w:left w:val="none" w:sz="0" w:space="0" w:color="auto"/>
        <w:bottom w:val="none" w:sz="0" w:space="0" w:color="auto"/>
        <w:right w:val="none" w:sz="0" w:space="0" w:color="auto"/>
      </w:divBdr>
    </w:div>
    <w:div w:id="766342229">
      <w:bodyDiv w:val="1"/>
      <w:marLeft w:val="0"/>
      <w:marRight w:val="0"/>
      <w:marTop w:val="0"/>
      <w:marBottom w:val="0"/>
      <w:divBdr>
        <w:top w:val="none" w:sz="0" w:space="0" w:color="auto"/>
        <w:left w:val="none" w:sz="0" w:space="0" w:color="auto"/>
        <w:bottom w:val="none" w:sz="0" w:space="0" w:color="auto"/>
        <w:right w:val="none" w:sz="0" w:space="0" w:color="auto"/>
      </w:divBdr>
    </w:div>
    <w:div w:id="782043299">
      <w:bodyDiv w:val="1"/>
      <w:marLeft w:val="0"/>
      <w:marRight w:val="0"/>
      <w:marTop w:val="0"/>
      <w:marBottom w:val="0"/>
      <w:divBdr>
        <w:top w:val="none" w:sz="0" w:space="0" w:color="auto"/>
        <w:left w:val="none" w:sz="0" w:space="0" w:color="auto"/>
        <w:bottom w:val="none" w:sz="0" w:space="0" w:color="auto"/>
        <w:right w:val="none" w:sz="0" w:space="0" w:color="auto"/>
      </w:divBdr>
    </w:div>
    <w:div w:id="788352816">
      <w:bodyDiv w:val="1"/>
      <w:marLeft w:val="0"/>
      <w:marRight w:val="0"/>
      <w:marTop w:val="0"/>
      <w:marBottom w:val="0"/>
      <w:divBdr>
        <w:top w:val="none" w:sz="0" w:space="0" w:color="auto"/>
        <w:left w:val="none" w:sz="0" w:space="0" w:color="auto"/>
        <w:bottom w:val="none" w:sz="0" w:space="0" w:color="auto"/>
        <w:right w:val="none" w:sz="0" w:space="0" w:color="auto"/>
      </w:divBdr>
    </w:div>
    <w:div w:id="790173240">
      <w:bodyDiv w:val="1"/>
      <w:marLeft w:val="0"/>
      <w:marRight w:val="0"/>
      <w:marTop w:val="0"/>
      <w:marBottom w:val="0"/>
      <w:divBdr>
        <w:top w:val="none" w:sz="0" w:space="0" w:color="auto"/>
        <w:left w:val="none" w:sz="0" w:space="0" w:color="auto"/>
        <w:bottom w:val="none" w:sz="0" w:space="0" w:color="auto"/>
        <w:right w:val="none" w:sz="0" w:space="0" w:color="auto"/>
      </w:divBdr>
    </w:div>
    <w:div w:id="821193299">
      <w:bodyDiv w:val="1"/>
      <w:marLeft w:val="0"/>
      <w:marRight w:val="0"/>
      <w:marTop w:val="0"/>
      <w:marBottom w:val="0"/>
      <w:divBdr>
        <w:top w:val="none" w:sz="0" w:space="0" w:color="auto"/>
        <w:left w:val="none" w:sz="0" w:space="0" w:color="auto"/>
        <w:bottom w:val="none" w:sz="0" w:space="0" w:color="auto"/>
        <w:right w:val="none" w:sz="0" w:space="0" w:color="auto"/>
      </w:divBdr>
    </w:div>
    <w:div w:id="828717770">
      <w:bodyDiv w:val="1"/>
      <w:marLeft w:val="0"/>
      <w:marRight w:val="0"/>
      <w:marTop w:val="0"/>
      <w:marBottom w:val="0"/>
      <w:divBdr>
        <w:top w:val="none" w:sz="0" w:space="0" w:color="auto"/>
        <w:left w:val="none" w:sz="0" w:space="0" w:color="auto"/>
        <w:bottom w:val="none" w:sz="0" w:space="0" w:color="auto"/>
        <w:right w:val="none" w:sz="0" w:space="0" w:color="auto"/>
      </w:divBdr>
    </w:div>
    <w:div w:id="835917742">
      <w:bodyDiv w:val="1"/>
      <w:marLeft w:val="0"/>
      <w:marRight w:val="0"/>
      <w:marTop w:val="0"/>
      <w:marBottom w:val="0"/>
      <w:divBdr>
        <w:top w:val="none" w:sz="0" w:space="0" w:color="auto"/>
        <w:left w:val="none" w:sz="0" w:space="0" w:color="auto"/>
        <w:bottom w:val="none" w:sz="0" w:space="0" w:color="auto"/>
        <w:right w:val="none" w:sz="0" w:space="0" w:color="auto"/>
      </w:divBdr>
    </w:div>
    <w:div w:id="837381306">
      <w:bodyDiv w:val="1"/>
      <w:marLeft w:val="0"/>
      <w:marRight w:val="0"/>
      <w:marTop w:val="0"/>
      <w:marBottom w:val="0"/>
      <w:divBdr>
        <w:top w:val="none" w:sz="0" w:space="0" w:color="auto"/>
        <w:left w:val="none" w:sz="0" w:space="0" w:color="auto"/>
        <w:bottom w:val="none" w:sz="0" w:space="0" w:color="auto"/>
        <w:right w:val="none" w:sz="0" w:space="0" w:color="auto"/>
      </w:divBdr>
    </w:div>
    <w:div w:id="842889870">
      <w:bodyDiv w:val="1"/>
      <w:marLeft w:val="0"/>
      <w:marRight w:val="0"/>
      <w:marTop w:val="0"/>
      <w:marBottom w:val="0"/>
      <w:divBdr>
        <w:top w:val="none" w:sz="0" w:space="0" w:color="auto"/>
        <w:left w:val="none" w:sz="0" w:space="0" w:color="auto"/>
        <w:bottom w:val="none" w:sz="0" w:space="0" w:color="auto"/>
        <w:right w:val="none" w:sz="0" w:space="0" w:color="auto"/>
      </w:divBdr>
    </w:div>
    <w:div w:id="854348645">
      <w:bodyDiv w:val="1"/>
      <w:marLeft w:val="0"/>
      <w:marRight w:val="0"/>
      <w:marTop w:val="0"/>
      <w:marBottom w:val="0"/>
      <w:divBdr>
        <w:top w:val="none" w:sz="0" w:space="0" w:color="auto"/>
        <w:left w:val="none" w:sz="0" w:space="0" w:color="auto"/>
        <w:bottom w:val="none" w:sz="0" w:space="0" w:color="auto"/>
        <w:right w:val="none" w:sz="0" w:space="0" w:color="auto"/>
      </w:divBdr>
    </w:div>
    <w:div w:id="894507755">
      <w:bodyDiv w:val="1"/>
      <w:marLeft w:val="0"/>
      <w:marRight w:val="0"/>
      <w:marTop w:val="0"/>
      <w:marBottom w:val="0"/>
      <w:divBdr>
        <w:top w:val="none" w:sz="0" w:space="0" w:color="auto"/>
        <w:left w:val="none" w:sz="0" w:space="0" w:color="auto"/>
        <w:bottom w:val="none" w:sz="0" w:space="0" w:color="auto"/>
        <w:right w:val="none" w:sz="0" w:space="0" w:color="auto"/>
      </w:divBdr>
    </w:div>
    <w:div w:id="899170159">
      <w:bodyDiv w:val="1"/>
      <w:marLeft w:val="0"/>
      <w:marRight w:val="0"/>
      <w:marTop w:val="0"/>
      <w:marBottom w:val="0"/>
      <w:divBdr>
        <w:top w:val="none" w:sz="0" w:space="0" w:color="auto"/>
        <w:left w:val="none" w:sz="0" w:space="0" w:color="auto"/>
        <w:bottom w:val="none" w:sz="0" w:space="0" w:color="auto"/>
        <w:right w:val="none" w:sz="0" w:space="0" w:color="auto"/>
      </w:divBdr>
    </w:div>
    <w:div w:id="899436623">
      <w:bodyDiv w:val="1"/>
      <w:marLeft w:val="0"/>
      <w:marRight w:val="0"/>
      <w:marTop w:val="0"/>
      <w:marBottom w:val="0"/>
      <w:divBdr>
        <w:top w:val="none" w:sz="0" w:space="0" w:color="auto"/>
        <w:left w:val="none" w:sz="0" w:space="0" w:color="auto"/>
        <w:bottom w:val="none" w:sz="0" w:space="0" w:color="auto"/>
        <w:right w:val="none" w:sz="0" w:space="0" w:color="auto"/>
      </w:divBdr>
      <w:divsChild>
        <w:div w:id="59333510">
          <w:marLeft w:val="0"/>
          <w:marRight w:val="0"/>
          <w:marTop w:val="121"/>
          <w:marBottom w:val="0"/>
          <w:divBdr>
            <w:top w:val="single" w:sz="4" w:space="0" w:color="FFFFFF"/>
            <w:left w:val="single" w:sz="4" w:space="0" w:color="FFFFFF"/>
            <w:bottom w:val="single" w:sz="4" w:space="0" w:color="FFFFFF"/>
            <w:right w:val="single" w:sz="4" w:space="0" w:color="FFFFFF"/>
          </w:divBdr>
        </w:div>
      </w:divsChild>
    </w:div>
    <w:div w:id="902909530">
      <w:bodyDiv w:val="1"/>
      <w:marLeft w:val="0"/>
      <w:marRight w:val="0"/>
      <w:marTop w:val="0"/>
      <w:marBottom w:val="0"/>
      <w:divBdr>
        <w:top w:val="none" w:sz="0" w:space="0" w:color="auto"/>
        <w:left w:val="none" w:sz="0" w:space="0" w:color="auto"/>
        <w:bottom w:val="none" w:sz="0" w:space="0" w:color="auto"/>
        <w:right w:val="none" w:sz="0" w:space="0" w:color="auto"/>
      </w:divBdr>
    </w:div>
    <w:div w:id="906649042">
      <w:bodyDiv w:val="1"/>
      <w:marLeft w:val="0"/>
      <w:marRight w:val="0"/>
      <w:marTop w:val="0"/>
      <w:marBottom w:val="0"/>
      <w:divBdr>
        <w:top w:val="none" w:sz="0" w:space="0" w:color="auto"/>
        <w:left w:val="none" w:sz="0" w:space="0" w:color="auto"/>
        <w:bottom w:val="none" w:sz="0" w:space="0" w:color="auto"/>
        <w:right w:val="none" w:sz="0" w:space="0" w:color="auto"/>
      </w:divBdr>
    </w:div>
    <w:div w:id="920136791">
      <w:bodyDiv w:val="1"/>
      <w:marLeft w:val="0"/>
      <w:marRight w:val="0"/>
      <w:marTop w:val="0"/>
      <w:marBottom w:val="0"/>
      <w:divBdr>
        <w:top w:val="none" w:sz="0" w:space="0" w:color="auto"/>
        <w:left w:val="none" w:sz="0" w:space="0" w:color="auto"/>
        <w:bottom w:val="none" w:sz="0" w:space="0" w:color="auto"/>
        <w:right w:val="none" w:sz="0" w:space="0" w:color="auto"/>
      </w:divBdr>
    </w:div>
    <w:div w:id="925650998">
      <w:bodyDiv w:val="1"/>
      <w:marLeft w:val="0"/>
      <w:marRight w:val="0"/>
      <w:marTop w:val="0"/>
      <w:marBottom w:val="0"/>
      <w:divBdr>
        <w:top w:val="none" w:sz="0" w:space="0" w:color="auto"/>
        <w:left w:val="none" w:sz="0" w:space="0" w:color="auto"/>
        <w:bottom w:val="none" w:sz="0" w:space="0" w:color="auto"/>
        <w:right w:val="none" w:sz="0" w:space="0" w:color="auto"/>
      </w:divBdr>
    </w:div>
    <w:div w:id="931744221">
      <w:bodyDiv w:val="1"/>
      <w:marLeft w:val="0"/>
      <w:marRight w:val="0"/>
      <w:marTop w:val="0"/>
      <w:marBottom w:val="0"/>
      <w:divBdr>
        <w:top w:val="none" w:sz="0" w:space="0" w:color="auto"/>
        <w:left w:val="none" w:sz="0" w:space="0" w:color="auto"/>
        <w:bottom w:val="none" w:sz="0" w:space="0" w:color="auto"/>
        <w:right w:val="none" w:sz="0" w:space="0" w:color="auto"/>
      </w:divBdr>
    </w:div>
    <w:div w:id="940573746">
      <w:bodyDiv w:val="1"/>
      <w:marLeft w:val="0"/>
      <w:marRight w:val="0"/>
      <w:marTop w:val="0"/>
      <w:marBottom w:val="0"/>
      <w:divBdr>
        <w:top w:val="none" w:sz="0" w:space="0" w:color="auto"/>
        <w:left w:val="none" w:sz="0" w:space="0" w:color="auto"/>
        <w:bottom w:val="none" w:sz="0" w:space="0" w:color="auto"/>
        <w:right w:val="none" w:sz="0" w:space="0" w:color="auto"/>
      </w:divBdr>
    </w:div>
    <w:div w:id="943457974">
      <w:bodyDiv w:val="1"/>
      <w:marLeft w:val="0"/>
      <w:marRight w:val="0"/>
      <w:marTop w:val="0"/>
      <w:marBottom w:val="0"/>
      <w:divBdr>
        <w:top w:val="none" w:sz="0" w:space="0" w:color="auto"/>
        <w:left w:val="none" w:sz="0" w:space="0" w:color="auto"/>
        <w:bottom w:val="none" w:sz="0" w:space="0" w:color="auto"/>
        <w:right w:val="none" w:sz="0" w:space="0" w:color="auto"/>
      </w:divBdr>
    </w:div>
    <w:div w:id="947784453">
      <w:bodyDiv w:val="1"/>
      <w:marLeft w:val="0"/>
      <w:marRight w:val="0"/>
      <w:marTop w:val="0"/>
      <w:marBottom w:val="0"/>
      <w:divBdr>
        <w:top w:val="none" w:sz="0" w:space="0" w:color="auto"/>
        <w:left w:val="none" w:sz="0" w:space="0" w:color="auto"/>
        <w:bottom w:val="none" w:sz="0" w:space="0" w:color="auto"/>
        <w:right w:val="none" w:sz="0" w:space="0" w:color="auto"/>
      </w:divBdr>
    </w:div>
    <w:div w:id="955675214">
      <w:bodyDiv w:val="1"/>
      <w:marLeft w:val="0"/>
      <w:marRight w:val="0"/>
      <w:marTop w:val="0"/>
      <w:marBottom w:val="0"/>
      <w:divBdr>
        <w:top w:val="none" w:sz="0" w:space="0" w:color="auto"/>
        <w:left w:val="none" w:sz="0" w:space="0" w:color="auto"/>
        <w:bottom w:val="none" w:sz="0" w:space="0" w:color="auto"/>
        <w:right w:val="none" w:sz="0" w:space="0" w:color="auto"/>
      </w:divBdr>
    </w:div>
    <w:div w:id="959259505">
      <w:bodyDiv w:val="1"/>
      <w:marLeft w:val="0"/>
      <w:marRight w:val="0"/>
      <w:marTop w:val="0"/>
      <w:marBottom w:val="0"/>
      <w:divBdr>
        <w:top w:val="none" w:sz="0" w:space="0" w:color="auto"/>
        <w:left w:val="none" w:sz="0" w:space="0" w:color="auto"/>
        <w:bottom w:val="none" w:sz="0" w:space="0" w:color="auto"/>
        <w:right w:val="none" w:sz="0" w:space="0" w:color="auto"/>
      </w:divBdr>
    </w:div>
    <w:div w:id="986517683">
      <w:bodyDiv w:val="1"/>
      <w:marLeft w:val="0"/>
      <w:marRight w:val="0"/>
      <w:marTop w:val="0"/>
      <w:marBottom w:val="0"/>
      <w:divBdr>
        <w:top w:val="none" w:sz="0" w:space="0" w:color="auto"/>
        <w:left w:val="none" w:sz="0" w:space="0" w:color="auto"/>
        <w:bottom w:val="none" w:sz="0" w:space="0" w:color="auto"/>
        <w:right w:val="none" w:sz="0" w:space="0" w:color="auto"/>
      </w:divBdr>
    </w:div>
    <w:div w:id="989020151">
      <w:bodyDiv w:val="1"/>
      <w:marLeft w:val="0"/>
      <w:marRight w:val="0"/>
      <w:marTop w:val="0"/>
      <w:marBottom w:val="0"/>
      <w:divBdr>
        <w:top w:val="none" w:sz="0" w:space="0" w:color="auto"/>
        <w:left w:val="none" w:sz="0" w:space="0" w:color="auto"/>
        <w:bottom w:val="none" w:sz="0" w:space="0" w:color="auto"/>
        <w:right w:val="none" w:sz="0" w:space="0" w:color="auto"/>
      </w:divBdr>
    </w:div>
    <w:div w:id="994066390">
      <w:bodyDiv w:val="1"/>
      <w:marLeft w:val="0"/>
      <w:marRight w:val="0"/>
      <w:marTop w:val="0"/>
      <w:marBottom w:val="0"/>
      <w:divBdr>
        <w:top w:val="none" w:sz="0" w:space="0" w:color="auto"/>
        <w:left w:val="none" w:sz="0" w:space="0" w:color="auto"/>
        <w:bottom w:val="none" w:sz="0" w:space="0" w:color="auto"/>
        <w:right w:val="none" w:sz="0" w:space="0" w:color="auto"/>
      </w:divBdr>
    </w:div>
    <w:div w:id="1001813389">
      <w:bodyDiv w:val="1"/>
      <w:marLeft w:val="0"/>
      <w:marRight w:val="0"/>
      <w:marTop w:val="0"/>
      <w:marBottom w:val="0"/>
      <w:divBdr>
        <w:top w:val="none" w:sz="0" w:space="0" w:color="auto"/>
        <w:left w:val="none" w:sz="0" w:space="0" w:color="auto"/>
        <w:bottom w:val="none" w:sz="0" w:space="0" w:color="auto"/>
        <w:right w:val="none" w:sz="0" w:space="0" w:color="auto"/>
      </w:divBdr>
    </w:div>
    <w:div w:id="1004405293">
      <w:bodyDiv w:val="1"/>
      <w:marLeft w:val="0"/>
      <w:marRight w:val="0"/>
      <w:marTop w:val="0"/>
      <w:marBottom w:val="0"/>
      <w:divBdr>
        <w:top w:val="none" w:sz="0" w:space="0" w:color="auto"/>
        <w:left w:val="none" w:sz="0" w:space="0" w:color="auto"/>
        <w:bottom w:val="none" w:sz="0" w:space="0" w:color="auto"/>
        <w:right w:val="none" w:sz="0" w:space="0" w:color="auto"/>
      </w:divBdr>
    </w:div>
    <w:div w:id="1029914906">
      <w:bodyDiv w:val="1"/>
      <w:marLeft w:val="0"/>
      <w:marRight w:val="0"/>
      <w:marTop w:val="0"/>
      <w:marBottom w:val="0"/>
      <w:divBdr>
        <w:top w:val="none" w:sz="0" w:space="0" w:color="auto"/>
        <w:left w:val="none" w:sz="0" w:space="0" w:color="auto"/>
        <w:bottom w:val="none" w:sz="0" w:space="0" w:color="auto"/>
        <w:right w:val="none" w:sz="0" w:space="0" w:color="auto"/>
      </w:divBdr>
      <w:divsChild>
        <w:div w:id="435444110">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041249783">
      <w:bodyDiv w:val="1"/>
      <w:marLeft w:val="0"/>
      <w:marRight w:val="0"/>
      <w:marTop w:val="0"/>
      <w:marBottom w:val="0"/>
      <w:divBdr>
        <w:top w:val="none" w:sz="0" w:space="0" w:color="auto"/>
        <w:left w:val="none" w:sz="0" w:space="0" w:color="auto"/>
        <w:bottom w:val="none" w:sz="0" w:space="0" w:color="auto"/>
        <w:right w:val="none" w:sz="0" w:space="0" w:color="auto"/>
      </w:divBdr>
    </w:div>
    <w:div w:id="1043872901">
      <w:bodyDiv w:val="1"/>
      <w:marLeft w:val="0"/>
      <w:marRight w:val="0"/>
      <w:marTop w:val="0"/>
      <w:marBottom w:val="0"/>
      <w:divBdr>
        <w:top w:val="none" w:sz="0" w:space="0" w:color="auto"/>
        <w:left w:val="none" w:sz="0" w:space="0" w:color="auto"/>
        <w:bottom w:val="none" w:sz="0" w:space="0" w:color="auto"/>
        <w:right w:val="none" w:sz="0" w:space="0" w:color="auto"/>
      </w:divBdr>
    </w:div>
    <w:div w:id="1063485298">
      <w:bodyDiv w:val="1"/>
      <w:marLeft w:val="0"/>
      <w:marRight w:val="0"/>
      <w:marTop w:val="0"/>
      <w:marBottom w:val="0"/>
      <w:divBdr>
        <w:top w:val="none" w:sz="0" w:space="0" w:color="auto"/>
        <w:left w:val="none" w:sz="0" w:space="0" w:color="auto"/>
        <w:bottom w:val="none" w:sz="0" w:space="0" w:color="auto"/>
        <w:right w:val="none" w:sz="0" w:space="0" w:color="auto"/>
      </w:divBdr>
    </w:div>
    <w:div w:id="1068067509">
      <w:bodyDiv w:val="1"/>
      <w:marLeft w:val="0"/>
      <w:marRight w:val="0"/>
      <w:marTop w:val="0"/>
      <w:marBottom w:val="0"/>
      <w:divBdr>
        <w:top w:val="none" w:sz="0" w:space="0" w:color="auto"/>
        <w:left w:val="none" w:sz="0" w:space="0" w:color="auto"/>
        <w:bottom w:val="none" w:sz="0" w:space="0" w:color="auto"/>
        <w:right w:val="none" w:sz="0" w:space="0" w:color="auto"/>
      </w:divBdr>
    </w:div>
    <w:div w:id="1070495394">
      <w:bodyDiv w:val="1"/>
      <w:marLeft w:val="0"/>
      <w:marRight w:val="0"/>
      <w:marTop w:val="0"/>
      <w:marBottom w:val="0"/>
      <w:divBdr>
        <w:top w:val="none" w:sz="0" w:space="0" w:color="auto"/>
        <w:left w:val="none" w:sz="0" w:space="0" w:color="auto"/>
        <w:bottom w:val="none" w:sz="0" w:space="0" w:color="auto"/>
        <w:right w:val="none" w:sz="0" w:space="0" w:color="auto"/>
      </w:divBdr>
    </w:div>
    <w:div w:id="1085343017">
      <w:bodyDiv w:val="1"/>
      <w:marLeft w:val="0"/>
      <w:marRight w:val="0"/>
      <w:marTop w:val="0"/>
      <w:marBottom w:val="0"/>
      <w:divBdr>
        <w:top w:val="none" w:sz="0" w:space="0" w:color="auto"/>
        <w:left w:val="none" w:sz="0" w:space="0" w:color="auto"/>
        <w:bottom w:val="none" w:sz="0" w:space="0" w:color="auto"/>
        <w:right w:val="none" w:sz="0" w:space="0" w:color="auto"/>
      </w:divBdr>
    </w:div>
    <w:div w:id="1112439610">
      <w:bodyDiv w:val="1"/>
      <w:marLeft w:val="0"/>
      <w:marRight w:val="0"/>
      <w:marTop w:val="0"/>
      <w:marBottom w:val="0"/>
      <w:divBdr>
        <w:top w:val="none" w:sz="0" w:space="0" w:color="auto"/>
        <w:left w:val="none" w:sz="0" w:space="0" w:color="auto"/>
        <w:bottom w:val="none" w:sz="0" w:space="0" w:color="auto"/>
        <w:right w:val="none" w:sz="0" w:space="0" w:color="auto"/>
      </w:divBdr>
    </w:div>
    <w:div w:id="1125193066">
      <w:bodyDiv w:val="1"/>
      <w:marLeft w:val="0"/>
      <w:marRight w:val="0"/>
      <w:marTop w:val="0"/>
      <w:marBottom w:val="0"/>
      <w:divBdr>
        <w:top w:val="none" w:sz="0" w:space="0" w:color="auto"/>
        <w:left w:val="none" w:sz="0" w:space="0" w:color="auto"/>
        <w:bottom w:val="none" w:sz="0" w:space="0" w:color="auto"/>
        <w:right w:val="none" w:sz="0" w:space="0" w:color="auto"/>
      </w:divBdr>
    </w:div>
    <w:div w:id="1126191843">
      <w:bodyDiv w:val="1"/>
      <w:marLeft w:val="0"/>
      <w:marRight w:val="0"/>
      <w:marTop w:val="0"/>
      <w:marBottom w:val="0"/>
      <w:divBdr>
        <w:top w:val="none" w:sz="0" w:space="0" w:color="auto"/>
        <w:left w:val="none" w:sz="0" w:space="0" w:color="auto"/>
        <w:bottom w:val="none" w:sz="0" w:space="0" w:color="auto"/>
        <w:right w:val="none" w:sz="0" w:space="0" w:color="auto"/>
      </w:divBdr>
    </w:div>
    <w:div w:id="1136603352">
      <w:bodyDiv w:val="1"/>
      <w:marLeft w:val="0"/>
      <w:marRight w:val="0"/>
      <w:marTop w:val="0"/>
      <w:marBottom w:val="0"/>
      <w:divBdr>
        <w:top w:val="none" w:sz="0" w:space="0" w:color="auto"/>
        <w:left w:val="none" w:sz="0" w:space="0" w:color="auto"/>
        <w:bottom w:val="none" w:sz="0" w:space="0" w:color="auto"/>
        <w:right w:val="none" w:sz="0" w:space="0" w:color="auto"/>
      </w:divBdr>
    </w:div>
    <w:div w:id="1139304746">
      <w:bodyDiv w:val="1"/>
      <w:marLeft w:val="0"/>
      <w:marRight w:val="0"/>
      <w:marTop w:val="0"/>
      <w:marBottom w:val="0"/>
      <w:divBdr>
        <w:top w:val="none" w:sz="0" w:space="0" w:color="auto"/>
        <w:left w:val="none" w:sz="0" w:space="0" w:color="auto"/>
        <w:bottom w:val="none" w:sz="0" w:space="0" w:color="auto"/>
        <w:right w:val="none" w:sz="0" w:space="0" w:color="auto"/>
      </w:divBdr>
    </w:div>
    <w:div w:id="1144933634">
      <w:bodyDiv w:val="1"/>
      <w:marLeft w:val="0"/>
      <w:marRight w:val="0"/>
      <w:marTop w:val="0"/>
      <w:marBottom w:val="0"/>
      <w:divBdr>
        <w:top w:val="none" w:sz="0" w:space="0" w:color="auto"/>
        <w:left w:val="none" w:sz="0" w:space="0" w:color="auto"/>
        <w:bottom w:val="none" w:sz="0" w:space="0" w:color="auto"/>
        <w:right w:val="none" w:sz="0" w:space="0" w:color="auto"/>
      </w:divBdr>
    </w:div>
    <w:div w:id="1166048068">
      <w:bodyDiv w:val="1"/>
      <w:marLeft w:val="0"/>
      <w:marRight w:val="0"/>
      <w:marTop w:val="0"/>
      <w:marBottom w:val="0"/>
      <w:divBdr>
        <w:top w:val="none" w:sz="0" w:space="0" w:color="auto"/>
        <w:left w:val="none" w:sz="0" w:space="0" w:color="auto"/>
        <w:bottom w:val="none" w:sz="0" w:space="0" w:color="auto"/>
        <w:right w:val="none" w:sz="0" w:space="0" w:color="auto"/>
      </w:divBdr>
    </w:div>
    <w:div w:id="1169101284">
      <w:bodyDiv w:val="1"/>
      <w:marLeft w:val="0"/>
      <w:marRight w:val="0"/>
      <w:marTop w:val="0"/>
      <w:marBottom w:val="0"/>
      <w:divBdr>
        <w:top w:val="none" w:sz="0" w:space="0" w:color="auto"/>
        <w:left w:val="none" w:sz="0" w:space="0" w:color="auto"/>
        <w:bottom w:val="none" w:sz="0" w:space="0" w:color="auto"/>
        <w:right w:val="none" w:sz="0" w:space="0" w:color="auto"/>
      </w:divBdr>
    </w:div>
    <w:div w:id="1174147978">
      <w:bodyDiv w:val="1"/>
      <w:marLeft w:val="0"/>
      <w:marRight w:val="0"/>
      <w:marTop w:val="0"/>
      <w:marBottom w:val="0"/>
      <w:divBdr>
        <w:top w:val="none" w:sz="0" w:space="0" w:color="auto"/>
        <w:left w:val="none" w:sz="0" w:space="0" w:color="auto"/>
        <w:bottom w:val="none" w:sz="0" w:space="0" w:color="auto"/>
        <w:right w:val="none" w:sz="0" w:space="0" w:color="auto"/>
      </w:divBdr>
    </w:div>
    <w:div w:id="1203593692">
      <w:bodyDiv w:val="1"/>
      <w:marLeft w:val="0"/>
      <w:marRight w:val="0"/>
      <w:marTop w:val="0"/>
      <w:marBottom w:val="0"/>
      <w:divBdr>
        <w:top w:val="none" w:sz="0" w:space="0" w:color="auto"/>
        <w:left w:val="none" w:sz="0" w:space="0" w:color="auto"/>
        <w:bottom w:val="none" w:sz="0" w:space="0" w:color="auto"/>
        <w:right w:val="none" w:sz="0" w:space="0" w:color="auto"/>
      </w:divBdr>
    </w:div>
    <w:div w:id="1215001077">
      <w:bodyDiv w:val="1"/>
      <w:marLeft w:val="0"/>
      <w:marRight w:val="0"/>
      <w:marTop w:val="0"/>
      <w:marBottom w:val="0"/>
      <w:divBdr>
        <w:top w:val="none" w:sz="0" w:space="0" w:color="auto"/>
        <w:left w:val="none" w:sz="0" w:space="0" w:color="auto"/>
        <w:bottom w:val="none" w:sz="0" w:space="0" w:color="auto"/>
        <w:right w:val="none" w:sz="0" w:space="0" w:color="auto"/>
      </w:divBdr>
    </w:div>
    <w:div w:id="1218515735">
      <w:bodyDiv w:val="1"/>
      <w:marLeft w:val="0"/>
      <w:marRight w:val="0"/>
      <w:marTop w:val="0"/>
      <w:marBottom w:val="0"/>
      <w:divBdr>
        <w:top w:val="none" w:sz="0" w:space="0" w:color="auto"/>
        <w:left w:val="none" w:sz="0" w:space="0" w:color="auto"/>
        <w:bottom w:val="none" w:sz="0" w:space="0" w:color="auto"/>
        <w:right w:val="none" w:sz="0" w:space="0" w:color="auto"/>
      </w:divBdr>
    </w:div>
    <w:div w:id="1220479697">
      <w:bodyDiv w:val="1"/>
      <w:marLeft w:val="0"/>
      <w:marRight w:val="0"/>
      <w:marTop w:val="0"/>
      <w:marBottom w:val="0"/>
      <w:divBdr>
        <w:top w:val="none" w:sz="0" w:space="0" w:color="auto"/>
        <w:left w:val="none" w:sz="0" w:space="0" w:color="auto"/>
        <w:bottom w:val="none" w:sz="0" w:space="0" w:color="auto"/>
        <w:right w:val="none" w:sz="0" w:space="0" w:color="auto"/>
      </w:divBdr>
    </w:div>
    <w:div w:id="1226062838">
      <w:bodyDiv w:val="1"/>
      <w:marLeft w:val="0"/>
      <w:marRight w:val="0"/>
      <w:marTop w:val="0"/>
      <w:marBottom w:val="0"/>
      <w:divBdr>
        <w:top w:val="none" w:sz="0" w:space="0" w:color="auto"/>
        <w:left w:val="none" w:sz="0" w:space="0" w:color="auto"/>
        <w:bottom w:val="none" w:sz="0" w:space="0" w:color="auto"/>
        <w:right w:val="none" w:sz="0" w:space="0" w:color="auto"/>
      </w:divBdr>
    </w:div>
    <w:div w:id="1236934621">
      <w:bodyDiv w:val="1"/>
      <w:marLeft w:val="0"/>
      <w:marRight w:val="0"/>
      <w:marTop w:val="0"/>
      <w:marBottom w:val="0"/>
      <w:divBdr>
        <w:top w:val="none" w:sz="0" w:space="0" w:color="auto"/>
        <w:left w:val="none" w:sz="0" w:space="0" w:color="auto"/>
        <w:bottom w:val="none" w:sz="0" w:space="0" w:color="auto"/>
        <w:right w:val="none" w:sz="0" w:space="0" w:color="auto"/>
      </w:divBdr>
    </w:div>
    <w:div w:id="1264848078">
      <w:bodyDiv w:val="1"/>
      <w:marLeft w:val="0"/>
      <w:marRight w:val="0"/>
      <w:marTop w:val="0"/>
      <w:marBottom w:val="0"/>
      <w:divBdr>
        <w:top w:val="none" w:sz="0" w:space="0" w:color="auto"/>
        <w:left w:val="none" w:sz="0" w:space="0" w:color="auto"/>
        <w:bottom w:val="none" w:sz="0" w:space="0" w:color="auto"/>
        <w:right w:val="none" w:sz="0" w:space="0" w:color="auto"/>
      </w:divBdr>
    </w:div>
    <w:div w:id="1276325640">
      <w:bodyDiv w:val="1"/>
      <w:marLeft w:val="0"/>
      <w:marRight w:val="0"/>
      <w:marTop w:val="0"/>
      <w:marBottom w:val="0"/>
      <w:divBdr>
        <w:top w:val="none" w:sz="0" w:space="0" w:color="auto"/>
        <w:left w:val="none" w:sz="0" w:space="0" w:color="auto"/>
        <w:bottom w:val="none" w:sz="0" w:space="0" w:color="auto"/>
        <w:right w:val="none" w:sz="0" w:space="0" w:color="auto"/>
      </w:divBdr>
    </w:div>
    <w:div w:id="1283804951">
      <w:bodyDiv w:val="1"/>
      <w:marLeft w:val="0"/>
      <w:marRight w:val="0"/>
      <w:marTop w:val="0"/>
      <w:marBottom w:val="0"/>
      <w:divBdr>
        <w:top w:val="none" w:sz="0" w:space="0" w:color="auto"/>
        <w:left w:val="none" w:sz="0" w:space="0" w:color="auto"/>
        <w:bottom w:val="none" w:sz="0" w:space="0" w:color="auto"/>
        <w:right w:val="none" w:sz="0" w:space="0" w:color="auto"/>
      </w:divBdr>
    </w:div>
    <w:div w:id="1286348390">
      <w:bodyDiv w:val="1"/>
      <w:marLeft w:val="0"/>
      <w:marRight w:val="0"/>
      <w:marTop w:val="0"/>
      <w:marBottom w:val="0"/>
      <w:divBdr>
        <w:top w:val="none" w:sz="0" w:space="0" w:color="auto"/>
        <w:left w:val="none" w:sz="0" w:space="0" w:color="auto"/>
        <w:bottom w:val="none" w:sz="0" w:space="0" w:color="auto"/>
        <w:right w:val="none" w:sz="0" w:space="0" w:color="auto"/>
      </w:divBdr>
    </w:div>
    <w:div w:id="1352217028">
      <w:bodyDiv w:val="1"/>
      <w:marLeft w:val="0"/>
      <w:marRight w:val="0"/>
      <w:marTop w:val="0"/>
      <w:marBottom w:val="0"/>
      <w:divBdr>
        <w:top w:val="none" w:sz="0" w:space="0" w:color="auto"/>
        <w:left w:val="none" w:sz="0" w:space="0" w:color="auto"/>
        <w:bottom w:val="none" w:sz="0" w:space="0" w:color="auto"/>
        <w:right w:val="none" w:sz="0" w:space="0" w:color="auto"/>
      </w:divBdr>
    </w:div>
    <w:div w:id="1355691798">
      <w:bodyDiv w:val="1"/>
      <w:marLeft w:val="0"/>
      <w:marRight w:val="0"/>
      <w:marTop w:val="0"/>
      <w:marBottom w:val="0"/>
      <w:divBdr>
        <w:top w:val="none" w:sz="0" w:space="0" w:color="auto"/>
        <w:left w:val="none" w:sz="0" w:space="0" w:color="auto"/>
        <w:bottom w:val="none" w:sz="0" w:space="0" w:color="auto"/>
        <w:right w:val="none" w:sz="0" w:space="0" w:color="auto"/>
      </w:divBdr>
    </w:div>
    <w:div w:id="1361272850">
      <w:bodyDiv w:val="1"/>
      <w:marLeft w:val="0"/>
      <w:marRight w:val="0"/>
      <w:marTop w:val="0"/>
      <w:marBottom w:val="0"/>
      <w:divBdr>
        <w:top w:val="none" w:sz="0" w:space="0" w:color="auto"/>
        <w:left w:val="none" w:sz="0" w:space="0" w:color="auto"/>
        <w:bottom w:val="none" w:sz="0" w:space="0" w:color="auto"/>
        <w:right w:val="none" w:sz="0" w:space="0" w:color="auto"/>
      </w:divBdr>
    </w:div>
    <w:div w:id="1375540862">
      <w:bodyDiv w:val="1"/>
      <w:marLeft w:val="0"/>
      <w:marRight w:val="0"/>
      <w:marTop w:val="0"/>
      <w:marBottom w:val="0"/>
      <w:divBdr>
        <w:top w:val="none" w:sz="0" w:space="0" w:color="auto"/>
        <w:left w:val="none" w:sz="0" w:space="0" w:color="auto"/>
        <w:bottom w:val="none" w:sz="0" w:space="0" w:color="auto"/>
        <w:right w:val="none" w:sz="0" w:space="0" w:color="auto"/>
      </w:divBdr>
    </w:div>
    <w:div w:id="1388066675">
      <w:bodyDiv w:val="1"/>
      <w:marLeft w:val="0"/>
      <w:marRight w:val="0"/>
      <w:marTop w:val="0"/>
      <w:marBottom w:val="0"/>
      <w:divBdr>
        <w:top w:val="none" w:sz="0" w:space="0" w:color="auto"/>
        <w:left w:val="none" w:sz="0" w:space="0" w:color="auto"/>
        <w:bottom w:val="none" w:sz="0" w:space="0" w:color="auto"/>
        <w:right w:val="none" w:sz="0" w:space="0" w:color="auto"/>
      </w:divBdr>
    </w:div>
    <w:div w:id="1396393060">
      <w:bodyDiv w:val="1"/>
      <w:marLeft w:val="0"/>
      <w:marRight w:val="0"/>
      <w:marTop w:val="0"/>
      <w:marBottom w:val="0"/>
      <w:divBdr>
        <w:top w:val="none" w:sz="0" w:space="0" w:color="auto"/>
        <w:left w:val="none" w:sz="0" w:space="0" w:color="auto"/>
        <w:bottom w:val="none" w:sz="0" w:space="0" w:color="auto"/>
        <w:right w:val="none" w:sz="0" w:space="0" w:color="auto"/>
      </w:divBdr>
    </w:div>
    <w:div w:id="1402754141">
      <w:bodyDiv w:val="1"/>
      <w:marLeft w:val="0"/>
      <w:marRight w:val="0"/>
      <w:marTop w:val="0"/>
      <w:marBottom w:val="0"/>
      <w:divBdr>
        <w:top w:val="none" w:sz="0" w:space="0" w:color="auto"/>
        <w:left w:val="none" w:sz="0" w:space="0" w:color="auto"/>
        <w:bottom w:val="none" w:sz="0" w:space="0" w:color="auto"/>
        <w:right w:val="none" w:sz="0" w:space="0" w:color="auto"/>
      </w:divBdr>
    </w:div>
    <w:div w:id="1404379094">
      <w:bodyDiv w:val="1"/>
      <w:marLeft w:val="0"/>
      <w:marRight w:val="0"/>
      <w:marTop w:val="0"/>
      <w:marBottom w:val="0"/>
      <w:divBdr>
        <w:top w:val="none" w:sz="0" w:space="0" w:color="auto"/>
        <w:left w:val="none" w:sz="0" w:space="0" w:color="auto"/>
        <w:bottom w:val="none" w:sz="0" w:space="0" w:color="auto"/>
        <w:right w:val="none" w:sz="0" w:space="0" w:color="auto"/>
      </w:divBdr>
    </w:div>
    <w:div w:id="1406030255">
      <w:bodyDiv w:val="1"/>
      <w:marLeft w:val="0"/>
      <w:marRight w:val="0"/>
      <w:marTop w:val="0"/>
      <w:marBottom w:val="0"/>
      <w:divBdr>
        <w:top w:val="none" w:sz="0" w:space="0" w:color="auto"/>
        <w:left w:val="none" w:sz="0" w:space="0" w:color="auto"/>
        <w:bottom w:val="none" w:sz="0" w:space="0" w:color="auto"/>
        <w:right w:val="none" w:sz="0" w:space="0" w:color="auto"/>
      </w:divBdr>
    </w:div>
    <w:div w:id="1422019724">
      <w:bodyDiv w:val="1"/>
      <w:marLeft w:val="0"/>
      <w:marRight w:val="0"/>
      <w:marTop w:val="0"/>
      <w:marBottom w:val="0"/>
      <w:divBdr>
        <w:top w:val="none" w:sz="0" w:space="0" w:color="auto"/>
        <w:left w:val="none" w:sz="0" w:space="0" w:color="auto"/>
        <w:bottom w:val="none" w:sz="0" w:space="0" w:color="auto"/>
        <w:right w:val="none" w:sz="0" w:space="0" w:color="auto"/>
      </w:divBdr>
    </w:div>
    <w:div w:id="1422069554">
      <w:bodyDiv w:val="1"/>
      <w:marLeft w:val="0"/>
      <w:marRight w:val="0"/>
      <w:marTop w:val="0"/>
      <w:marBottom w:val="0"/>
      <w:divBdr>
        <w:top w:val="none" w:sz="0" w:space="0" w:color="auto"/>
        <w:left w:val="none" w:sz="0" w:space="0" w:color="auto"/>
        <w:bottom w:val="none" w:sz="0" w:space="0" w:color="auto"/>
        <w:right w:val="none" w:sz="0" w:space="0" w:color="auto"/>
      </w:divBdr>
    </w:div>
    <w:div w:id="1443257195">
      <w:bodyDiv w:val="1"/>
      <w:marLeft w:val="0"/>
      <w:marRight w:val="0"/>
      <w:marTop w:val="0"/>
      <w:marBottom w:val="0"/>
      <w:divBdr>
        <w:top w:val="none" w:sz="0" w:space="0" w:color="auto"/>
        <w:left w:val="none" w:sz="0" w:space="0" w:color="auto"/>
        <w:bottom w:val="none" w:sz="0" w:space="0" w:color="auto"/>
        <w:right w:val="none" w:sz="0" w:space="0" w:color="auto"/>
      </w:divBdr>
    </w:div>
    <w:div w:id="1452163111">
      <w:bodyDiv w:val="1"/>
      <w:marLeft w:val="0"/>
      <w:marRight w:val="0"/>
      <w:marTop w:val="0"/>
      <w:marBottom w:val="0"/>
      <w:divBdr>
        <w:top w:val="none" w:sz="0" w:space="0" w:color="auto"/>
        <w:left w:val="none" w:sz="0" w:space="0" w:color="auto"/>
        <w:bottom w:val="none" w:sz="0" w:space="0" w:color="auto"/>
        <w:right w:val="none" w:sz="0" w:space="0" w:color="auto"/>
      </w:divBdr>
    </w:div>
    <w:div w:id="1453086859">
      <w:bodyDiv w:val="1"/>
      <w:marLeft w:val="0"/>
      <w:marRight w:val="0"/>
      <w:marTop w:val="0"/>
      <w:marBottom w:val="0"/>
      <w:divBdr>
        <w:top w:val="none" w:sz="0" w:space="0" w:color="auto"/>
        <w:left w:val="none" w:sz="0" w:space="0" w:color="auto"/>
        <w:bottom w:val="none" w:sz="0" w:space="0" w:color="auto"/>
        <w:right w:val="none" w:sz="0" w:space="0" w:color="auto"/>
      </w:divBdr>
    </w:div>
    <w:div w:id="1473718123">
      <w:bodyDiv w:val="1"/>
      <w:marLeft w:val="0"/>
      <w:marRight w:val="0"/>
      <w:marTop w:val="0"/>
      <w:marBottom w:val="0"/>
      <w:divBdr>
        <w:top w:val="none" w:sz="0" w:space="0" w:color="auto"/>
        <w:left w:val="none" w:sz="0" w:space="0" w:color="auto"/>
        <w:bottom w:val="none" w:sz="0" w:space="0" w:color="auto"/>
        <w:right w:val="none" w:sz="0" w:space="0" w:color="auto"/>
      </w:divBdr>
    </w:div>
    <w:div w:id="1484275115">
      <w:bodyDiv w:val="1"/>
      <w:marLeft w:val="0"/>
      <w:marRight w:val="0"/>
      <w:marTop w:val="0"/>
      <w:marBottom w:val="0"/>
      <w:divBdr>
        <w:top w:val="none" w:sz="0" w:space="0" w:color="auto"/>
        <w:left w:val="none" w:sz="0" w:space="0" w:color="auto"/>
        <w:bottom w:val="none" w:sz="0" w:space="0" w:color="auto"/>
        <w:right w:val="none" w:sz="0" w:space="0" w:color="auto"/>
      </w:divBdr>
    </w:div>
    <w:div w:id="1495149195">
      <w:bodyDiv w:val="1"/>
      <w:marLeft w:val="0"/>
      <w:marRight w:val="0"/>
      <w:marTop w:val="0"/>
      <w:marBottom w:val="0"/>
      <w:divBdr>
        <w:top w:val="none" w:sz="0" w:space="0" w:color="auto"/>
        <w:left w:val="none" w:sz="0" w:space="0" w:color="auto"/>
        <w:bottom w:val="none" w:sz="0" w:space="0" w:color="auto"/>
        <w:right w:val="none" w:sz="0" w:space="0" w:color="auto"/>
      </w:divBdr>
    </w:div>
    <w:div w:id="1496920347">
      <w:bodyDiv w:val="1"/>
      <w:marLeft w:val="0"/>
      <w:marRight w:val="0"/>
      <w:marTop w:val="0"/>
      <w:marBottom w:val="0"/>
      <w:divBdr>
        <w:top w:val="none" w:sz="0" w:space="0" w:color="auto"/>
        <w:left w:val="none" w:sz="0" w:space="0" w:color="auto"/>
        <w:bottom w:val="none" w:sz="0" w:space="0" w:color="auto"/>
        <w:right w:val="none" w:sz="0" w:space="0" w:color="auto"/>
      </w:divBdr>
    </w:div>
    <w:div w:id="1511484362">
      <w:bodyDiv w:val="1"/>
      <w:marLeft w:val="0"/>
      <w:marRight w:val="0"/>
      <w:marTop w:val="0"/>
      <w:marBottom w:val="0"/>
      <w:divBdr>
        <w:top w:val="none" w:sz="0" w:space="0" w:color="auto"/>
        <w:left w:val="none" w:sz="0" w:space="0" w:color="auto"/>
        <w:bottom w:val="none" w:sz="0" w:space="0" w:color="auto"/>
        <w:right w:val="none" w:sz="0" w:space="0" w:color="auto"/>
      </w:divBdr>
    </w:div>
    <w:div w:id="1534341396">
      <w:bodyDiv w:val="1"/>
      <w:marLeft w:val="0"/>
      <w:marRight w:val="0"/>
      <w:marTop w:val="0"/>
      <w:marBottom w:val="0"/>
      <w:divBdr>
        <w:top w:val="none" w:sz="0" w:space="0" w:color="auto"/>
        <w:left w:val="none" w:sz="0" w:space="0" w:color="auto"/>
        <w:bottom w:val="none" w:sz="0" w:space="0" w:color="auto"/>
        <w:right w:val="none" w:sz="0" w:space="0" w:color="auto"/>
      </w:divBdr>
    </w:div>
    <w:div w:id="1539928087">
      <w:bodyDiv w:val="1"/>
      <w:marLeft w:val="0"/>
      <w:marRight w:val="0"/>
      <w:marTop w:val="0"/>
      <w:marBottom w:val="0"/>
      <w:divBdr>
        <w:top w:val="none" w:sz="0" w:space="0" w:color="auto"/>
        <w:left w:val="none" w:sz="0" w:space="0" w:color="auto"/>
        <w:bottom w:val="none" w:sz="0" w:space="0" w:color="auto"/>
        <w:right w:val="none" w:sz="0" w:space="0" w:color="auto"/>
      </w:divBdr>
    </w:div>
    <w:div w:id="1553614569">
      <w:bodyDiv w:val="1"/>
      <w:marLeft w:val="0"/>
      <w:marRight w:val="0"/>
      <w:marTop w:val="0"/>
      <w:marBottom w:val="0"/>
      <w:divBdr>
        <w:top w:val="none" w:sz="0" w:space="0" w:color="auto"/>
        <w:left w:val="none" w:sz="0" w:space="0" w:color="auto"/>
        <w:bottom w:val="none" w:sz="0" w:space="0" w:color="auto"/>
        <w:right w:val="none" w:sz="0" w:space="0" w:color="auto"/>
      </w:divBdr>
    </w:div>
    <w:div w:id="1559974067">
      <w:bodyDiv w:val="1"/>
      <w:marLeft w:val="0"/>
      <w:marRight w:val="0"/>
      <w:marTop w:val="0"/>
      <w:marBottom w:val="0"/>
      <w:divBdr>
        <w:top w:val="none" w:sz="0" w:space="0" w:color="auto"/>
        <w:left w:val="none" w:sz="0" w:space="0" w:color="auto"/>
        <w:bottom w:val="none" w:sz="0" w:space="0" w:color="auto"/>
        <w:right w:val="none" w:sz="0" w:space="0" w:color="auto"/>
      </w:divBdr>
    </w:div>
    <w:div w:id="1564833428">
      <w:bodyDiv w:val="1"/>
      <w:marLeft w:val="0"/>
      <w:marRight w:val="0"/>
      <w:marTop w:val="0"/>
      <w:marBottom w:val="0"/>
      <w:divBdr>
        <w:top w:val="none" w:sz="0" w:space="0" w:color="auto"/>
        <w:left w:val="none" w:sz="0" w:space="0" w:color="auto"/>
        <w:bottom w:val="none" w:sz="0" w:space="0" w:color="auto"/>
        <w:right w:val="none" w:sz="0" w:space="0" w:color="auto"/>
      </w:divBdr>
    </w:div>
    <w:div w:id="1583447204">
      <w:bodyDiv w:val="1"/>
      <w:marLeft w:val="0"/>
      <w:marRight w:val="0"/>
      <w:marTop w:val="0"/>
      <w:marBottom w:val="0"/>
      <w:divBdr>
        <w:top w:val="none" w:sz="0" w:space="0" w:color="auto"/>
        <w:left w:val="none" w:sz="0" w:space="0" w:color="auto"/>
        <w:bottom w:val="none" w:sz="0" w:space="0" w:color="auto"/>
        <w:right w:val="none" w:sz="0" w:space="0" w:color="auto"/>
      </w:divBdr>
    </w:div>
    <w:div w:id="1584493154">
      <w:bodyDiv w:val="1"/>
      <w:marLeft w:val="0"/>
      <w:marRight w:val="0"/>
      <w:marTop w:val="0"/>
      <w:marBottom w:val="0"/>
      <w:divBdr>
        <w:top w:val="none" w:sz="0" w:space="0" w:color="auto"/>
        <w:left w:val="none" w:sz="0" w:space="0" w:color="auto"/>
        <w:bottom w:val="none" w:sz="0" w:space="0" w:color="auto"/>
        <w:right w:val="none" w:sz="0" w:space="0" w:color="auto"/>
      </w:divBdr>
    </w:div>
    <w:div w:id="1587687638">
      <w:bodyDiv w:val="1"/>
      <w:marLeft w:val="0"/>
      <w:marRight w:val="0"/>
      <w:marTop w:val="0"/>
      <w:marBottom w:val="0"/>
      <w:divBdr>
        <w:top w:val="none" w:sz="0" w:space="0" w:color="auto"/>
        <w:left w:val="none" w:sz="0" w:space="0" w:color="auto"/>
        <w:bottom w:val="none" w:sz="0" w:space="0" w:color="auto"/>
        <w:right w:val="none" w:sz="0" w:space="0" w:color="auto"/>
      </w:divBdr>
    </w:div>
    <w:div w:id="1608584850">
      <w:bodyDiv w:val="1"/>
      <w:marLeft w:val="0"/>
      <w:marRight w:val="0"/>
      <w:marTop w:val="0"/>
      <w:marBottom w:val="0"/>
      <w:divBdr>
        <w:top w:val="none" w:sz="0" w:space="0" w:color="auto"/>
        <w:left w:val="none" w:sz="0" w:space="0" w:color="auto"/>
        <w:bottom w:val="none" w:sz="0" w:space="0" w:color="auto"/>
        <w:right w:val="none" w:sz="0" w:space="0" w:color="auto"/>
      </w:divBdr>
    </w:div>
    <w:div w:id="1617179139">
      <w:bodyDiv w:val="1"/>
      <w:marLeft w:val="0"/>
      <w:marRight w:val="0"/>
      <w:marTop w:val="0"/>
      <w:marBottom w:val="0"/>
      <w:divBdr>
        <w:top w:val="none" w:sz="0" w:space="0" w:color="auto"/>
        <w:left w:val="none" w:sz="0" w:space="0" w:color="auto"/>
        <w:bottom w:val="none" w:sz="0" w:space="0" w:color="auto"/>
        <w:right w:val="none" w:sz="0" w:space="0" w:color="auto"/>
      </w:divBdr>
    </w:div>
    <w:div w:id="1622105950">
      <w:bodyDiv w:val="1"/>
      <w:marLeft w:val="0"/>
      <w:marRight w:val="0"/>
      <w:marTop w:val="0"/>
      <w:marBottom w:val="0"/>
      <w:divBdr>
        <w:top w:val="none" w:sz="0" w:space="0" w:color="auto"/>
        <w:left w:val="none" w:sz="0" w:space="0" w:color="auto"/>
        <w:bottom w:val="none" w:sz="0" w:space="0" w:color="auto"/>
        <w:right w:val="none" w:sz="0" w:space="0" w:color="auto"/>
      </w:divBdr>
    </w:div>
    <w:div w:id="1632444832">
      <w:bodyDiv w:val="1"/>
      <w:marLeft w:val="0"/>
      <w:marRight w:val="0"/>
      <w:marTop w:val="0"/>
      <w:marBottom w:val="0"/>
      <w:divBdr>
        <w:top w:val="none" w:sz="0" w:space="0" w:color="auto"/>
        <w:left w:val="none" w:sz="0" w:space="0" w:color="auto"/>
        <w:bottom w:val="none" w:sz="0" w:space="0" w:color="auto"/>
        <w:right w:val="none" w:sz="0" w:space="0" w:color="auto"/>
      </w:divBdr>
    </w:div>
    <w:div w:id="1633511245">
      <w:bodyDiv w:val="1"/>
      <w:marLeft w:val="0"/>
      <w:marRight w:val="0"/>
      <w:marTop w:val="0"/>
      <w:marBottom w:val="0"/>
      <w:divBdr>
        <w:top w:val="none" w:sz="0" w:space="0" w:color="auto"/>
        <w:left w:val="none" w:sz="0" w:space="0" w:color="auto"/>
        <w:bottom w:val="none" w:sz="0" w:space="0" w:color="auto"/>
        <w:right w:val="none" w:sz="0" w:space="0" w:color="auto"/>
      </w:divBdr>
    </w:div>
    <w:div w:id="1638418067">
      <w:bodyDiv w:val="1"/>
      <w:marLeft w:val="0"/>
      <w:marRight w:val="0"/>
      <w:marTop w:val="0"/>
      <w:marBottom w:val="0"/>
      <w:divBdr>
        <w:top w:val="none" w:sz="0" w:space="0" w:color="auto"/>
        <w:left w:val="none" w:sz="0" w:space="0" w:color="auto"/>
        <w:bottom w:val="none" w:sz="0" w:space="0" w:color="auto"/>
        <w:right w:val="none" w:sz="0" w:space="0" w:color="auto"/>
      </w:divBdr>
    </w:div>
    <w:div w:id="1642540355">
      <w:bodyDiv w:val="1"/>
      <w:marLeft w:val="0"/>
      <w:marRight w:val="0"/>
      <w:marTop w:val="0"/>
      <w:marBottom w:val="0"/>
      <w:divBdr>
        <w:top w:val="none" w:sz="0" w:space="0" w:color="auto"/>
        <w:left w:val="none" w:sz="0" w:space="0" w:color="auto"/>
        <w:bottom w:val="none" w:sz="0" w:space="0" w:color="auto"/>
        <w:right w:val="none" w:sz="0" w:space="0" w:color="auto"/>
      </w:divBdr>
    </w:div>
    <w:div w:id="1646812683">
      <w:bodyDiv w:val="1"/>
      <w:marLeft w:val="0"/>
      <w:marRight w:val="0"/>
      <w:marTop w:val="0"/>
      <w:marBottom w:val="0"/>
      <w:divBdr>
        <w:top w:val="none" w:sz="0" w:space="0" w:color="auto"/>
        <w:left w:val="none" w:sz="0" w:space="0" w:color="auto"/>
        <w:bottom w:val="none" w:sz="0" w:space="0" w:color="auto"/>
        <w:right w:val="none" w:sz="0" w:space="0" w:color="auto"/>
      </w:divBdr>
    </w:div>
    <w:div w:id="1656376815">
      <w:bodyDiv w:val="1"/>
      <w:marLeft w:val="0"/>
      <w:marRight w:val="0"/>
      <w:marTop w:val="0"/>
      <w:marBottom w:val="0"/>
      <w:divBdr>
        <w:top w:val="none" w:sz="0" w:space="0" w:color="auto"/>
        <w:left w:val="none" w:sz="0" w:space="0" w:color="auto"/>
        <w:bottom w:val="none" w:sz="0" w:space="0" w:color="auto"/>
        <w:right w:val="none" w:sz="0" w:space="0" w:color="auto"/>
      </w:divBdr>
    </w:div>
    <w:div w:id="1676372466">
      <w:bodyDiv w:val="1"/>
      <w:marLeft w:val="0"/>
      <w:marRight w:val="0"/>
      <w:marTop w:val="0"/>
      <w:marBottom w:val="0"/>
      <w:divBdr>
        <w:top w:val="none" w:sz="0" w:space="0" w:color="auto"/>
        <w:left w:val="none" w:sz="0" w:space="0" w:color="auto"/>
        <w:bottom w:val="none" w:sz="0" w:space="0" w:color="auto"/>
        <w:right w:val="none" w:sz="0" w:space="0" w:color="auto"/>
      </w:divBdr>
    </w:div>
    <w:div w:id="1677688038">
      <w:bodyDiv w:val="1"/>
      <w:marLeft w:val="0"/>
      <w:marRight w:val="0"/>
      <w:marTop w:val="0"/>
      <w:marBottom w:val="0"/>
      <w:divBdr>
        <w:top w:val="none" w:sz="0" w:space="0" w:color="auto"/>
        <w:left w:val="none" w:sz="0" w:space="0" w:color="auto"/>
        <w:bottom w:val="none" w:sz="0" w:space="0" w:color="auto"/>
        <w:right w:val="none" w:sz="0" w:space="0" w:color="auto"/>
      </w:divBdr>
    </w:div>
    <w:div w:id="1685589108">
      <w:bodyDiv w:val="1"/>
      <w:marLeft w:val="0"/>
      <w:marRight w:val="0"/>
      <w:marTop w:val="0"/>
      <w:marBottom w:val="0"/>
      <w:divBdr>
        <w:top w:val="none" w:sz="0" w:space="0" w:color="auto"/>
        <w:left w:val="none" w:sz="0" w:space="0" w:color="auto"/>
        <w:bottom w:val="none" w:sz="0" w:space="0" w:color="auto"/>
        <w:right w:val="none" w:sz="0" w:space="0" w:color="auto"/>
      </w:divBdr>
    </w:div>
    <w:div w:id="1687825998">
      <w:bodyDiv w:val="1"/>
      <w:marLeft w:val="0"/>
      <w:marRight w:val="0"/>
      <w:marTop w:val="0"/>
      <w:marBottom w:val="0"/>
      <w:divBdr>
        <w:top w:val="none" w:sz="0" w:space="0" w:color="auto"/>
        <w:left w:val="none" w:sz="0" w:space="0" w:color="auto"/>
        <w:bottom w:val="none" w:sz="0" w:space="0" w:color="auto"/>
        <w:right w:val="none" w:sz="0" w:space="0" w:color="auto"/>
      </w:divBdr>
      <w:divsChild>
        <w:div w:id="1226600145">
          <w:marLeft w:val="0"/>
          <w:marRight w:val="0"/>
          <w:marTop w:val="107"/>
          <w:marBottom w:val="0"/>
          <w:divBdr>
            <w:top w:val="single" w:sz="4" w:space="0" w:color="FFFFFF"/>
            <w:left w:val="single" w:sz="4" w:space="0" w:color="FFFFFF"/>
            <w:bottom w:val="single" w:sz="4" w:space="0" w:color="FFFFFF"/>
            <w:right w:val="single" w:sz="4" w:space="0" w:color="FFFFFF"/>
          </w:divBdr>
        </w:div>
      </w:divsChild>
    </w:div>
    <w:div w:id="1698118685">
      <w:bodyDiv w:val="1"/>
      <w:marLeft w:val="0"/>
      <w:marRight w:val="0"/>
      <w:marTop w:val="0"/>
      <w:marBottom w:val="0"/>
      <w:divBdr>
        <w:top w:val="none" w:sz="0" w:space="0" w:color="auto"/>
        <w:left w:val="none" w:sz="0" w:space="0" w:color="auto"/>
        <w:bottom w:val="none" w:sz="0" w:space="0" w:color="auto"/>
        <w:right w:val="none" w:sz="0" w:space="0" w:color="auto"/>
      </w:divBdr>
    </w:div>
    <w:div w:id="1699428964">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20015689">
      <w:bodyDiv w:val="1"/>
      <w:marLeft w:val="0"/>
      <w:marRight w:val="0"/>
      <w:marTop w:val="0"/>
      <w:marBottom w:val="0"/>
      <w:divBdr>
        <w:top w:val="none" w:sz="0" w:space="0" w:color="auto"/>
        <w:left w:val="none" w:sz="0" w:space="0" w:color="auto"/>
        <w:bottom w:val="none" w:sz="0" w:space="0" w:color="auto"/>
        <w:right w:val="none" w:sz="0" w:space="0" w:color="auto"/>
      </w:divBdr>
    </w:div>
    <w:div w:id="1720396124">
      <w:bodyDiv w:val="1"/>
      <w:marLeft w:val="0"/>
      <w:marRight w:val="0"/>
      <w:marTop w:val="0"/>
      <w:marBottom w:val="0"/>
      <w:divBdr>
        <w:top w:val="none" w:sz="0" w:space="0" w:color="auto"/>
        <w:left w:val="none" w:sz="0" w:space="0" w:color="auto"/>
        <w:bottom w:val="none" w:sz="0" w:space="0" w:color="auto"/>
        <w:right w:val="none" w:sz="0" w:space="0" w:color="auto"/>
      </w:divBdr>
    </w:div>
    <w:div w:id="1727334330">
      <w:bodyDiv w:val="1"/>
      <w:marLeft w:val="0"/>
      <w:marRight w:val="0"/>
      <w:marTop w:val="0"/>
      <w:marBottom w:val="0"/>
      <w:divBdr>
        <w:top w:val="none" w:sz="0" w:space="0" w:color="auto"/>
        <w:left w:val="none" w:sz="0" w:space="0" w:color="auto"/>
        <w:bottom w:val="none" w:sz="0" w:space="0" w:color="auto"/>
        <w:right w:val="none" w:sz="0" w:space="0" w:color="auto"/>
      </w:divBdr>
    </w:div>
    <w:div w:id="1744453190">
      <w:bodyDiv w:val="1"/>
      <w:marLeft w:val="0"/>
      <w:marRight w:val="0"/>
      <w:marTop w:val="0"/>
      <w:marBottom w:val="0"/>
      <w:divBdr>
        <w:top w:val="none" w:sz="0" w:space="0" w:color="auto"/>
        <w:left w:val="none" w:sz="0" w:space="0" w:color="auto"/>
        <w:bottom w:val="none" w:sz="0" w:space="0" w:color="auto"/>
        <w:right w:val="none" w:sz="0" w:space="0" w:color="auto"/>
      </w:divBdr>
    </w:div>
    <w:div w:id="1745956441">
      <w:bodyDiv w:val="1"/>
      <w:marLeft w:val="0"/>
      <w:marRight w:val="0"/>
      <w:marTop w:val="0"/>
      <w:marBottom w:val="0"/>
      <w:divBdr>
        <w:top w:val="none" w:sz="0" w:space="0" w:color="auto"/>
        <w:left w:val="none" w:sz="0" w:space="0" w:color="auto"/>
        <w:bottom w:val="none" w:sz="0" w:space="0" w:color="auto"/>
        <w:right w:val="none" w:sz="0" w:space="0" w:color="auto"/>
      </w:divBdr>
    </w:div>
    <w:div w:id="1748838508">
      <w:bodyDiv w:val="1"/>
      <w:marLeft w:val="0"/>
      <w:marRight w:val="0"/>
      <w:marTop w:val="0"/>
      <w:marBottom w:val="0"/>
      <w:divBdr>
        <w:top w:val="none" w:sz="0" w:space="0" w:color="auto"/>
        <w:left w:val="none" w:sz="0" w:space="0" w:color="auto"/>
        <w:bottom w:val="none" w:sz="0" w:space="0" w:color="auto"/>
        <w:right w:val="none" w:sz="0" w:space="0" w:color="auto"/>
      </w:divBdr>
    </w:div>
    <w:div w:id="1773629183">
      <w:bodyDiv w:val="1"/>
      <w:marLeft w:val="0"/>
      <w:marRight w:val="0"/>
      <w:marTop w:val="0"/>
      <w:marBottom w:val="0"/>
      <w:divBdr>
        <w:top w:val="none" w:sz="0" w:space="0" w:color="auto"/>
        <w:left w:val="none" w:sz="0" w:space="0" w:color="auto"/>
        <w:bottom w:val="none" w:sz="0" w:space="0" w:color="auto"/>
        <w:right w:val="none" w:sz="0" w:space="0" w:color="auto"/>
      </w:divBdr>
    </w:div>
    <w:div w:id="1786805311">
      <w:bodyDiv w:val="1"/>
      <w:marLeft w:val="0"/>
      <w:marRight w:val="0"/>
      <w:marTop w:val="0"/>
      <w:marBottom w:val="0"/>
      <w:divBdr>
        <w:top w:val="none" w:sz="0" w:space="0" w:color="auto"/>
        <w:left w:val="none" w:sz="0" w:space="0" w:color="auto"/>
        <w:bottom w:val="none" w:sz="0" w:space="0" w:color="auto"/>
        <w:right w:val="none" w:sz="0" w:space="0" w:color="auto"/>
      </w:divBdr>
    </w:div>
    <w:div w:id="1790927246">
      <w:bodyDiv w:val="1"/>
      <w:marLeft w:val="0"/>
      <w:marRight w:val="0"/>
      <w:marTop w:val="0"/>
      <w:marBottom w:val="0"/>
      <w:divBdr>
        <w:top w:val="none" w:sz="0" w:space="0" w:color="auto"/>
        <w:left w:val="none" w:sz="0" w:space="0" w:color="auto"/>
        <w:bottom w:val="none" w:sz="0" w:space="0" w:color="auto"/>
        <w:right w:val="none" w:sz="0" w:space="0" w:color="auto"/>
      </w:divBdr>
    </w:div>
    <w:div w:id="1797483045">
      <w:bodyDiv w:val="1"/>
      <w:marLeft w:val="0"/>
      <w:marRight w:val="0"/>
      <w:marTop w:val="0"/>
      <w:marBottom w:val="0"/>
      <w:divBdr>
        <w:top w:val="none" w:sz="0" w:space="0" w:color="auto"/>
        <w:left w:val="none" w:sz="0" w:space="0" w:color="auto"/>
        <w:bottom w:val="none" w:sz="0" w:space="0" w:color="auto"/>
        <w:right w:val="none" w:sz="0" w:space="0" w:color="auto"/>
      </w:divBdr>
    </w:div>
    <w:div w:id="1808467487">
      <w:bodyDiv w:val="1"/>
      <w:marLeft w:val="0"/>
      <w:marRight w:val="0"/>
      <w:marTop w:val="0"/>
      <w:marBottom w:val="0"/>
      <w:divBdr>
        <w:top w:val="none" w:sz="0" w:space="0" w:color="auto"/>
        <w:left w:val="none" w:sz="0" w:space="0" w:color="auto"/>
        <w:bottom w:val="none" w:sz="0" w:space="0" w:color="auto"/>
        <w:right w:val="none" w:sz="0" w:space="0" w:color="auto"/>
      </w:divBdr>
    </w:div>
    <w:div w:id="1827896007">
      <w:bodyDiv w:val="1"/>
      <w:marLeft w:val="0"/>
      <w:marRight w:val="0"/>
      <w:marTop w:val="0"/>
      <w:marBottom w:val="0"/>
      <w:divBdr>
        <w:top w:val="none" w:sz="0" w:space="0" w:color="auto"/>
        <w:left w:val="none" w:sz="0" w:space="0" w:color="auto"/>
        <w:bottom w:val="none" w:sz="0" w:space="0" w:color="auto"/>
        <w:right w:val="none" w:sz="0" w:space="0" w:color="auto"/>
      </w:divBdr>
    </w:div>
    <w:div w:id="1844658539">
      <w:bodyDiv w:val="1"/>
      <w:marLeft w:val="0"/>
      <w:marRight w:val="0"/>
      <w:marTop w:val="0"/>
      <w:marBottom w:val="0"/>
      <w:divBdr>
        <w:top w:val="none" w:sz="0" w:space="0" w:color="auto"/>
        <w:left w:val="none" w:sz="0" w:space="0" w:color="auto"/>
        <w:bottom w:val="none" w:sz="0" w:space="0" w:color="auto"/>
        <w:right w:val="none" w:sz="0" w:space="0" w:color="auto"/>
      </w:divBdr>
    </w:div>
    <w:div w:id="1855458372">
      <w:bodyDiv w:val="1"/>
      <w:marLeft w:val="0"/>
      <w:marRight w:val="0"/>
      <w:marTop w:val="0"/>
      <w:marBottom w:val="0"/>
      <w:divBdr>
        <w:top w:val="none" w:sz="0" w:space="0" w:color="auto"/>
        <w:left w:val="none" w:sz="0" w:space="0" w:color="auto"/>
        <w:bottom w:val="none" w:sz="0" w:space="0" w:color="auto"/>
        <w:right w:val="none" w:sz="0" w:space="0" w:color="auto"/>
      </w:divBdr>
    </w:div>
    <w:div w:id="1868761222">
      <w:bodyDiv w:val="1"/>
      <w:marLeft w:val="0"/>
      <w:marRight w:val="0"/>
      <w:marTop w:val="0"/>
      <w:marBottom w:val="0"/>
      <w:divBdr>
        <w:top w:val="none" w:sz="0" w:space="0" w:color="auto"/>
        <w:left w:val="none" w:sz="0" w:space="0" w:color="auto"/>
        <w:bottom w:val="none" w:sz="0" w:space="0" w:color="auto"/>
        <w:right w:val="none" w:sz="0" w:space="0" w:color="auto"/>
      </w:divBdr>
    </w:div>
    <w:div w:id="1873609919">
      <w:bodyDiv w:val="1"/>
      <w:marLeft w:val="0"/>
      <w:marRight w:val="0"/>
      <w:marTop w:val="0"/>
      <w:marBottom w:val="0"/>
      <w:divBdr>
        <w:top w:val="none" w:sz="0" w:space="0" w:color="auto"/>
        <w:left w:val="none" w:sz="0" w:space="0" w:color="auto"/>
        <w:bottom w:val="none" w:sz="0" w:space="0" w:color="auto"/>
        <w:right w:val="none" w:sz="0" w:space="0" w:color="auto"/>
      </w:divBdr>
    </w:div>
    <w:div w:id="1905027122">
      <w:bodyDiv w:val="1"/>
      <w:marLeft w:val="0"/>
      <w:marRight w:val="0"/>
      <w:marTop w:val="0"/>
      <w:marBottom w:val="0"/>
      <w:divBdr>
        <w:top w:val="none" w:sz="0" w:space="0" w:color="auto"/>
        <w:left w:val="none" w:sz="0" w:space="0" w:color="auto"/>
        <w:bottom w:val="none" w:sz="0" w:space="0" w:color="auto"/>
        <w:right w:val="none" w:sz="0" w:space="0" w:color="auto"/>
      </w:divBdr>
    </w:div>
    <w:div w:id="1905069055">
      <w:bodyDiv w:val="1"/>
      <w:marLeft w:val="0"/>
      <w:marRight w:val="0"/>
      <w:marTop w:val="0"/>
      <w:marBottom w:val="0"/>
      <w:divBdr>
        <w:top w:val="none" w:sz="0" w:space="0" w:color="auto"/>
        <w:left w:val="none" w:sz="0" w:space="0" w:color="auto"/>
        <w:bottom w:val="none" w:sz="0" w:space="0" w:color="auto"/>
        <w:right w:val="none" w:sz="0" w:space="0" w:color="auto"/>
      </w:divBdr>
    </w:div>
    <w:div w:id="1905677179">
      <w:bodyDiv w:val="1"/>
      <w:marLeft w:val="0"/>
      <w:marRight w:val="0"/>
      <w:marTop w:val="0"/>
      <w:marBottom w:val="0"/>
      <w:divBdr>
        <w:top w:val="none" w:sz="0" w:space="0" w:color="auto"/>
        <w:left w:val="none" w:sz="0" w:space="0" w:color="auto"/>
        <w:bottom w:val="none" w:sz="0" w:space="0" w:color="auto"/>
        <w:right w:val="none" w:sz="0" w:space="0" w:color="auto"/>
      </w:divBdr>
    </w:div>
    <w:div w:id="1909609796">
      <w:bodyDiv w:val="1"/>
      <w:marLeft w:val="0"/>
      <w:marRight w:val="0"/>
      <w:marTop w:val="0"/>
      <w:marBottom w:val="0"/>
      <w:divBdr>
        <w:top w:val="none" w:sz="0" w:space="0" w:color="auto"/>
        <w:left w:val="none" w:sz="0" w:space="0" w:color="auto"/>
        <w:bottom w:val="none" w:sz="0" w:space="0" w:color="auto"/>
        <w:right w:val="none" w:sz="0" w:space="0" w:color="auto"/>
      </w:divBdr>
    </w:div>
    <w:div w:id="1918664401">
      <w:bodyDiv w:val="1"/>
      <w:marLeft w:val="0"/>
      <w:marRight w:val="0"/>
      <w:marTop w:val="0"/>
      <w:marBottom w:val="0"/>
      <w:divBdr>
        <w:top w:val="none" w:sz="0" w:space="0" w:color="auto"/>
        <w:left w:val="none" w:sz="0" w:space="0" w:color="auto"/>
        <w:bottom w:val="none" w:sz="0" w:space="0" w:color="auto"/>
        <w:right w:val="none" w:sz="0" w:space="0" w:color="auto"/>
      </w:divBdr>
    </w:div>
    <w:div w:id="1919822211">
      <w:bodyDiv w:val="1"/>
      <w:marLeft w:val="0"/>
      <w:marRight w:val="0"/>
      <w:marTop w:val="0"/>
      <w:marBottom w:val="0"/>
      <w:divBdr>
        <w:top w:val="none" w:sz="0" w:space="0" w:color="auto"/>
        <w:left w:val="none" w:sz="0" w:space="0" w:color="auto"/>
        <w:bottom w:val="none" w:sz="0" w:space="0" w:color="auto"/>
        <w:right w:val="none" w:sz="0" w:space="0" w:color="auto"/>
      </w:divBdr>
    </w:div>
    <w:div w:id="1925067967">
      <w:bodyDiv w:val="1"/>
      <w:marLeft w:val="0"/>
      <w:marRight w:val="0"/>
      <w:marTop w:val="0"/>
      <w:marBottom w:val="0"/>
      <w:divBdr>
        <w:top w:val="none" w:sz="0" w:space="0" w:color="auto"/>
        <w:left w:val="none" w:sz="0" w:space="0" w:color="auto"/>
        <w:bottom w:val="none" w:sz="0" w:space="0" w:color="auto"/>
        <w:right w:val="none" w:sz="0" w:space="0" w:color="auto"/>
      </w:divBdr>
    </w:div>
    <w:div w:id="1938513180">
      <w:bodyDiv w:val="1"/>
      <w:marLeft w:val="0"/>
      <w:marRight w:val="0"/>
      <w:marTop w:val="0"/>
      <w:marBottom w:val="0"/>
      <w:divBdr>
        <w:top w:val="none" w:sz="0" w:space="0" w:color="auto"/>
        <w:left w:val="none" w:sz="0" w:space="0" w:color="auto"/>
        <w:bottom w:val="none" w:sz="0" w:space="0" w:color="auto"/>
        <w:right w:val="none" w:sz="0" w:space="0" w:color="auto"/>
      </w:divBdr>
    </w:div>
    <w:div w:id="1943997438">
      <w:bodyDiv w:val="1"/>
      <w:marLeft w:val="0"/>
      <w:marRight w:val="0"/>
      <w:marTop w:val="0"/>
      <w:marBottom w:val="0"/>
      <w:divBdr>
        <w:top w:val="none" w:sz="0" w:space="0" w:color="auto"/>
        <w:left w:val="none" w:sz="0" w:space="0" w:color="auto"/>
        <w:bottom w:val="none" w:sz="0" w:space="0" w:color="auto"/>
        <w:right w:val="none" w:sz="0" w:space="0" w:color="auto"/>
      </w:divBdr>
    </w:div>
    <w:div w:id="1965303638">
      <w:bodyDiv w:val="1"/>
      <w:marLeft w:val="0"/>
      <w:marRight w:val="0"/>
      <w:marTop w:val="0"/>
      <w:marBottom w:val="0"/>
      <w:divBdr>
        <w:top w:val="none" w:sz="0" w:space="0" w:color="auto"/>
        <w:left w:val="none" w:sz="0" w:space="0" w:color="auto"/>
        <w:bottom w:val="none" w:sz="0" w:space="0" w:color="auto"/>
        <w:right w:val="none" w:sz="0" w:space="0" w:color="auto"/>
      </w:divBdr>
    </w:div>
    <w:div w:id="1969898908">
      <w:bodyDiv w:val="1"/>
      <w:marLeft w:val="0"/>
      <w:marRight w:val="0"/>
      <w:marTop w:val="0"/>
      <w:marBottom w:val="0"/>
      <w:divBdr>
        <w:top w:val="none" w:sz="0" w:space="0" w:color="auto"/>
        <w:left w:val="none" w:sz="0" w:space="0" w:color="auto"/>
        <w:bottom w:val="none" w:sz="0" w:space="0" w:color="auto"/>
        <w:right w:val="none" w:sz="0" w:space="0" w:color="auto"/>
      </w:divBdr>
    </w:div>
    <w:div w:id="1980187119">
      <w:bodyDiv w:val="1"/>
      <w:marLeft w:val="0"/>
      <w:marRight w:val="0"/>
      <w:marTop w:val="0"/>
      <w:marBottom w:val="0"/>
      <w:divBdr>
        <w:top w:val="none" w:sz="0" w:space="0" w:color="auto"/>
        <w:left w:val="none" w:sz="0" w:space="0" w:color="auto"/>
        <w:bottom w:val="none" w:sz="0" w:space="0" w:color="auto"/>
        <w:right w:val="none" w:sz="0" w:space="0" w:color="auto"/>
      </w:divBdr>
    </w:div>
    <w:div w:id="1999993691">
      <w:bodyDiv w:val="1"/>
      <w:marLeft w:val="0"/>
      <w:marRight w:val="0"/>
      <w:marTop w:val="0"/>
      <w:marBottom w:val="0"/>
      <w:divBdr>
        <w:top w:val="none" w:sz="0" w:space="0" w:color="auto"/>
        <w:left w:val="none" w:sz="0" w:space="0" w:color="auto"/>
        <w:bottom w:val="none" w:sz="0" w:space="0" w:color="auto"/>
        <w:right w:val="none" w:sz="0" w:space="0" w:color="auto"/>
      </w:divBdr>
    </w:div>
    <w:div w:id="2005015313">
      <w:bodyDiv w:val="1"/>
      <w:marLeft w:val="0"/>
      <w:marRight w:val="0"/>
      <w:marTop w:val="0"/>
      <w:marBottom w:val="0"/>
      <w:divBdr>
        <w:top w:val="none" w:sz="0" w:space="0" w:color="auto"/>
        <w:left w:val="none" w:sz="0" w:space="0" w:color="auto"/>
        <w:bottom w:val="none" w:sz="0" w:space="0" w:color="auto"/>
        <w:right w:val="none" w:sz="0" w:space="0" w:color="auto"/>
      </w:divBdr>
    </w:div>
    <w:div w:id="2026059313">
      <w:bodyDiv w:val="1"/>
      <w:marLeft w:val="0"/>
      <w:marRight w:val="0"/>
      <w:marTop w:val="0"/>
      <w:marBottom w:val="0"/>
      <w:divBdr>
        <w:top w:val="none" w:sz="0" w:space="0" w:color="auto"/>
        <w:left w:val="none" w:sz="0" w:space="0" w:color="auto"/>
        <w:bottom w:val="none" w:sz="0" w:space="0" w:color="auto"/>
        <w:right w:val="none" w:sz="0" w:space="0" w:color="auto"/>
      </w:divBdr>
    </w:div>
    <w:div w:id="2030982217">
      <w:bodyDiv w:val="1"/>
      <w:marLeft w:val="0"/>
      <w:marRight w:val="0"/>
      <w:marTop w:val="0"/>
      <w:marBottom w:val="0"/>
      <w:divBdr>
        <w:top w:val="none" w:sz="0" w:space="0" w:color="auto"/>
        <w:left w:val="none" w:sz="0" w:space="0" w:color="auto"/>
        <w:bottom w:val="none" w:sz="0" w:space="0" w:color="auto"/>
        <w:right w:val="none" w:sz="0" w:space="0" w:color="auto"/>
      </w:divBdr>
    </w:div>
    <w:div w:id="2051803167">
      <w:bodyDiv w:val="1"/>
      <w:marLeft w:val="0"/>
      <w:marRight w:val="0"/>
      <w:marTop w:val="0"/>
      <w:marBottom w:val="0"/>
      <w:divBdr>
        <w:top w:val="none" w:sz="0" w:space="0" w:color="auto"/>
        <w:left w:val="none" w:sz="0" w:space="0" w:color="auto"/>
        <w:bottom w:val="none" w:sz="0" w:space="0" w:color="auto"/>
        <w:right w:val="none" w:sz="0" w:space="0" w:color="auto"/>
      </w:divBdr>
    </w:div>
    <w:div w:id="2065978577">
      <w:bodyDiv w:val="1"/>
      <w:marLeft w:val="0"/>
      <w:marRight w:val="0"/>
      <w:marTop w:val="0"/>
      <w:marBottom w:val="0"/>
      <w:divBdr>
        <w:top w:val="none" w:sz="0" w:space="0" w:color="auto"/>
        <w:left w:val="none" w:sz="0" w:space="0" w:color="auto"/>
        <w:bottom w:val="none" w:sz="0" w:space="0" w:color="auto"/>
        <w:right w:val="none" w:sz="0" w:space="0" w:color="auto"/>
      </w:divBdr>
    </w:div>
    <w:div w:id="2080712101">
      <w:bodyDiv w:val="1"/>
      <w:marLeft w:val="0"/>
      <w:marRight w:val="0"/>
      <w:marTop w:val="0"/>
      <w:marBottom w:val="0"/>
      <w:divBdr>
        <w:top w:val="none" w:sz="0" w:space="0" w:color="auto"/>
        <w:left w:val="none" w:sz="0" w:space="0" w:color="auto"/>
        <w:bottom w:val="none" w:sz="0" w:space="0" w:color="auto"/>
        <w:right w:val="none" w:sz="0" w:space="0" w:color="auto"/>
      </w:divBdr>
    </w:div>
    <w:div w:id="2100369494">
      <w:bodyDiv w:val="1"/>
      <w:marLeft w:val="0"/>
      <w:marRight w:val="0"/>
      <w:marTop w:val="0"/>
      <w:marBottom w:val="0"/>
      <w:divBdr>
        <w:top w:val="none" w:sz="0" w:space="0" w:color="auto"/>
        <w:left w:val="none" w:sz="0" w:space="0" w:color="auto"/>
        <w:bottom w:val="none" w:sz="0" w:space="0" w:color="auto"/>
        <w:right w:val="none" w:sz="0" w:space="0" w:color="auto"/>
      </w:divBdr>
    </w:div>
    <w:div w:id="2104836088">
      <w:bodyDiv w:val="1"/>
      <w:marLeft w:val="0"/>
      <w:marRight w:val="0"/>
      <w:marTop w:val="0"/>
      <w:marBottom w:val="0"/>
      <w:divBdr>
        <w:top w:val="none" w:sz="0" w:space="0" w:color="auto"/>
        <w:left w:val="none" w:sz="0" w:space="0" w:color="auto"/>
        <w:bottom w:val="none" w:sz="0" w:space="0" w:color="auto"/>
        <w:right w:val="none" w:sz="0" w:space="0" w:color="auto"/>
      </w:divBdr>
    </w:div>
    <w:div w:id="2107075345">
      <w:bodyDiv w:val="1"/>
      <w:marLeft w:val="0"/>
      <w:marRight w:val="0"/>
      <w:marTop w:val="0"/>
      <w:marBottom w:val="0"/>
      <w:divBdr>
        <w:top w:val="none" w:sz="0" w:space="0" w:color="auto"/>
        <w:left w:val="none" w:sz="0" w:space="0" w:color="auto"/>
        <w:bottom w:val="none" w:sz="0" w:space="0" w:color="auto"/>
        <w:right w:val="none" w:sz="0" w:space="0" w:color="auto"/>
      </w:divBdr>
    </w:div>
    <w:div w:id="212804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16034&amp;Type=201" TargetMode="External"/><Relationship Id="rId13" Type="http://schemas.openxmlformats.org/officeDocument/2006/relationships/hyperlink" Target="apis://Base=NARH&amp;DocCode=4176518007&amp;Type=201" TargetMode="External"/><Relationship Id="rId18" Type="http://schemas.openxmlformats.org/officeDocument/2006/relationships/hyperlink" Target="apis://Base=NARH&amp;DocCode=4176518049&amp;Type=201" TargetMode="External"/><Relationship Id="rId26" Type="http://schemas.openxmlformats.org/officeDocument/2006/relationships/hyperlink" Target="apis://Base=NARH&amp;DocCode=4076&amp;ToPar=Art740&amp;Type=201/" TargetMode="External"/><Relationship Id="rId39" Type="http://schemas.openxmlformats.org/officeDocument/2006/relationships/hyperlink" Target="apis://Base=NARH&amp;DocCode=4767&amp;ToPar=Art30_Al3&amp;Type=201/" TargetMode="External"/><Relationship Id="rId3" Type="http://schemas.openxmlformats.org/officeDocument/2006/relationships/styles" Target="styles.xml"/><Relationship Id="rId21" Type="http://schemas.openxmlformats.org/officeDocument/2006/relationships/hyperlink" Target="apis://Base=NARH&amp;DocCode=4176518086&amp;Type=201" TargetMode="External"/><Relationship Id="rId34" Type="http://schemas.openxmlformats.org/officeDocument/2006/relationships/hyperlink" Target="apis://Base=NARH&amp;DocCode=4076&amp;ToPar=Art244_Al1&amp;Type=201/" TargetMode="External"/><Relationship Id="rId42" Type="http://schemas.openxmlformats.org/officeDocument/2006/relationships/hyperlink" Target="http://www.aop.bg/fckedit2/user/File/bg/practika/MU4_2018.pdf" TargetMode="External"/><Relationship Id="rId7" Type="http://schemas.openxmlformats.org/officeDocument/2006/relationships/endnotes" Target="endnotes.xml"/><Relationship Id="rId12" Type="http://schemas.openxmlformats.org/officeDocument/2006/relationships/hyperlink" Target="apis://Base=NARH&amp;DocCode=4176517102&amp;Type=201" TargetMode="External"/><Relationship Id="rId17" Type="http://schemas.openxmlformats.org/officeDocument/2006/relationships/hyperlink" Target="apis://Base=NARH&amp;DocCode=4176518030&amp;Type=201" TargetMode="External"/><Relationship Id="rId25" Type="http://schemas.openxmlformats.org/officeDocument/2006/relationships/hyperlink" Target="mailto:obsadowo@" TargetMode="External"/><Relationship Id="rId33" Type="http://schemas.openxmlformats.org/officeDocument/2006/relationships/hyperlink" Target="apis://Base=NARH&amp;DocCode=4076&amp;ToPar=Art242_Al1&amp;Type=201/" TargetMode="External"/><Relationship Id="rId38" Type="http://schemas.openxmlformats.org/officeDocument/2006/relationships/hyperlink" Target="apis://Base=NARH&amp;DocCode=4767&amp;ToPar=Art30_Al1&amp;Type=201/" TargetMode="External"/><Relationship Id="rId2" Type="http://schemas.openxmlformats.org/officeDocument/2006/relationships/numbering" Target="numbering.xml"/><Relationship Id="rId16" Type="http://schemas.openxmlformats.org/officeDocument/2006/relationships/hyperlink" Target="apis://Base=NARH&amp;DocCode=4176518024&amp;Type=201" TargetMode="External"/><Relationship Id="rId20" Type="http://schemas.openxmlformats.org/officeDocument/2006/relationships/hyperlink" Target="apis://Base=NARH&amp;DocCode=4176518080&amp;Type=201" TargetMode="External"/><Relationship Id="rId29" Type="http://schemas.openxmlformats.org/officeDocument/2006/relationships/hyperlink" Target="apis://Base=NARH&amp;DocCode=4076&amp;ToPar=Art105&amp;Type=201/" TargetMode="External"/><Relationship Id="rId41" Type="http://schemas.openxmlformats.org/officeDocument/2006/relationships/hyperlink" Target="https://espd.eop.bg/espd-web/filter?lan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17096&amp;Type=201" TargetMode="External"/><Relationship Id="rId24" Type="http://schemas.openxmlformats.org/officeDocument/2006/relationships/hyperlink" Target="apis://Base=NARH&amp;DocCode=4176519017&amp;Type=201" TargetMode="External"/><Relationship Id="rId32" Type="http://schemas.openxmlformats.org/officeDocument/2006/relationships/hyperlink" Target="apis://Base=NARH&amp;DocCode=4076&amp;ToPar=Art241_Al1&amp;Type=201/" TargetMode="External"/><Relationship Id="rId37" Type="http://schemas.openxmlformats.org/officeDocument/2006/relationships/hyperlink" Target="apis://Base=NARH&amp;DocCode=4371&amp;ToPar=Art27_Al1&amp;Type=201/" TargetMode="External"/><Relationship Id="rId40" Type="http://schemas.openxmlformats.org/officeDocument/2006/relationships/hyperlink" Target="apis://Base=NARH&amp;DocCode=4767&amp;ToPar=Art35_Al1&amp;Type=2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18017&amp;Type=201" TargetMode="External"/><Relationship Id="rId23" Type="http://schemas.openxmlformats.org/officeDocument/2006/relationships/hyperlink" Target="apis://Base=NARH&amp;DocCode=4176518105&amp;Type=201" TargetMode="External"/><Relationship Id="rId28" Type="http://schemas.openxmlformats.org/officeDocument/2006/relationships/hyperlink" Target="apis://Base=NARH&amp;DocCode=4076&amp;ToPar=Art89_Al1&amp;Type=201/" TargetMode="External"/><Relationship Id="rId36" Type="http://schemas.openxmlformats.org/officeDocument/2006/relationships/hyperlink" Target="apis://Base=NARH&amp;DocCode=4371&amp;ToPar=Art20_Al1&amp;Type=201/" TargetMode="External"/><Relationship Id="rId10" Type="http://schemas.openxmlformats.org/officeDocument/2006/relationships/hyperlink" Target="apis://Base=NARH&amp;DocCode=4176517085&amp;Type=201" TargetMode="External"/><Relationship Id="rId19" Type="http://schemas.openxmlformats.org/officeDocument/2006/relationships/hyperlink" Target="apis://Base=NARH&amp;DocCode=4176518077&amp;Type=201" TargetMode="External"/><Relationship Id="rId31" Type="http://schemas.openxmlformats.org/officeDocument/2006/relationships/hyperlink" Target="apis://Base=NARH&amp;DocCode=4076&amp;ToPar=Art147_Al1&amp;Type=2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17063&amp;Type=201" TargetMode="External"/><Relationship Id="rId14" Type="http://schemas.openxmlformats.org/officeDocument/2006/relationships/hyperlink" Target="apis://Base=NARH&amp;DocCode=4176518015&amp;Type=201" TargetMode="External"/><Relationship Id="rId22" Type="http://schemas.openxmlformats.org/officeDocument/2006/relationships/hyperlink" Target="apis://Base=NARH&amp;DocCode=4176518102&amp;Type=201" TargetMode="External"/><Relationship Id="rId27" Type="http://schemas.openxmlformats.org/officeDocument/2006/relationships/hyperlink" Target="apis://Base=NARH&amp;DocCode=4076&amp;ToPar=Art84_Al1&amp;Type=201/" TargetMode="External"/><Relationship Id="rId30" Type="http://schemas.openxmlformats.org/officeDocument/2006/relationships/hyperlink" Target="apis://Base=NARH&amp;DocCode=4076&amp;ToPar=Art141_Al2&amp;Type=201/" TargetMode="External"/><Relationship Id="rId35" Type="http://schemas.openxmlformats.org/officeDocument/2006/relationships/hyperlink" Target="apis://Base=NARH&amp;DocCode=4076&amp;ToPar=Art256&amp;Type=201/"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0A8E-A221-4655-A570-78375673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48</Pages>
  <Words>18854</Words>
  <Characters>107470</Characters>
  <Application>Microsoft Office Word</Application>
  <DocSecurity>0</DocSecurity>
  <Lines>895</Lines>
  <Paragraphs>252</Paragraphs>
  <ScaleCrop>false</ScaleCrop>
  <HeadingPairs>
    <vt:vector size="2" baseType="variant">
      <vt:variant>
        <vt:lpstr>Заглавие</vt:lpstr>
      </vt:variant>
      <vt:variant>
        <vt:i4>1</vt:i4>
      </vt:variant>
    </vt:vector>
  </HeadingPairs>
  <TitlesOfParts>
    <vt:vector size="1" baseType="lpstr">
      <vt:lpstr>УТВЪРЖДАВАМ:</vt:lpstr>
    </vt:vector>
  </TitlesOfParts>
  <Company>Grizli777</Company>
  <LinksUpToDate>false</LinksUpToDate>
  <CharactersWithSpaces>126072</CharactersWithSpaces>
  <SharedDoc>false</SharedDoc>
  <HLinks>
    <vt:vector size="30" baseType="variant">
      <vt:variant>
        <vt:i4>197640</vt:i4>
      </vt:variant>
      <vt:variant>
        <vt:i4>12</vt:i4>
      </vt:variant>
      <vt:variant>
        <vt:i4>0</vt:i4>
      </vt:variant>
      <vt:variant>
        <vt:i4>5</vt:i4>
      </vt:variant>
      <vt:variant>
        <vt:lpwstr>http://web6.ciela.net/Document/DocumentHighlighted?dbId=0&amp;documentId=2136735703&amp;searchedText=зоп&amp;edition=2147483647&amp;iconId=1&amp;stateObject={"kind":"getSearchResults","page":1,"navigateTo":"/AllProducts","sortAsc":"asc"}</vt:lpwstr>
      </vt:variant>
      <vt:variant>
        <vt:lpwstr/>
      </vt:variant>
      <vt:variant>
        <vt:i4>3801119</vt:i4>
      </vt:variant>
      <vt:variant>
        <vt:i4>9</vt:i4>
      </vt:variant>
      <vt:variant>
        <vt:i4>0</vt:i4>
      </vt:variant>
      <vt:variant>
        <vt:i4>5</vt:i4>
      </vt:variant>
      <vt:variant>
        <vt:lpwstr>apis://Base=NARH&amp;DocCode=4378&amp;ToPar=Par1_Pt14&amp;Type=201/</vt:lpwstr>
      </vt:variant>
      <vt:variant>
        <vt:lpwstr/>
      </vt:variant>
      <vt:variant>
        <vt:i4>3801112</vt:i4>
      </vt:variant>
      <vt:variant>
        <vt:i4>6</vt:i4>
      </vt:variant>
      <vt:variant>
        <vt:i4>0</vt:i4>
      </vt:variant>
      <vt:variant>
        <vt:i4>5</vt:i4>
      </vt:variant>
      <vt:variant>
        <vt:lpwstr>apis://Base=NARH&amp;DocCode=4378&amp;ToPar=Par1_Pt13&amp;Type=201/</vt:lpwstr>
      </vt:variant>
      <vt:variant>
        <vt:lpwstr/>
      </vt:variant>
      <vt:variant>
        <vt:i4>2949193</vt:i4>
      </vt:variant>
      <vt:variant>
        <vt:i4>3</vt:i4>
      </vt:variant>
      <vt:variant>
        <vt:i4>0</vt:i4>
      </vt:variant>
      <vt:variant>
        <vt:i4>5</vt:i4>
      </vt:variant>
      <vt:variant>
        <vt:lpwstr>mailto:obsadowo@</vt:lpwstr>
      </vt:variant>
      <vt:variant>
        <vt:lpwstr/>
      </vt:variant>
      <vt:variant>
        <vt:i4>917581</vt:i4>
      </vt:variant>
      <vt:variant>
        <vt:i4>0</vt:i4>
      </vt:variant>
      <vt:variant>
        <vt:i4>0</vt:i4>
      </vt:variant>
      <vt:variant>
        <vt:i4>5</vt:i4>
      </vt:variant>
      <vt:variant>
        <vt:lpwstr>apis://Base=NARH&amp;DocCode=4176516034&amp;Type=201/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User</dc:creator>
  <cp:lastModifiedBy>USER</cp:lastModifiedBy>
  <cp:revision>344</cp:revision>
  <cp:lastPrinted>2019-06-17T11:27:00Z</cp:lastPrinted>
  <dcterms:created xsi:type="dcterms:W3CDTF">2017-01-16T11:57:00Z</dcterms:created>
  <dcterms:modified xsi:type="dcterms:W3CDTF">2019-07-05T11:26:00Z</dcterms:modified>
</cp:coreProperties>
</file>